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182" w14:textId="3AD16F3A" w:rsidR="000F164C" w:rsidRPr="006369CB" w:rsidRDefault="00F447E7" w:rsidP="0063477A">
      <w:pPr>
        <w:tabs>
          <w:tab w:val="left" w:pos="6953"/>
        </w:tabs>
        <w:ind w:right="-993"/>
        <w:jc w:val="right"/>
        <w:rPr>
          <w:sz w:val="17"/>
          <w:szCs w:val="17"/>
        </w:rPr>
      </w:pPr>
      <w:r w:rsidRPr="006369CB">
        <w:rPr>
          <w:sz w:val="17"/>
          <w:szCs w:val="17"/>
        </w:rPr>
        <w:t xml:space="preserve">        </w:t>
      </w:r>
      <w:r w:rsidR="000F164C" w:rsidRPr="006369CB">
        <w:rPr>
          <w:sz w:val="17"/>
          <w:szCs w:val="17"/>
        </w:rPr>
        <w:t>Приложени</w:t>
      </w:r>
      <w:r w:rsidR="00164465" w:rsidRPr="006369CB">
        <w:rPr>
          <w:sz w:val="17"/>
          <w:szCs w:val="17"/>
        </w:rPr>
        <w:t xml:space="preserve">е </w:t>
      </w:r>
      <w:r w:rsidR="000F164C" w:rsidRPr="006369CB">
        <w:rPr>
          <w:sz w:val="17"/>
          <w:szCs w:val="17"/>
        </w:rPr>
        <w:t xml:space="preserve">№ </w:t>
      </w:r>
      <w:r w:rsidR="00164465" w:rsidRPr="006369CB">
        <w:rPr>
          <w:sz w:val="17"/>
          <w:szCs w:val="17"/>
        </w:rPr>
        <w:t>__</w:t>
      </w:r>
    </w:p>
    <w:p w14:paraId="576C482F" w14:textId="53E638CD" w:rsidR="00CF6955" w:rsidRPr="006369CB" w:rsidRDefault="000F164C" w:rsidP="0063477A">
      <w:pPr>
        <w:tabs>
          <w:tab w:val="left" w:pos="6953"/>
        </w:tabs>
        <w:ind w:right="-993"/>
        <w:jc w:val="right"/>
        <w:rPr>
          <w:sz w:val="17"/>
          <w:szCs w:val="17"/>
        </w:rPr>
      </w:pPr>
      <w:r w:rsidRPr="006369CB">
        <w:rPr>
          <w:sz w:val="17"/>
          <w:szCs w:val="17"/>
        </w:rPr>
        <w:t xml:space="preserve"> </w:t>
      </w:r>
      <w:r w:rsidR="00CF6955" w:rsidRPr="006369CB">
        <w:rPr>
          <w:sz w:val="17"/>
          <w:szCs w:val="17"/>
        </w:rPr>
        <w:t xml:space="preserve">к Приложению </w:t>
      </w:r>
      <w:r w:rsidR="00346313" w:rsidRPr="006369CB">
        <w:rPr>
          <w:sz w:val="17"/>
          <w:szCs w:val="17"/>
        </w:rPr>
        <w:t xml:space="preserve">№ </w:t>
      </w:r>
      <w:r w:rsidR="00D85A18" w:rsidRPr="006369CB">
        <w:rPr>
          <w:sz w:val="17"/>
          <w:szCs w:val="17"/>
        </w:rPr>
        <w:t>2</w:t>
      </w:r>
      <w:r w:rsidR="006369CB">
        <w:rPr>
          <w:sz w:val="17"/>
          <w:szCs w:val="17"/>
        </w:rPr>
        <w:t>1</w:t>
      </w:r>
    </w:p>
    <w:p w14:paraId="2F027CD1" w14:textId="61DB2B9E" w:rsidR="00CF6955" w:rsidRPr="00A75F26" w:rsidRDefault="00CF6955" w:rsidP="0063477A">
      <w:pPr>
        <w:tabs>
          <w:tab w:val="left" w:pos="6953"/>
        </w:tabs>
        <w:ind w:right="-993"/>
        <w:jc w:val="right"/>
        <w:rPr>
          <w:sz w:val="17"/>
          <w:szCs w:val="17"/>
        </w:rPr>
      </w:pPr>
      <w:r w:rsidRPr="00A75F26">
        <w:rPr>
          <w:sz w:val="17"/>
          <w:szCs w:val="17"/>
        </w:rPr>
        <w:t>«График финансирования и порядок оплаты»</w:t>
      </w:r>
    </w:p>
    <w:p w14:paraId="63D0B69F" w14:textId="24C4868A" w:rsidR="0063477A" w:rsidRPr="00A75F26" w:rsidRDefault="0063477A" w:rsidP="006B1E5B">
      <w:pPr>
        <w:tabs>
          <w:tab w:val="left" w:pos="6953"/>
        </w:tabs>
        <w:ind w:right="-993"/>
        <w:jc w:val="right"/>
        <w:rPr>
          <w:sz w:val="17"/>
          <w:szCs w:val="17"/>
        </w:rPr>
      </w:pPr>
      <w:r w:rsidRPr="00A75F26">
        <w:rPr>
          <w:sz w:val="17"/>
          <w:szCs w:val="17"/>
        </w:rPr>
        <w:t>к Договору подряда № СМР/___ от «__» ______ 20__г.</w:t>
      </w:r>
    </w:p>
    <w:p w14:paraId="58FADD82" w14:textId="77777777" w:rsidR="0063477A" w:rsidRPr="00A75F26" w:rsidRDefault="0063477A" w:rsidP="0063477A">
      <w:pPr>
        <w:tabs>
          <w:tab w:val="left" w:pos="6953"/>
        </w:tabs>
        <w:ind w:right="-993"/>
        <w:jc w:val="right"/>
        <w:rPr>
          <w:sz w:val="17"/>
          <w:szCs w:val="17"/>
        </w:rPr>
      </w:pPr>
    </w:p>
    <w:p w14:paraId="2B10A5B6" w14:textId="77777777" w:rsidR="0063477A" w:rsidRPr="006369CB" w:rsidRDefault="0063477A" w:rsidP="0063477A">
      <w:pPr>
        <w:tabs>
          <w:tab w:val="left" w:pos="6953"/>
        </w:tabs>
        <w:ind w:right="-993"/>
        <w:jc w:val="center"/>
        <w:rPr>
          <w:color w:val="000000" w:themeColor="text1"/>
          <w:sz w:val="17"/>
          <w:szCs w:val="17"/>
        </w:rPr>
      </w:pPr>
    </w:p>
    <w:p w14:paraId="38B1F6A8" w14:textId="1096222E" w:rsidR="0063477A" w:rsidRPr="006369CB" w:rsidRDefault="0063477A" w:rsidP="0063477A">
      <w:pPr>
        <w:tabs>
          <w:tab w:val="left" w:pos="6953"/>
        </w:tabs>
        <w:ind w:right="-993"/>
        <w:jc w:val="center"/>
        <w:rPr>
          <w:color w:val="000000" w:themeColor="text1"/>
          <w:sz w:val="17"/>
          <w:szCs w:val="17"/>
        </w:rPr>
      </w:pPr>
      <w:r w:rsidRPr="006369CB">
        <w:rPr>
          <w:color w:val="000000" w:themeColor="text1"/>
          <w:sz w:val="17"/>
          <w:szCs w:val="17"/>
        </w:rPr>
        <w:t xml:space="preserve">Форма </w:t>
      </w:r>
      <w:r w:rsidR="0014151E">
        <w:rPr>
          <w:color w:val="000000" w:themeColor="text1"/>
          <w:sz w:val="17"/>
          <w:szCs w:val="17"/>
        </w:rPr>
        <w:t xml:space="preserve">независимой </w:t>
      </w:r>
      <w:r w:rsidRPr="006369CB">
        <w:rPr>
          <w:color w:val="000000" w:themeColor="text1"/>
          <w:sz w:val="17"/>
          <w:szCs w:val="17"/>
        </w:rPr>
        <w:t>банковской гарантии</w:t>
      </w:r>
    </w:p>
    <w:p w14:paraId="1E506612" w14:textId="77777777" w:rsidR="0063477A" w:rsidRPr="00A75F26" w:rsidRDefault="0063477A" w:rsidP="0063477A">
      <w:pPr>
        <w:tabs>
          <w:tab w:val="left" w:pos="6953"/>
        </w:tabs>
        <w:ind w:right="-993"/>
        <w:jc w:val="center"/>
        <w:rPr>
          <w:color w:val="000000" w:themeColor="text1"/>
          <w:sz w:val="17"/>
          <w:szCs w:val="17"/>
          <w:highlight w:val="green"/>
        </w:rPr>
      </w:pPr>
    </w:p>
    <w:p w14:paraId="0D688E9E" w14:textId="77777777" w:rsidR="0063477A" w:rsidRPr="00A75F26" w:rsidRDefault="0063477A" w:rsidP="00A75F26">
      <w:pPr>
        <w:autoSpaceDE w:val="0"/>
        <w:autoSpaceDN w:val="0"/>
        <w:adjustRightInd w:val="0"/>
        <w:ind w:right="-1418"/>
        <w:jc w:val="both"/>
        <w:rPr>
          <w:sz w:val="17"/>
          <w:szCs w:val="17"/>
        </w:rPr>
      </w:pPr>
      <w:r w:rsidRPr="00A75F26">
        <w:rPr>
          <w:sz w:val="17"/>
          <w:szCs w:val="17"/>
        </w:rPr>
        <w:t xml:space="preserve">Для </w:t>
      </w:r>
      <w:r w:rsidRPr="00A75F26">
        <w:rPr>
          <w:rFonts w:eastAsia="TimesNewRomanPSMT"/>
          <w:sz w:val="17"/>
          <w:szCs w:val="17"/>
        </w:rPr>
        <w:t>_________________ (Генподрядчика)</w:t>
      </w:r>
      <w:r w:rsidRPr="00A75F26">
        <w:rPr>
          <w:sz w:val="17"/>
          <w:szCs w:val="17"/>
        </w:rPr>
        <w:t xml:space="preserve">, адрес места нахождения: </w:t>
      </w:r>
      <w:r w:rsidRPr="00A75F26">
        <w:rPr>
          <w:rFonts w:eastAsia="TimesNewRomanPSMT"/>
          <w:sz w:val="17"/>
          <w:szCs w:val="17"/>
        </w:rPr>
        <w:t>________________</w:t>
      </w:r>
      <w:r w:rsidRPr="00A75F26">
        <w:rPr>
          <w:sz w:val="17"/>
          <w:szCs w:val="17"/>
        </w:rPr>
        <w:t xml:space="preserve"> ИНН </w:t>
      </w:r>
      <w:r w:rsidRPr="00A75F26">
        <w:rPr>
          <w:rFonts w:eastAsia="TimesNewRomanPSMT"/>
          <w:sz w:val="17"/>
          <w:szCs w:val="17"/>
        </w:rPr>
        <w:t>____________</w:t>
      </w:r>
      <w:r w:rsidRPr="00A75F26">
        <w:rPr>
          <w:sz w:val="17"/>
          <w:szCs w:val="17"/>
        </w:rPr>
        <w:t xml:space="preserve"> ОГРН </w:t>
      </w:r>
      <w:r w:rsidRPr="00A75F26">
        <w:rPr>
          <w:rFonts w:eastAsia="TimesNewRomanPSMT"/>
          <w:sz w:val="17"/>
          <w:szCs w:val="17"/>
        </w:rPr>
        <w:t>___________.</w:t>
      </w:r>
    </w:p>
    <w:p w14:paraId="7F340136" w14:textId="77777777" w:rsidR="0063477A" w:rsidRPr="00A75F26" w:rsidRDefault="0063477A" w:rsidP="00A75F26">
      <w:pPr>
        <w:autoSpaceDE w:val="0"/>
        <w:autoSpaceDN w:val="0"/>
        <w:adjustRightInd w:val="0"/>
        <w:spacing w:line="240" w:lineRule="atLeast"/>
        <w:ind w:right="-1418"/>
        <w:jc w:val="both"/>
        <w:rPr>
          <w:sz w:val="17"/>
          <w:szCs w:val="17"/>
        </w:rPr>
      </w:pPr>
      <w:r w:rsidRPr="00A75F26">
        <w:rPr>
          <w:kern w:val="28"/>
          <w:sz w:val="17"/>
          <w:szCs w:val="17"/>
        </w:rPr>
        <w:t>_________________ (Банк), адрес места нахождения:_____________, адрес для приема корреспонденции: _____________ , ИНН _____________, КПП _____________, ОГРН _____________; финансовые реквизиты: _____________, телефон: _____________, факс: _____________</w:t>
      </w:r>
      <w:r w:rsidRPr="00A75F26">
        <w:rPr>
          <w:sz w:val="17"/>
          <w:szCs w:val="17"/>
        </w:rPr>
        <w:t xml:space="preserve">в дальнейшем именуемое </w:t>
      </w:r>
      <w:r w:rsidRPr="00A75F26">
        <w:rPr>
          <w:b/>
          <w:sz w:val="17"/>
          <w:szCs w:val="17"/>
        </w:rPr>
        <w:t>«ГАРАНТ»</w:t>
      </w:r>
      <w:r w:rsidRPr="00A75F26">
        <w:rPr>
          <w:sz w:val="17"/>
          <w:szCs w:val="17"/>
        </w:rPr>
        <w:t>, в лице</w:t>
      </w:r>
      <w:r w:rsidRPr="00A75F26">
        <w:rPr>
          <w:b/>
          <w:sz w:val="17"/>
          <w:szCs w:val="17"/>
        </w:rPr>
        <w:t xml:space="preserve"> </w:t>
      </w:r>
      <w:r w:rsidRPr="00A75F26">
        <w:rPr>
          <w:sz w:val="17"/>
          <w:szCs w:val="17"/>
        </w:rPr>
        <w:t>___________________</w:t>
      </w:r>
      <w:r w:rsidRPr="00A75F26">
        <w:rPr>
          <w:kern w:val="28"/>
          <w:sz w:val="17"/>
          <w:szCs w:val="17"/>
        </w:rPr>
        <w:t>, действующего на основании ____________,</w:t>
      </w:r>
      <w:r w:rsidRPr="00A75F26">
        <w:rPr>
          <w:sz w:val="17"/>
          <w:szCs w:val="17"/>
        </w:rPr>
        <w:t xml:space="preserve"> было уведомлено, что </w:t>
      </w:r>
      <w:r w:rsidRPr="00A75F26">
        <w:rPr>
          <w:rFonts w:eastAsia="TimesNewRomanPSMT"/>
          <w:sz w:val="17"/>
          <w:szCs w:val="17"/>
        </w:rPr>
        <w:t xml:space="preserve">_________________________ (Подрядчик), адрес: </w:t>
      </w:r>
      <w:r w:rsidRPr="00A75F26">
        <w:rPr>
          <w:sz w:val="17"/>
          <w:szCs w:val="17"/>
        </w:rPr>
        <w:t>_____________</w:t>
      </w:r>
      <w:r w:rsidRPr="00A75F26">
        <w:rPr>
          <w:rFonts w:eastAsia="TimesNewRomanPSMT"/>
          <w:sz w:val="17"/>
          <w:szCs w:val="17"/>
        </w:rPr>
        <w:t xml:space="preserve">, </w:t>
      </w:r>
      <w:r w:rsidRPr="00A75F26">
        <w:rPr>
          <w:sz w:val="17"/>
          <w:szCs w:val="17"/>
        </w:rPr>
        <w:t>ИНН _____________, ОГРН _____________, в дальнейшем именуемое «ПРИНЦИПАЛ», заключило Договор подряда</w:t>
      </w:r>
      <w:r w:rsidRPr="00A75F26">
        <w:rPr>
          <w:b/>
          <w:sz w:val="17"/>
          <w:szCs w:val="17"/>
        </w:rPr>
        <w:t xml:space="preserve"> </w:t>
      </w:r>
      <w:r w:rsidRPr="00A75F26">
        <w:rPr>
          <w:sz w:val="17"/>
          <w:szCs w:val="17"/>
        </w:rPr>
        <w:t>№ __________</w:t>
      </w:r>
      <w:r w:rsidRPr="00A75F26">
        <w:rPr>
          <w:color w:val="000000" w:themeColor="text1"/>
          <w:sz w:val="17"/>
          <w:szCs w:val="17"/>
        </w:rPr>
        <w:t xml:space="preserve"> от _____________</w:t>
      </w:r>
      <w:r w:rsidRPr="00A75F26">
        <w:rPr>
          <w:sz w:val="17"/>
          <w:szCs w:val="17"/>
        </w:rPr>
        <w:t xml:space="preserve">, именуемый в дальнейшем Договор, с </w:t>
      </w:r>
      <w:r w:rsidRPr="00A75F26">
        <w:rPr>
          <w:rFonts w:eastAsia="TimesNewRomanPSMT"/>
          <w:sz w:val="17"/>
          <w:szCs w:val="17"/>
        </w:rPr>
        <w:t>______________________ (Генподрядчик)</w:t>
      </w:r>
      <w:r w:rsidRPr="00A75F26">
        <w:rPr>
          <w:sz w:val="17"/>
          <w:szCs w:val="17"/>
        </w:rPr>
        <w:t xml:space="preserve">, адрес места нахождения: </w:t>
      </w:r>
      <w:r w:rsidRPr="00A75F26">
        <w:rPr>
          <w:rFonts w:eastAsia="TimesNewRomanPSMT"/>
          <w:sz w:val="17"/>
          <w:szCs w:val="17"/>
        </w:rPr>
        <w:t>_____________</w:t>
      </w:r>
      <w:r w:rsidRPr="00A75F26">
        <w:rPr>
          <w:sz w:val="17"/>
          <w:szCs w:val="17"/>
        </w:rPr>
        <w:t xml:space="preserve">, ИНН </w:t>
      </w:r>
      <w:r w:rsidRPr="00A75F26">
        <w:rPr>
          <w:rFonts w:eastAsia="TimesNewRomanPSMT"/>
          <w:sz w:val="17"/>
          <w:szCs w:val="17"/>
        </w:rPr>
        <w:t>_____________</w:t>
      </w:r>
      <w:r w:rsidRPr="00A75F26">
        <w:rPr>
          <w:sz w:val="17"/>
          <w:szCs w:val="17"/>
        </w:rPr>
        <w:t xml:space="preserve">, ОГРН </w:t>
      </w:r>
      <w:r w:rsidRPr="00A75F26">
        <w:rPr>
          <w:rFonts w:eastAsia="TimesNewRomanPSMT"/>
          <w:sz w:val="17"/>
          <w:szCs w:val="17"/>
        </w:rPr>
        <w:t>_____________</w:t>
      </w:r>
      <w:r w:rsidRPr="00A75F26">
        <w:rPr>
          <w:sz w:val="17"/>
          <w:szCs w:val="17"/>
        </w:rPr>
        <w:t>, в дальнейшем именуемым «Б</w:t>
      </w:r>
      <w:r w:rsidRPr="00A75F26">
        <w:rPr>
          <w:caps/>
          <w:sz w:val="17"/>
          <w:szCs w:val="17"/>
        </w:rPr>
        <w:t>енефициар»</w:t>
      </w:r>
      <w:r w:rsidRPr="00A75F26">
        <w:rPr>
          <w:sz w:val="17"/>
          <w:szCs w:val="17"/>
        </w:rPr>
        <w:t>, на выполнение комплекса работ ___________________________.</w:t>
      </w:r>
    </w:p>
    <w:p w14:paraId="091F6F34" w14:textId="77777777" w:rsidR="0063477A" w:rsidRPr="00A75F26" w:rsidRDefault="0063477A" w:rsidP="00A75F26">
      <w:pPr>
        <w:autoSpaceDE w:val="0"/>
        <w:autoSpaceDN w:val="0"/>
        <w:adjustRightInd w:val="0"/>
        <w:spacing w:line="240" w:lineRule="atLeast"/>
        <w:ind w:right="-1418"/>
        <w:rPr>
          <w:sz w:val="17"/>
          <w:szCs w:val="17"/>
        </w:rPr>
      </w:pPr>
    </w:p>
    <w:p w14:paraId="15F9D7AA" w14:textId="77777777" w:rsidR="0063477A" w:rsidRPr="00A75F26" w:rsidRDefault="0063477A" w:rsidP="00A75F26">
      <w:pPr>
        <w:ind w:right="-1418" w:firstLine="709"/>
        <w:jc w:val="both"/>
        <w:rPr>
          <w:sz w:val="17"/>
          <w:szCs w:val="17"/>
        </w:rPr>
      </w:pPr>
      <w:r w:rsidRPr="00A75F26">
        <w:rPr>
          <w:sz w:val="17"/>
          <w:szCs w:val="17"/>
        </w:rPr>
        <w:t xml:space="preserve">Кроме того, ГАРАНТ был проинформирован о том, что в соответствии с условиями Договора ПРИНЦИПАЛ получит от БЕНЕФИЦИАРА авансовый платеж </w:t>
      </w:r>
      <w:r w:rsidRPr="00A21E1B">
        <w:rPr>
          <w:sz w:val="17"/>
          <w:szCs w:val="17"/>
        </w:rPr>
        <w:t xml:space="preserve">в сумме </w:t>
      </w:r>
      <w:r w:rsidRPr="00A21E1B">
        <w:rPr>
          <w:rFonts w:eastAsia="TimesNewRomanPSMT"/>
          <w:sz w:val="17"/>
          <w:szCs w:val="17"/>
          <w:u w:val="single"/>
        </w:rPr>
        <w:t>_____________</w:t>
      </w:r>
      <w:r w:rsidRPr="00A21E1B">
        <w:rPr>
          <w:rStyle w:val="af0"/>
          <w:sz w:val="17"/>
          <w:szCs w:val="17"/>
        </w:rPr>
        <w:t xml:space="preserve"> (_______________) рублей</w:t>
      </w:r>
      <w:r w:rsidRPr="00A21E1B">
        <w:rPr>
          <w:sz w:val="17"/>
          <w:szCs w:val="17"/>
        </w:rPr>
        <w:t>, который</w:t>
      </w:r>
      <w:r w:rsidRPr="00A75F26">
        <w:rPr>
          <w:sz w:val="17"/>
          <w:szCs w:val="17"/>
        </w:rPr>
        <w:t xml:space="preserve"> будет произведен БЕНЕФИЦИАРОМ против гарантии возврата авансового платежа.</w:t>
      </w:r>
    </w:p>
    <w:p w14:paraId="2CD349F5" w14:textId="77777777" w:rsidR="0063477A" w:rsidRPr="00A75F26" w:rsidRDefault="0063477A" w:rsidP="00A75F26">
      <w:pPr>
        <w:ind w:right="-1418" w:firstLine="709"/>
        <w:jc w:val="both"/>
        <w:rPr>
          <w:sz w:val="17"/>
          <w:szCs w:val="17"/>
        </w:rPr>
      </w:pPr>
      <w:r w:rsidRPr="00A75F26">
        <w:rPr>
          <w:sz w:val="17"/>
          <w:szCs w:val="17"/>
        </w:rPr>
        <w:t>По просьбе ПРИНЦИПАЛА ГАРАНТ принимает на себя обязательство уплатить по первому письменному требованию Б</w:t>
      </w:r>
      <w:r w:rsidRPr="00A75F26">
        <w:rPr>
          <w:caps/>
          <w:sz w:val="17"/>
          <w:szCs w:val="17"/>
        </w:rPr>
        <w:t>енефициарА</w:t>
      </w:r>
      <w:r w:rsidRPr="00A75F26">
        <w:rPr>
          <w:sz w:val="17"/>
          <w:szCs w:val="17"/>
        </w:rPr>
        <w:t xml:space="preserve"> любую сумму, указанную в требовании БЕНЕФИЦИАРА, но не превышающую в совокупности сумму </w:t>
      </w:r>
      <w:r w:rsidRPr="00A75F26">
        <w:rPr>
          <w:rStyle w:val="af0"/>
          <w:sz w:val="17"/>
          <w:szCs w:val="17"/>
        </w:rPr>
        <w:t>________________ (________________) рублей (далее – «Сумма гарантии»)</w:t>
      </w:r>
      <w:r w:rsidRPr="00A75F26">
        <w:rPr>
          <w:sz w:val="17"/>
          <w:szCs w:val="17"/>
        </w:rPr>
        <w:t>, в случае неисполнения или ненадлежащего исполнения ПРИНЦИПАЛОМ нижеследующих обязательств по Договору: возврат авансового платежа, в том числе при расторжении Договора ввиду неисполнения условий Договора.</w:t>
      </w:r>
    </w:p>
    <w:p w14:paraId="40C9147F" w14:textId="0DF17511" w:rsidR="0063477A" w:rsidRDefault="0063477A" w:rsidP="00A75F26">
      <w:pPr>
        <w:ind w:right="-1418" w:firstLine="709"/>
        <w:jc w:val="both"/>
        <w:rPr>
          <w:sz w:val="17"/>
          <w:szCs w:val="17"/>
        </w:rPr>
      </w:pPr>
      <w:r w:rsidRPr="00A75F26">
        <w:rPr>
          <w:sz w:val="17"/>
          <w:szCs w:val="17"/>
        </w:rPr>
        <w:t>В случае заключения дополнительных соглашений к Договору с условием предоставления дополнительных авансов, заключается соглашение к настоящей банковской гарантии на увеличение Суммы гарантии, на условиях определенных настоящей банковской гарантией.</w:t>
      </w:r>
    </w:p>
    <w:p w14:paraId="0324CEBE" w14:textId="5E55EEA8" w:rsidR="009E11DD" w:rsidRPr="00A75F26" w:rsidRDefault="009E11DD" w:rsidP="00A75F26">
      <w:pPr>
        <w:ind w:right="-1418" w:firstLine="709"/>
        <w:jc w:val="both"/>
        <w:rPr>
          <w:sz w:val="17"/>
          <w:szCs w:val="17"/>
        </w:rPr>
      </w:pPr>
      <w:r w:rsidRPr="009E11DD">
        <w:rPr>
          <w:sz w:val="17"/>
          <w:szCs w:val="17"/>
        </w:rPr>
        <w:t xml:space="preserve">Гарантия не обеспечивает исполнение иных обязательств ПРИНЦИПАЛА, вытекающих из условий Договора, кроме обязательств по возврату аванса, в случае неисполнения ПРИНЦИПАЛОМ обязательства </w:t>
      </w:r>
      <w:r w:rsidR="00796718">
        <w:rPr>
          <w:sz w:val="17"/>
          <w:szCs w:val="17"/>
        </w:rPr>
        <w:t>п</w:t>
      </w:r>
      <w:r w:rsidRPr="009E11DD">
        <w:rPr>
          <w:sz w:val="17"/>
          <w:szCs w:val="17"/>
        </w:rPr>
        <w:t>о возврату авансового платежа БЕНЕФИЦИАРУ по договору подряда</w:t>
      </w:r>
      <w:r>
        <w:rPr>
          <w:sz w:val="17"/>
          <w:szCs w:val="17"/>
        </w:rPr>
        <w:t>№ от</w:t>
      </w:r>
      <w:r w:rsidR="00F237D9">
        <w:rPr>
          <w:sz w:val="17"/>
          <w:szCs w:val="17"/>
        </w:rPr>
        <w:t>.</w:t>
      </w:r>
    </w:p>
    <w:p w14:paraId="7D241377" w14:textId="77777777" w:rsidR="0063477A" w:rsidRPr="00A75F26" w:rsidRDefault="0063477A" w:rsidP="00A75F26">
      <w:pPr>
        <w:ind w:right="-1418" w:firstLine="709"/>
        <w:jc w:val="both"/>
        <w:rPr>
          <w:sz w:val="17"/>
          <w:szCs w:val="17"/>
        </w:rPr>
      </w:pPr>
      <w:r w:rsidRPr="00A75F26">
        <w:rPr>
          <w:sz w:val="17"/>
          <w:szCs w:val="17"/>
        </w:rPr>
        <w:t>Обязательства и ответственность ГАРАНТА перед БЕНЕФИЦИАРОМ по настоящей гарантии ограничены суммой, на которую она выдана.</w:t>
      </w:r>
    </w:p>
    <w:p w14:paraId="6C0BB96F" w14:textId="77777777" w:rsidR="0063477A" w:rsidRPr="00A75F26" w:rsidRDefault="0063477A" w:rsidP="00A75F26">
      <w:pPr>
        <w:ind w:right="-1418" w:firstLine="709"/>
        <w:jc w:val="both"/>
        <w:rPr>
          <w:sz w:val="17"/>
          <w:szCs w:val="17"/>
        </w:rPr>
      </w:pPr>
      <w:r w:rsidRPr="00A75F26">
        <w:rPr>
          <w:sz w:val="17"/>
          <w:szCs w:val="17"/>
        </w:rPr>
        <w:t>Обязательства ГАРАНТА по настоящей гарантии будут уменьшены на любую сумму, выплаченную ГАРАНТОМ по настоящей гарантии.</w:t>
      </w:r>
    </w:p>
    <w:p w14:paraId="5270BEA2" w14:textId="77777777" w:rsidR="009E11DD" w:rsidRPr="00796718" w:rsidRDefault="0063477A" w:rsidP="00796718">
      <w:pPr>
        <w:ind w:right="-1418" w:firstLine="709"/>
        <w:jc w:val="both"/>
        <w:rPr>
          <w:sz w:val="17"/>
          <w:szCs w:val="17"/>
        </w:rPr>
      </w:pPr>
      <w:r w:rsidRPr="00A75F26">
        <w:rPr>
          <w:sz w:val="17"/>
          <w:szCs w:val="17"/>
        </w:rPr>
        <w:t xml:space="preserve">Настоящая гарантия вступает в силу с даты выдачи и действует </w:t>
      </w:r>
      <w:r w:rsidRPr="00796718">
        <w:rPr>
          <w:sz w:val="17"/>
          <w:szCs w:val="17"/>
        </w:rPr>
        <w:t xml:space="preserve">по ________________. </w:t>
      </w:r>
      <w:r w:rsidRPr="009E11DD">
        <w:rPr>
          <w:sz w:val="17"/>
          <w:szCs w:val="17"/>
        </w:rPr>
        <w:t>ГАРАНТ освобождается от всех своих обязательств в данной связи, если требования БЕНЕФИЦИАРА не были получены ГАРАНТОМ до этой даты или на эту дату</w:t>
      </w:r>
      <w:r w:rsidR="009E11DD" w:rsidRPr="009E11DD">
        <w:rPr>
          <w:sz w:val="17"/>
          <w:szCs w:val="17"/>
        </w:rPr>
        <w:t xml:space="preserve">, </w:t>
      </w:r>
      <w:r w:rsidR="009E11DD" w:rsidRPr="00796718">
        <w:rPr>
          <w:sz w:val="17"/>
          <w:szCs w:val="17"/>
        </w:rPr>
        <w:t>за исключением продления срока банковской гарантии в соответствии нижеприведенными условиями:</w:t>
      </w:r>
    </w:p>
    <w:p w14:paraId="4A4E22A5" w14:textId="77777777" w:rsidR="009E11DD" w:rsidRPr="00796718" w:rsidRDefault="009E11DD" w:rsidP="00796718">
      <w:pPr>
        <w:ind w:right="-1418" w:firstLine="709"/>
        <w:jc w:val="both"/>
        <w:rPr>
          <w:sz w:val="17"/>
          <w:szCs w:val="17"/>
        </w:rPr>
      </w:pPr>
      <w:r w:rsidRPr="00796718">
        <w:rPr>
          <w:sz w:val="17"/>
          <w:szCs w:val="17"/>
        </w:rPr>
        <w:t>- платежи по Банковской гарантии должны быть осуществлены в течение 5 (пяти) рабочих дней после обращения БЕНЕФИЦИАРА и предоставления БЕНЕФИЦИАРОМ одностороннего акта о неисполнении ПРИНЦИПАЛА обязательства по Договору или о расторжении Договора, подписанного БЕНЕФИЦИАРОМ,</w:t>
      </w:r>
    </w:p>
    <w:p w14:paraId="3293ECF5" w14:textId="77777777" w:rsidR="009E11DD" w:rsidRPr="00796718" w:rsidRDefault="009E11DD" w:rsidP="00796718">
      <w:pPr>
        <w:ind w:right="-1418" w:firstLine="709"/>
        <w:jc w:val="both"/>
        <w:rPr>
          <w:sz w:val="17"/>
          <w:szCs w:val="17"/>
        </w:rPr>
      </w:pPr>
      <w:bookmarkStart w:id="0" w:name="_Ref321474417"/>
      <w:r w:rsidRPr="00796718">
        <w:rPr>
          <w:sz w:val="17"/>
          <w:szCs w:val="17"/>
        </w:rPr>
        <w:t>- в случае если на дату, наступающую за 28 (Двадцать восемь) дней до истечения срока действия Банковской гарантии, авансовый платеж, в обеспечение которого выдана такая Банковская гарантия, не погашен, ПРИНЦИПАЛ обязуется продлить действие Банковской гарантии и представить БЕНЕФИЦИАРУ доказательство такого продления (новую банковскую гарантию) не позднее, чем за 14 (Четырнадцать) дней до истечения срока соответствующей Банковской гарантии.</w:t>
      </w:r>
    </w:p>
    <w:bookmarkEnd w:id="0"/>
    <w:p w14:paraId="2F86B32F" w14:textId="389921B0" w:rsidR="0063477A" w:rsidRPr="00A75F26" w:rsidRDefault="0063477A">
      <w:pPr>
        <w:ind w:right="-1418" w:firstLine="709"/>
        <w:jc w:val="both"/>
        <w:rPr>
          <w:sz w:val="17"/>
          <w:szCs w:val="17"/>
        </w:rPr>
      </w:pPr>
    </w:p>
    <w:p w14:paraId="33A45345" w14:textId="77777777" w:rsidR="0063477A" w:rsidRPr="00A75F26" w:rsidRDefault="0063477A" w:rsidP="00A75F26">
      <w:pPr>
        <w:ind w:right="-1418" w:firstLine="709"/>
        <w:jc w:val="both"/>
        <w:rPr>
          <w:sz w:val="17"/>
          <w:szCs w:val="17"/>
        </w:rPr>
      </w:pPr>
      <w:r w:rsidRPr="00A75F26">
        <w:rPr>
          <w:sz w:val="17"/>
          <w:szCs w:val="17"/>
        </w:rPr>
        <w:t>В требовании БЕНЕФИЦИАРА должно быть указано, какие обязательства ПРИНЦИПАЛА по Договору, обеспеченные настоящей гарантией, не исполнены им, а также платежные реквизиты БЕНЕФИЦИАРА, необходимые для осуществления ГАРАНТОМ безналичного платежа по настоящей гарантии.</w:t>
      </w:r>
    </w:p>
    <w:p w14:paraId="421B4878" w14:textId="77777777" w:rsidR="0063477A" w:rsidRPr="00A75F26" w:rsidRDefault="0063477A" w:rsidP="00A75F26">
      <w:pPr>
        <w:ind w:right="-1418" w:firstLine="709"/>
        <w:jc w:val="both"/>
        <w:rPr>
          <w:sz w:val="17"/>
          <w:szCs w:val="17"/>
        </w:rPr>
      </w:pPr>
      <w:r w:rsidRPr="00A75F26">
        <w:rPr>
          <w:sz w:val="17"/>
          <w:szCs w:val="17"/>
        </w:rPr>
        <w:t>Настоящая гарантия является безусловной и безотзывной.</w:t>
      </w:r>
    </w:p>
    <w:p w14:paraId="2BB80B99" w14:textId="183F49A8" w:rsidR="0063477A" w:rsidRPr="00A75F26" w:rsidRDefault="004C5981" w:rsidP="00A75F26">
      <w:pPr>
        <w:ind w:right="-1418" w:firstLine="709"/>
        <w:jc w:val="both"/>
        <w:rPr>
          <w:sz w:val="17"/>
          <w:szCs w:val="17"/>
        </w:rPr>
      </w:pPr>
      <w:r w:rsidRPr="00A75F26">
        <w:rPr>
          <w:sz w:val="17"/>
          <w:szCs w:val="17"/>
        </w:rPr>
        <w:t xml:space="preserve">Удовлетворение </w:t>
      </w:r>
      <w:r w:rsidR="0063477A" w:rsidRPr="00A75F26">
        <w:rPr>
          <w:sz w:val="17"/>
          <w:szCs w:val="17"/>
        </w:rPr>
        <w:t>требования платежа по настоящей гарантии будет осуществлено в течение 5 (Пять) рабочих дней с даты получения письменного требования БЕНЕФИЦИАРА (не включая эту дату).</w:t>
      </w:r>
    </w:p>
    <w:p w14:paraId="6BB1D547" w14:textId="77777777" w:rsidR="0063477A" w:rsidRPr="00A75F26" w:rsidRDefault="0063477A" w:rsidP="00A75F26">
      <w:pPr>
        <w:ind w:right="-1418" w:firstLine="709"/>
        <w:jc w:val="both"/>
        <w:rPr>
          <w:sz w:val="17"/>
          <w:szCs w:val="17"/>
        </w:rPr>
      </w:pPr>
      <w:r w:rsidRPr="00A75F26">
        <w:rPr>
          <w:sz w:val="17"/>
          <w:szCs w:val="17"/>
        </w:rPr>
        <w:t>В случае приостановления платежа ГАРАНТ обязан уведомить БЕНЕФИЦИАРА и ПРИНЦИПАЛА о причинах и сроке приостановления платежа незамедлительно.</w:t>
      </w:r>
    </w:p>
    <w:p w14:paraId="204FE2FB" w14:textId="21B17CA6" w:rsidR="0063477A" w:rsidRPr="00A75F26" w:rsidRDefault="0063477A" w:rsidP="00A75F26">
      <w:pPr>
        <w:ind w:right="-1418" w:firstLine="709"/>
        <w:jc w:val="both"/>
        <w:rPr>
          <w:sz w:val="17"/>
          <w:szCs w:val="17"/>
        </w:rPr>
      </w:pPr>
      <w:r w:rsidRPr="00A75F26">
        <w:rPr>
          <w:sz w:val="17"/>
          <w:szCs w:val="17"/>
        </w:rPr>
        <w:t>ГАРАНТ имеет право отказать БЕНЕФИЦИАРУ в удовлетворении его требования, если требование не соответствуют условиям гарантии либо получены ГАРАНТОМ по окончании определенного в гарантии срока.</w:t>
      </w:r>
    </w:p>
    <w:p w14:paraId="33C37719" w14:textId="77777777" w:rsidR="0063477A" w:rsidRPr="00A75F26" w:rsidRDefault="0063477A" w:rsidP="00A75F26">
      <w:pPr>
        <w:ind w:right="-1418" w:firstLine="709"/>
        <w:jc w:val="both"/>
        <w:rPr>
          <w:sz w:val="17"/>
          <w:szCs w:val="17"/>
        </w:rPr>
      </w:pPr>
      <w:r w:rsidRPr="00A75F26">
        <w:rPr>
          <w:sz w:val="17"/>
          <w:szCs w:val="17"/>
        </w:rPr>
        <w:t>ГАРАНТ вправе внести изменения в условия настоящей гарантии без согласия с БЕНЕФИЦИАРОМ в случае обращения ПРИНЦИПАЛА к ГАРАНТУ с просьбой:</w:t>
      </w:r>
    </w:p>
    <w:p w14:paraId="6CBCD199" w14:textId="77777777" w:rsidR="0063477A" w:rsidRPr="00A75F26" w:rsidRDefault="0063477A" w:rsidP="00A75F26">
      <w:pPr>
        <w:numPr>
          <w:ilvl w:val="0"/>
          <w:numId w:val="15"/>
        </w:numPr>
        <w:ind w:right="-1418"/>
        <w:rPr>
          <w:sz w:val="17"/>
          <w:szCs w:val="17"/>
        </w:rPr>
      </w:pPr>
      <w:r w:rsidRPr="00A75F26">
        <w:rPr>
          <w:sz w:val="17"/>
          <w:szCs w:val="17"/>
        </w:rPr>
        <w:t>увеличения суммы настоящей гарантии,</w:t>
      </w:r>
    </w:p>
    <w:p w14:paraId="22C1BA6B" w14:textId="77777777" w:rsidR="0063477A" w:rsidRPr="00A75F26" w:rsidRDefault="0063477A" w:rsidP="00A75F26">
      <w:pPr>
        <w:numPr>
          <w:ilvl w:val="0"/>
          <w:numId w:val="16"/>
        </w:numPr>
        <w:ind w:right="-1418"/>
        <w:rPr>
          <w:sz w:val="17"/>
          <w:szCs w:val="17"/>
        </w:rPr>
      </w:pPr>
      <w:r w:rsidRPr="00A75F26">
        <w:rPr>
          <w:sz w:val="17"/>
          <w:szCs w:val="17"/>
        </w:rPr>
        <w:t>увеличения срока действия настоящей гарантии.</w:t>
      </w:r>
    </w:p>
    <w:p w14:paraId="7D195AA2" w14:textId="63EBEAD4" w:rsidR="0063477A" w:rsidRPr="00A75F26" w:rsidRDefault="0063477A" w:rsidP="00A75F26">
      <w:pPr>
        <w:ind w:right="-1418" w:firstLine="709"/>
        <w:jc w:val="both"/>
        <w:rPr>
          <w:sz w:val="17"/>
          <w:szCs w:val="17"/>
        </w:rPr>
      </w:pPr>
      <w:r w:rsidRPr="00A75F26">
        <w:rPr>
          <w:sz w:val="17"/>
          <w:szCs w:val="17"/>
        </w:rPr>
        <w:t>Внесение иных изменений в условия настоящей гарантии как по инициативе ГАРАНТА, так и по инициативе ПРИНЦИПАЛА, возможно лишь с письменного согласия БЕНЕФИЦИАРА</w:t>
      </w:r>
      <w:r w:rsidR="0052239F">
        <w:rPr>
          <w:sz w:val="17"/>
          <w:szCs w:val="17"/>
        </w:rPr>
        <w:t>.</w:t>
      </w:r>
      <w:r w:rsidR="00796718">
        <w:rPr>
          <w:sz w:val="17"/>
          <w:szCs w:val="17"/>
        </w:rPr>
        <w:t xml:space="preserve"> </w:t>
      </w:r>
      <w:r w:rsidRPr="00A75F26">
        <w:rPr>
          <w:sz w:val="17"/>
          <w:szCs w:val="17"/>
        </w:rPr>
        <w:t>Внесение изменений в условия настоящей гарантии осуществляется в форме, в которой выдана настоящая гарантия.</w:t>
      </w:r>
    </w:p>
    <w:p w14:paraId="50B6E8CB" w14:textId="77777777" w:rsidR="0063477A" w:rsidRPr="00A75F26" w:rsidRDefault="0063477A" w:rsidP="00A75F26">
      <w:pPr>
        <w:ind w:right="-1418" w:firstLine="709"/>
        <w:jc w:val="both"/>
        <w:rPr>
          <w:sz w:val="17"/>
          <w:szCs w:val="17"/>
        </w:rPr>
      </w:pPr>
      <w:r w:rsidRPr="00A75F26">
        <w:rPr>
          <w:sz w:val="17"/>
          <w:szCs w:val="17"/>
        </w:rPr>
        <w:t>Гарант согласен с тем, что внесение изменений и дополнений в условия Договора не освобождает его от обязательств по настоящей гарантии.</w:t>
      </w:r>
    </w:p>
    <w:p w14:paraId="140D9BF9" w14:textId="77777777" w:rsidR="0063477A" w:rsidRPr="00A75F26" w:rsidRDefault="0063477A" w:rsidP="00A75F26">
      <w:pPr>
        <w:ind w:right="-1418" w:firstLine="709"/>
        <w:jc w:val="both"/>
        <w:rPr>
          <w:sz w:val="17"/>
          <w:szCs w:val="17"/>
        </w:rPr>
      </w:pPr>
      <w:r w:rsidRPr="00A75F26">
        <w:rPr>
          <w:sz w:val="17"/>
          <w:szCs w:val="17"/>
        </w:rPr>
        <w:t>Передача права требования по настоящей гарантии третьему лицу допускается лишь при условии одновременной уступки БЕНЕФИЦИАРОМ указанному лицу (цессионарию) прав по основному обязательству, обеспечиваемому настоящей гарантией, при условии предварительного письменного согласия ГАРАНТА.</w:t>
      </w:r>
    </w:p>
    <w:p w14:paraId="69256C55" w14:textId="77777777" w:rsidR="0063477A" w:rsidRPr="00A75F26" w:rsidRDefault="0063477A" w:rsidP="00A75F26">
      <w:pPr>
        <w:ind w:right="-1418" w:firstLine="709"/>
        <w:jc w:val="both"/>
        <w:rPr>
          <w:sz w:val="17"/>
          <w:szCs w:val="17"/>
        </w:rPr>
      </w:pPr>
      <w:r w:rsidRPr="00A75F26">
        <w:rPr>
          <w:sz w:val="17"/>
          <w:szCs w:val="17"/>
        </w:rPr>
        <w:t>ГАРАНТ направляет в бюро кредитных историй информацию о ПРИНЦИПАЛЕ, предусмотренную статьей 4 Федерального закона "О кредитных историях" № 218-ФЗ от 30.12.2004.</w:t>
      </w:r>
    </w:p>
    <w:p w14:paraId="5BB9E0A7" w14:textId="77777777" w:rsidR="0063477A" w:rsidRPr="00A75F26" w:rsidRDefault="0063477A" w:rsidP="00A75F26">
      <w:pPr>
        <w:ind w:right="-1418" w:firstLine="709"/>
        <w:jc w:val="both"/>
        <w:rPr>
          <w:sz w:val="17"/>
          <w:szCs w:val="17"/>
        </w:rPr>
      </w:pPr>
      <w:r w:rsidRPr="00A75F26">
        <w:rPr>
          <w:sz w:val="17"/>
          <w:szCs w:val="17"/>
        </w:rPr>
        <w:t>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Санкт-Петербурга и Ленинградской области.</w:t>
      </w:r>
    </w:p>
    <w:p w14:paraId="00885EEA" w14:textId="77777777" w:rsidR="0063477A" w:rsidRPr="00A75F26" w:rsidRDefault="0063477A" w:rsidP="00A75F26">
      <w:pPr>
        <w:spacing w:after="160" w:line="259" w:lineRule="auto"/>
        <w:ind w:right="-993"/>
        <w:jc w:val="center"/>
        <w:rPr>
          <w:sz w:val="17"/>
          <w:szCs w:val="17"/>
        </w:rPr>
      </w:pPr>
      <w:r w:rsidRPr="00A75F26">
        <w:rPr>
          <w:sz w:val="17"/>
          <w:szCs w:val="17"/>
        </w:rPr>
        <w:t>ПОДПИСИ СТОРОН</w:t>
      </w:r>
    </w:p>
    <w:tbl>
      <w:tblPr>
        <w:tblW w:w="9904" w:type="dxa"/>
        <w:tblCellSpacing w:w="0" w:type="dxa"/>
        <w:tblCellMar>
          <w:top w:w="15" w:type="dxa"/>
          <w:left w:w="15" w:type="dxa"/>
          <w:bottom w:w="15" w:type="dxa"/>
          <w:right w:w="15" w:type="dxa"/>
        </w:tblCellMar>
        <w:tblLook w:val="04A0" w:firstRow="1" w:lastRow="0" w:firstColumn="1" w:lastColumn="0" w:noHBand="0" w:noVBand="1"/>
      </w:tblPr>
      <w:tblGrid>
        <w:gridCol w:w="7317"/>
        <w:gridCol w:w="2587"/>
      </w:tblGrid>
      <w:tr w:rsidR="0063477A" w:rsidRPr="00A75F26" w14:paraId="68C63AF3" w14:textId="77777777" w:rsidTr="00A75F26">
        <w:trPr>
          <w:trHeight w:val="560"/>
          <w:tblCellSpacing w:w="0" w:type="dxa"/>
        </w:trPr>
        <w:tc>
          <w:tcPr>
            <w:tcW w:w="7317" w:type="dxa"/>
            <w:tcMar>
              <w:top w:w="0" w:type="dxa"/>
              <w:left w:w="0" w:type="dxa"/>
              <w:bottom w:w="0" w:type="dxa"/>
              <w:right w:w="0" w:type="dxa"/>
            </w:tcMar>
          </w:tcPr>
          <w:p w14:paraId="0AADD9B4" w14:textId="77777777" w:rsidR="0063477A" w:rsidRPr="00A75F26" w:rsidRDefault="0063477A" w:rsidP="0063477A">
            <w:pPr>
              <w:ind w:right="-993"/>
              <w:rPr>
                <w:sz w:val="17"/>
                <w:szCs w:val="17"/>
              </w:rPr>
            </w:pPr>
            <w:r w:rsidRPr="00A75F26">
              <w:rPr>
                <w:sz w:val="17"/>
                <w:szCs w:val="17"/>
              </w:rPr>
              <w:t>Генподрядчик</w:t>
            </w:r>
          </w:p>
          <w:p w14:paraId="4A8585B0" w14:textId="77777777" w:rsidR="0063477A" w:rsidRPr="00A75F26" w:rsidRDefault="0063477A" w:rsidP="0063477A">
            <w:pPr>
              <w:ind w:right="-993"/>
              <w:rPr>
                <w:sz w:val="17"/>
                <w:szCs w:val="17"/>
              </w:rPr>
            </w:pPr>
            <w:r w:rsidRPr="00A75F26">
              <w:rPr>
                <w:sz w:val="17"/>
                <w:szCs w:val="17"/>
              </w:rPr>
              <w:t xml:space="preserve">Генеральный директор </w:t>
            </w:r>
          </w:p>
          <w:p w14:paraId="7F669839" w14:textId="77777777" w:rsidR="0063477A" w:rsidRPr="00A75F26" w:rsidRDefault="0063477A" w:rsidP="0063477A">
            <w:pPr>
              <w:ind w:right="-993"/>
              <w:rPr>
                <w:sz w:val="17"/>
                <w:szCs w:val="17"/>
              </w:rPr>
            </w:pPr>
            <w:r w:rsidRPr="00A75F26">
              <w:rPr>
                <w:sz w:val="17"/>
                <w:szCs w:val="17"/>
              </w:rPr>
              <w:t>ООО «___________»</w:t>
            </w:r>
          </w:p>
          <w:p w14:paraId="1DEABECA" w14:textId="77777777" w:rsidR="0063477A" w:rsidRPr="00A75F26" w:rsidRDefault="0063477A" w:rsidP="0063477A">
            <w:pPr>
              <w:ind w:right="-993"/>
              <w:rPr>
                <w:sz w:val="17"/>
                <w:szCs w:val="17"/>
              </w:rPr>
            </w:pPr>
          </w:p>
          <w:p w14:paraId="51A61D6E" w14:textId="77777777" w:rsidR="0063477A" w:rsidRPr="00A75F26" w:rsidRDefault="0063477A" w:rsidP="0063477A">
            <w:pPr>
              <w:ind w:right="-993"/>
              <w:rPr>
                <w:sz w:val="17"/>
                <w:szCs w:val="17"/>
              </w:rPr>
            </w:pPr>
            <w:r w:rsidRPr="00A75F26">
              <w:rPr>
                <w:sz w:val="17"/>
                <w:szCs w:val="17"/>
              </w:rPr>
              <w:t>____________________</w:t>
            </w:r>
          </w:p>
        </w:tc>
        <w:tc>
          <w:tcPr>
            <w:tcW w:w="2587" w:type="dxa"/>
            <w:tcMar>
              <w:top w:w="0" w:type="dxa"/>
              <w:left w:w="0" w:type="dxa"/>
              <w:bottom w:w="0" w:type="dxa"/>
              <w:right w:w="0" w:type="dxa"/>
            </w:tcMar>
          </w:tcPr>
          <w:p w14:paraId="6CC3DAD4" w14:textId="77777777" w:rsidR="0063477A" w:rsidRPr="00A75F26" w:rsidRDefault="0063477A" w:rsidP="0063477A">
            <w:pPr>
              <w:ind w:right="-993"/>
              <w:rPr>
                <w:sz w:val="17"/>
                <w:szCs w:val="17"/>
              </w:rPr>
            </w:pPr>
            <w:r w:rsidRPr="00A75F26">
              <w:rPr>
                <w:sz w:val="17"/>
                <w:szCs w:val="17"/>
              </w:rPr>
              <w:t>Подрядчик</w:t>
            </w:r>
          </w:p>
          <w:p w14:paraId="30AED700" w14:textId="77777777" w:rsidR="0063477A" w:rsidRPr="00A75F26" w:rsidRDefault="0063477A" w:rsidP="0063477A">
            <w:pPr>
              <w:ind w:right="-993"/>
              <w:rPr>
                <w:sz w:val="17"/>
                <w:szCs w:val="17"/>
              </w:rPr>
            </w:pPr>
            <w:r w:rsidRPr="00A75F26">
              <w:rPr>
                <w:sz w:val="17"/>
                <w:szCs w:val="17"/>
              </w:rPr>
              <w:t xml:space="preserve">Генеральный директор </w:t>
            </w:r>
          </w:p>
          <w:p w14:paraId="3E7AE8B3" w14:textId="77777777" w:rsidR="0063477A" w:rsidRPr="00A75F26" w:rsidRDefault="0063477A" w:rsidP="0063477A">
            <w:pPr>
              <w:ind w:right="-993"/>
              <w:rPr>
                <w:sz w:val="17"/>
                <w:szCs w:val="17"/>
              </w:rPr>
            </w:pPr>
            <w:r w:rsidRPr="00A75F26">
              <w:rPr>
                <w:sz w:val="17"/>
                <w:szCs w:val="17"/>
              </w:rPr>
              <w:t>ООО «___________»</w:t>
            </w:r>
          </w:p>
          <w:p w14:paraId="0C3E02BB" w14:textId="77777777" w:rsidR="0063477A" w:rsidRPr="00A75F26" w:rsidRDefault="0063477A" w:rsidP="0063477A">
            <w:pPr>
              <w:ind w:right="-993"/>
              <w:rPr>
                <w:sz w:val="17"/>
                <w:szCs w:val="17"/>
              </w:rPr>
            </w:pPr>
          </w:p>
          <w:p w14:paraId="41FB8265" w14:textId="77777777" w:rsidR="0063477A" w:rsidRPr="00A75F26" w:rsidRDefault="0063477A" w:rsidP="0063477A">
            <w:pPr>
              <w:ind w:right="-993"/>
              <w:rPr>
                <w:sz w:val="17"/>
                <w:szCs w:val="17"/>
              </w:rPr>
            </w:pPr>
            <w:r w:rsidRPr="00A75F26">
              <w:rPr>
                <w:sz w:val="17"/>
                <w:szCs w:val="17"/>
              </w:rPr>
              <w:t>____________________</w:t>
            </w:r>
          </w:p>
        </w:tc>
      </w:tr>
    </w:tbl>
    <w:p w14:paraId="1CC688C4" w14:textId="77777777" w:rsidR="00F35995" w:rsidRPr="00A75F26" w:rsidRDefault="00F35995">
      <w:pPr>
        <w:tabs>
          <w:tab w:val="left" w:pos="6953"/>
        </w:tabs>
        <w:ind w:right="-993"/>
        <w:rPr>
          <w:color w:val="000000" w:themeColor="text1"/>
          <w:sz w:val="17"/>
          <w:szCs w:val="17"/>
        </w:rPr>
      </w:pPr>
    </w:p>
    <w:sectPr w:rsidR="00F35995" w:rsidRPr="00A75F26" w:rsidSect="00A75F26">
      <w:pgSz w:w="11906" w:h="16838"/>
      <w:pgMar w:top="284" w:right="1701" w:bottom="567" w:left="426" w:header="70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D50D" w14:textId="77777777" w:rsidR="00C2052F" w:rsidRDefault="00C2052F" w:rsidP="00C2052F">
      <w:r>
        <w:separator/>
      </w:r>
    </w:p>
  </w:endnote>
  <w:endnote w:type="continuationSeparator" w:id="0">
    <w:p w14:paraId="78E142FC" w14:textId="77777777" w:rsidR="00C2052F" w:rsidRDefault="00C2052F" w:rsidP="00C2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AA03" w14:textId="77777777" w:rsidR="00C2052F" w:rsidRDefault="00C2052F" w:rsidP="00C2052F">
      <w:r>
        <w:separator/>
      </w:r>
    </w:p>
  </w:footnote>
  <w:footnote w:type="continuationSeparator" w:id="0">
    <w:p w14:paraId="20FA7426" w14:textId="77777777" w:rsidR="00C2052F" w:rsidRDefault="00C2052F" w:rsidP="00C20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DB5"/>
    <w:multiLevelType w:val="hybridMultilevel"/>
    <w:tmpl w:val="43B04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02121"/>
    <w:multiLevelType w:val="multilevel"/>
    <w:tmpl w:val="532883C4"/>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402FF4"/>
    <w:multiLevelType w:val="multilevel"/>
    <w:tmpl w:val="8AF0876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96C37BD"/>
    <w:multiLevelType w:val="multilevel"/>
    <w:tmpl w:val="31B41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88614C"/>
    <w:multiLevelType w:val="multilevel"/>
    <w:tmpl w:val="C3B6B092"/>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1461130D"/>
    <w:multiLevelType w:val="multilevel"/>
    <w:tmpl w:val="3B746158"/>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E1A41"/>
    <w:multiLevelType w:val="multilevel"/>
    <w:tmpl w:val="AF40DA6A"/>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D70E8"/>
    <w:multiLevelType w:val="hybridMultilevel"/>
    <w:tmpl w:val="80F60392"/>
    <w:lvl w:ilvl="0" w:tplc="672ED448">
      <w:start w:val="1"/>
      <w:numFmt w:val="bullet"/>
      <w:lvlText w:val=""/>
      <w:lvlJc w:val="left"/>
      <w:pPr>
        <w:ind w:left="1428" w:hanging="360"/>
      </w:pPr>
      <w:rPr>
        <w:rFonts w:ascii="Symbol" w:hAnsi="Symbol" w:hint="default"/>
      </w:rPr>
    </w:lvl>
    <w:lvl w:ilvl="1" w:tplc="4F8059D0">
      <w:start w:val="1"/>
      <w:numFmt w:val="bullet"/>
      <w:lvlText w:val="o"/>
      <w:lvlJc w:val="left"/>
      <w:pPr>
        <w:ind w:left="2148" w:hanging="360"/>
      </w:pPr>
      <w:rPr>
        <w:rFonts w:ascii="Courier New" w:hAnsi="Courier New" w:cs="Courier New" w:hint="default"/>
      </w:rPr>
    </w:lvl>
    <w:lvl w:ilvl="2" w:tplc="082CE3A6">
      <w:start w:val="1"/>
      <w:numFmt w:val="bullet"/>
      <w:lvlText w:val=""/>
      <w:lvlJc w:val="left"/>
      <w:pPr>
        <w:ind w:left="2868" w:hanging="360"/>
      </w:pPr>
      <w:rPr>
        <w:rFonts w:ascii="Wingdings" w:hAnsi="Wingdings" w:hint="default"/>
      </w:rPr>
    </w:lvl>
    <w:lvl w:ilvl="3" w:tplc="DC52C88C">
      <w:start w:val="1"/>
      <w:numFmt w:val="bullet"/>
      <w:lvlText w:val=""/>
      <w:lvlJc w:val="left"/>
      <w:pPr>
        <w:ind w:left="3588" w:hanging="360"/>
      </w:pPr>
      <w:rPr>
        <w:rFonts w:ascii="Symbol" w:hAnsi="Symbol" w:hint="default"/>
      </w:rPr>
    </w:lvl>
    <w:lvl w:ilvl="4" w:tplc="5F363394">
      <w:start w:val="1"/>
      <w:numFmt w:val="bullet"/>
      <w:lvlText w:val="o"/>
      <w:lvlJc w:val="left"/>
      <w:pPr>
        <w:ind w:left="4308" w:hanging="360"/>
      </w:pPr>
      <w:rPr>
        <w:rFonts w:ascii="Courier New" w:hAnsi="Courier New" w:cs="Courier New" w:hint="default"/>
      </w:rPr>
    </w:lvl>
    <w:lvl w:ilvl="5" w:tplc="0870FFF0">
      <w:start w:val="1"/>
      <w:numFmt w:val="bullet"/>
      <w:lvlText w:val=""/>
      <w:lvlJc w:val="left"/>
      <w:pPr>
        <w:ind w:left="5028" w:hanging="360"/>
      </w:pPr>
      <w:rPr>
        <w:rFonts w:ascii="Wingdings" w:hAnsi="Wingdings" w:hint="default"/>
      </w:rPr>
    </w:lvl>
    <w:lvl w:ilvl="6" w:tplc="3C0E6E64">
      <w:start w:val="1"/>
      <w:numFmt w:val="bullet"/>
      <w:lvlText w:val=""/>
      <w:lvlJc w:val="left"/>
      <w:pPr>
        <w:ind w:left="5748" w:hanging="360"/>
      </w:pPr>
      <w:rPr>
        <w:rFonts w:ascii="Symbol" w:hAnsi="Symbol" w:hint="default"/>
      </w:rPr>
    </w:lvl>
    <w:lvl w:ilvl="7" w:tplc="90EADD16">
      <w:start w:val="1"/>
      <w:numFmt w:val="bullet"/>
      <w:lvlText w:val="o"/>
      <w:lvlJc w:val="left"/>
      <w:pPr>
        <w:ind w:left="6468" w:hanging="360"/>
      </w:pPr>
      <w:rPr>
        <w:rFonts w:ascii="Courier New" w:hAnsi="Courier New" w:cs="Courier New" w:hint="default"/>
      </w:rPr>
    </w:lvl>
    <w:lvl w:ilvl="8" w:tplc="4DAE9D3A">
      <w:start w:val="1"/>
      <w:numFmt w:val="bullet"/>
      <w:lvlText w:val=""/>
      <w:lvlJc w:val="left"/>
      <w:pPr>
        <w:ind w:left="7188" w:hanging="360"/>
      </w:pPr>
      <w:rPr>
        <w:rFonts w:ascii="Wingdings" w:hAnsi="Wingdings" w:hint="default"/>
      </w:rPr>
    </w:lvl>
  </w:abstractNum>
  <w:abstractNum w:abstractNumId="8" w15:restartNumberingAfterBreak="0">
    <w:nsid w:val="19737D66"/>
    <w:multiLevelType w:val="multilevel"/>
    <w:tmpl w:val="12B86FB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3BD5249"/>
    <w:multiLevelType w:val="hybridMultilevel"/>
    <w:tmpl w:val="FA9826A2"/>
    <w:lvl w:ilvl="0" w:tplc="69BEF666">
      <w:start w:val="1"/>
      <w:numFmt w:val="decimal"/>
      <w:lvlText w:val="%1."/>
      <w:lvlJc w:val="left"/>
      <w:pPr>
        <w:ind w:left="720" w:hanging="360"/>
      </w:pPr>
      <w:rPr>
        <w:rFonts w:hint="default"/>
      </w:rPr>
    </w:lvl>
    <w:lvl w:ilvl="1" w:tplc="4BF4303C">
      <w:start w:val="1"/>
      <w:numFmt w:val="lowerLetter"/>
      <w:lvlText w:val="%2."/>
      <w:lvlJc w:val="left"/>
      <w:pPr>
        <w:ind w:left="1440" w:hanging="360"/>
      </w:pPr>
    </w:lvl>
    <w:lvl w:ilvl="2" w:tplc="F7A4D47E">
      <w:start w:val="1"/>
      <w:numFmt w:val="lowerRoman"/>
      <w:lvlText w:val="%3."/>
      <w:lvlJc w:val="right"/>
      <w:pPr>
        <w:ind w:left="2160" w:hanging="180"/>
      </w:pPr>
    </w:lvl>
    <w:lvl w:ilvl="3" w:tplc="8ED62B3C">
      <w:start w:val="1"/>
      <w:numFmt w:val="decimal"/>
      <w:lvlText w:val="%4."/>
      <w:lvlJc w:val="left"/>
      <w:pPr>
        <w:ind w:left="2880" w:hanging="360"/>
      </w:pPr>
    </w:lvl>
    <w:lvl w:ilvl="4" w:tplc="2758D476">
      <w:start w:val="1"/>
      <w:numFmt w:val="lowerLetter"/>
      <w:lvlText w:val="%5."/>
      <w:lvlJc w:val="left"/>
      <w:pPr>
        <w:ind w:left="3600" w:hanging="360"/>
      </w:pPr>
    </w:lvl>
    <w:lvl w:ilvl="5" w:tplc="7416D9B2">
      <w:start w:val="1"/>
      <w:numFmt w:val="lowerRoman"/>
      <w:lvlText w:val="%6."/>
      <w:lvlJc w:val="right"/>
      <w:pPr>
        <w:ind w:left="4320" w:hanging="180"/>
      </w:pPr>
    </w:lvl>
    <w:lvl w:ilvl="6" w:tplc="236E8534">
      <w:start w:val="1"/>
      <w:numFmt w:val="decimal"/>
      <w:lvlText w:val="%7."/>
      <w:lvlJc w:val="left"/>
      <w:pPr>
        <w:ind w:left="5040" w:hanging="360"/>
      </w:pPr>
    </w:lvl>
    <w:lvl w:ilvl="7" w:tplc="7B5013E4">
      <w:start w:val="1"/>
      <w:numFmt w:val="lowerLetter"/>
      <w:lvlText w:val="%8."/>
      <w:lvlJc w:val="left"/>
      <w:pPr>
        <w:ind w:left="5760" w:hanging="360"/>
      </w:pPr>
    </w:lvl>
    <w:lvl w:ilvl="8" w:tplc="613EFD8A">
      <w:start w:val="1"/>
      <w:numFmt w:val="lowerRoman"/>
      <w:lvlText w:val="%9."/>
      <w:lvlJc w:val="right"/>
      <w:pPr>
        <w:ind w:left="6480" w:hanging="180"/>
      </w:pPr>
    </w:lvl>
  </w:abstractNum>
  <w:abstractNum w:abstractNumId="10" w15:restartNumberingAfterBreak="0">
    <w:nsid w:val="2859292D"/>
    <w:multiLevelType w:val="multilevel"/>
    <w:tmpl w:val="6D9A0C26"/>
    <w:lvl w:ilvl="0">
      <w:start w:val="3"/>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1920" w:hanging="360"/>
      </w:pPr>
      <w:rPr>
        <w:rFonts w:ascii="Times New Roman" w:hAnsi="Times New Roman" w:cs="Times New Roman" w:hint="default"/>
        <w:b w:val="0"/>
        <w:bCs w:val="0"/>
        <w:i w:val="0"/>
        <w:iCs/>
        <w:strike w:val="0"/>
        <w:color w:val="auto"/>
        <w:sz w:val="20"/>
        <w:szCs w:val="2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5540F7"/>
    <w:multiLevelType w:val="multilevel"/>
    <w:tmpl w:val="F75E590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9D06B3"/>
    <w:multiLevelType w:val="hybridMultilevel"/>
    <w:tmpl w:val="4E322EBC"/>
    <w:lvl w:ilvl="0" w:tplc="35E87524">
      <w:start w:val="1"/>
      <w:numFmt w:val="decimal"/>
      <w:lvlText w:val="%1."/>
      <w:lvlJc w:val="left"/>
      <w:pPr>
        <w:ind w:left="1068" w:hanging="360"/>
      </w:pPr>
      <w:rPr>
        <w:rFonts w:hint="default"/>
      </w:rPr>
    </w:lvl>
    <w:lvl w:ilvl="1" w:tplc="4A88B5DC">
      <w:start w:val="1"/>
      <w:numFmt w:val="lowerLetter"/>
      <w:lvlText w:val="%2."/>
      <w:lvlJc w:val="left"/>
      <w:pPr>
        <w:ind w:left="1788" w:hanging="360"/>
      </w:pPr>
    </w:lvl>
    <w:lvl w:ilvl="2" w:tplc="3F9232B0">
      <w:start w:val="1"/>
      <w:numFmt w:val="lowerRoman"/>
      <w:lvlText w:val="%3."/>
      <w:lvlJc w:val="right"/>
      <w:pPr>
        <w:ind w:left="2508" w:hanging="180"/>
      </w:pPr>
    </w:lvl>
    <w:lvl w:ilvl="3" w:tplc="CFB03CA0">
      <w:start w:val="1"/>
      <w:numFmt w:val="decimal"/>
      <w:lvlText w:val="%4."/>
      <w:lvlJc w:val="left"/>
      <w:pPr>
        <w:ind w:left="3228" w:hanging="360"/>
      </w:pPr>
    </w:lvl>
    <w:lvl w:ilvl="4" w:tplc="20361072">
      <w:start w:val="1"/>
      <w:numFmt w:val="lowerLetter"/>
      <w:lvlText w:val="%5."/>
      <w:lvlJc w:val="left"/>
      <w:pPr>
        <w:ind w:left="3948" w:hanging="360"/>
      </w:pPr>
    </w:lvl>
    <w:lvl w:ilvl="5" w:tplc="30661CB8">
      <w:start w:val="1"/>
      <w:numFmt w:val="lowerRoman"/>
      <w:lvlText w:val="%6."/>
      <w:lvlJc w:val="right"/>
      <w:pPr>
        <w:ind w:left="4668" w:hanging="180"/>
      </w:pPr>
    </w:lvl>
    <w:lvl w:ilvl="6" w:tplc="FEB63FE8">
      <w:start w:val="1"/>
      <w:numFmt w:val="decimal"/>
      <w:lvlText w:val="%7."/>
      <w:lvlJc w:val="left"/>
      <w:pPr>
        <w:ind w:left="5388" w:hanging="360"/>
      </w:pPr>
    </w:lvl>
    <w:lvl w:ilvl="7" w:tplc="36DABBBA">
      <w:start w:val="1"/>
      <w:numFmt w:val="lowerLetter"/>
      <w:lvlText w:val="%8."/>
      <w:lvlJc w:val="left"/>
      <w:pPr>
        <w:ind w:left="6108" w:hanging="360"/>
      </w:pPr>
    </w:lvl>
    <w:lvl w:ilvl="8" w:tplc="83A2784A">
      <w:start w:val="1"/>
      <w:numFmt w:val="lowerRoman"/>
      <w:lvlText w:val="%9."/>
      <w:lvlJc w:val="right"/>
      <w:pPr>
        <w:ind w:left="6828" w:hanging="180"/>
      </w:pPr>
    </w:lvl>
  </w:abstractNum>
  <w:abstractNum w:abstractNumId="13" w15:restartNumberingAfterBreak="0">
    <w:nsid w:val="35D62043"/>
    <w:multiLevelType w:val="hybridMultilevel"/>
    <w:tmpl w:val="A5B46EF2"/>
    <w:lvl w:ilvl="0" w:tplc="C1F42C98">
      <w:start w:val="1"/>
      <w:numFmt w:val="decimal"/>
      <w:lvlText w:val="%1)"/>
      <w:lvlJc w:val="left"/>
      <w:pPr>
        <w:ind w:left="1069" w:hanging="360"/>
      </w:pPr>
      <w:rPr>
        <w:rFonts w:cs="Times New Roman"/>
      </w:rPr>
    </w:lvl>
    <w:lvl w:ilvl="1" w:tplc="1E8ADCF8">
      <w:start w:val="1"/>
      <w:numFmt w:val="lowerLetter"/>
      <w:lvlText w:val="%2."/>
      <w:lvlJc w:val="left"/>
      <w:pPr>
        <w:ind w:left="1789" w:hanging="360"/>
      </w:pPr>
      <w:rPr>
        <w:rFonts w:cs="Times New Roman"/>
      </w:rPr>
    </w:lvl>
    <w:lvl w:ilvl="2" w:tplc="9CB8C0DC">
      <w:start w:val="1"/>
      <w:numFmt w:val="lowerRoman"/>
      <w:lvlText w:val="%3."/>
      <w:lvlJc w:val="right"/>
      <w:pPr>
        <w:ind w:left="2509" w:hanging="180"/>
      </w:pPr>
      <w:rPr>
        <w:rFonts w:cs="Times New Roman"/>
      </w:rPr>
    </w:lvl>
    <w:lvl w:ilvl="3" w:tplc="536A6C86">
      <w:start w:val="1"/>
      <w:numFmt w:val="decimal"/>
      <w:lvlText w:val="%4."/>
      <w:lvlJc w:val="left"/>
      <w:pPr>
        <w:ind w:left="3229" w:hanging="360"/>
      </w:pPr>
      <w:rPr>
        <w:rFonts w:cs="Times New Roman"/>
      </w:rPr>
    </w:lvl>
    <w:lvl w:ilvl="4" w:tplc="D4463400">
      <w:start w:val="1"/>
      <w:numFmt w:val="lowerLetter"/>
      <w:lvlText w:val="%5."/>
      <w:lvlJc w:val="left"/>
      <w:pPr>
        <w:ind w:left="3949" w:hanging="360"/>
      </w:pPr>
      <w:rPr>
        <w:rFonts w:cs="Times New Roman"/>
      </w:rPr>
    </w:lvl>
    <w:lvl w:ilvl="5" w:tplc="56BA9BE8">
      <w:start w:val="1"/>
      <w:numFmt w:val="lowerRoman"/>
      <w:lvlText w:val="%6."/>
      <w:lvlJc w:val="right"/>
      <w:pPr>
        <w:ind w:left="4669" w:hanging="180"/>
      </w:pPr>
      <w:rPr>
        <w:rFonts w:cs="Times New Roman"/>
      </w:rPr>
    </w:lvl>
    <w:lvl w:ilvl="6" w:tplc="A0C655FA">
      <w:start w:val="1"/>
      <w:numFmt w:val="decimal"/>
      <w:lvlText w:val="%7."/>
      <w:lvlJc w:val="left"/>
      <w:pPr>
        <w:ind w:left="5389" w:hanging="360"/>
      </w:pPr>
      <w:rPr>
        <w:rFonts w:cs="Times New Roman"/>
      </w:rPr>
    </w:lvl>
    <w:lvl w:ilvl="7" w:tplc="A9FCA498">
      <w:start w:val="1"/>
      <w:numFmt w:val="lowerLetter"/>
      <w:lvlText w:val="%8."/>
      <w:lvlJc w:val="left"/>
      <w:pPr>
        <w:ind w:left="6109" w:hanging="360"/>
      </w:pPr>
      <w:rPr>
        <w:rFonts w:cs="Times New Roman"/>
      </w:rPr>
    </w:lvl>
    <w:lvl w:ilvl="8" w:tplc="0F127E00">
      <w:start w:val="1"/>
      <w:numFmt w:val="lowerRoman"/>
      <w:lvlText w:val="%9."/>
      <w:lvlJc w:val="right"/>
      <w:pPr>
        <w:ind w:left="6829" w:hanging="180"/>
      </w:pPr>
      <w:rPr>
        <w:rFonts w:cs="Times New Roman"/>
      </w:rPr>
    </w:lvl>
  </w:abstractNum>
  <w:abstractNum w:abstractNumId="14" w15:restartNumberingAfterBreak="0">
    <w:nsid w:val="3D6C1AE9"/>
    <w:multiLevelType w:val="multilevel"/>
    <w:tmpl w:val="478C22F2"/>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6C4083"/>
    <w:multiLevelType w:val="multilevel"/>
    <w:tmpl w:val="688E7EE0"/>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CB330E"/>
    <w:multiLevelType w:val="multilevel"/>
    <w:tmpl w:val="B734DFE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BD08A2"/>
    <w:multiLevelType w:val="hybridMultilevel"/>
    <w:tmpl w:val="CDA48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6F71B3"/>
    <w:multiLevelType w:val="hybridMultilevel"/>
    <w:tmpl w:val="9D1495DE"/>
    <w:lvl w:ilvl="0" w:tplc="C08AFE20">
      <w:start w:val="1"/>
      <w:numFmt w:val="decimal"/>
      <w:lvlText w:val="%1."/>
      <w:lvlJc w:val="left"/>
      <w:pPr>
        <w:ind w:left="555" w:hanging="360"/>
      </w:pPr>
      <w:rPr>
        <w:rFonts w:hint="default"/>
        <w:color w:val="000000" w:themeColor="text1"/>
      </w:rPr>
    </w:lvl>
    <w:lvl w:ilvl="1" w:tplc="04190019" w:tentative="1">
      <w:start w:val="1"/>
      <w:numFmt w:val="lowerLetter"/>
      <w:lvlText w:val="%2."/>
      <w:lvlJc w:val="left"/>
      <w:pPr>
        <w:ind w:left="1275" w:hanging="360"/>
      </w:pPr>
    </w:lvl>
    <w:lvl w:ilvl="2" w:tplc="0419001B">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9" w15:restartNumberingAfterBreak="0">
    <w:nsid w:val="66C01DAD"/>
    <w:multiLevelType w:val="multilevel"/>
    <w:tmpl w:val="E1228FA2"/>
    <w:lvl w:ilvl="0">
      <w:start w:val="13"/>
      <w:numFmt w:val="decimal"/>
      <w:lvlText w:val="%1."/>
      <w:lvlJc w:val="left"/>
      <w:pPr>
        <w:ind w:left="405" w:hanging="405"/>
      </w:pPr>
      <w:rPr>
        <w:rFonts w:hint="default"/>
        <w:color w:val="000000" w:themeColor="text1"/>
      </w:rPr>
    </w:lvl>
    <w:lvl w:ilvl="1">
      <w:start w:val="1"/>
      <w:numFmt w:val="decimal"/>
      <w:lvlText w:val="%1.%2."/>
      <w:lvlJc w:val="left"/>
      <w:pPr>
        <w:ind w:left="8486" w:hanging="405"/>
      </w:pPr>
      <w:rPr>
        <w:rFonts w:hint="default"/>
        <w:strike w:val="0"/>
        <w:color w:val="000000" w:themeColor="text1"/>
      </w:rPr>
    </w:lvl>
    <w:lvl w:ilvl="2">
      <w:start w:val="1"/>
      <w:numFmt w:val="decimal"/>
      <w:lvlText w:val="%1.%2.%3."/>
      <w:lvlJc w:val="left"/>
      <w:pPr>
        <w:ind w:left="7808"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0" w15:restartNumberingAfterBreak="0">
    <w:nsid w:val="70EE35E8"/>
    <w:multiLevelType w:val="multilevel"/>
    <w:tmpl w:val="96384AC0"/>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0A7D7B"/>
    <w:multiLevelType w:val="multilevel"/>
    <w:tmpl w:val="EA7091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9"/>
  </w:num>
  <w:num w:numId="3">
    <w:abstractNumId w:val="10"/>
  </w:num>
  <w:num w:numId="4">
    <w:abstractNumId w:val="17"/>
  </w:num>
  <w:num w:numId="5">
    <w:abstractNumId w:val="13"/>
  </w:num>
  <w:num w:numId="6">
    <w:abstractNumId w:val="8"/>
  </w:num>
  <w:num w:numId="7">
    <w:abstractNumId w:val="7"/>
  </w:num>
  <w:num w:numId="8">
    <w:abstractNumId w:val="9"/>
  </w:num>
  <w:num w:numId="9">
    <w:abstractNumId w:val="3"/>
  </w:num>
  <w:num w:numId="10">
    <w:abstractNumId w:val="12"/>
  </w:num>
  <w:num w:numId="11">
    <w:abstractNumId w:val="6"/>
  </w:num>
  <w:num w:numId="12">
    <w:abstractNumId w:val="15"/>
  </w:num>
  <w:num w:numId="13">
    <w:abstractNumId w:val="20"/>
  </w:num>
  <w:num w:numId="14">
    <w:abstractNumId w:val="1"/>
  </w:num>
  <w:num w:numId="15">
    <w:abstractNumId w:val="14"/>
  </w:num>
  <w:num w:numId="16">
    <w:abstractNumId w:val="5"/>
  </w:num>
  <w:num w:numId="17">
    <w:abstractNumId w:val="4"/>
  </w:num>
  <w:num w:numId="18">
    <w:abstractNumId w:val="11"/>
  </w:num>
  <w:num w:numId="19">
    <w:abstractNumId w:val="16"/>
  </w:num>
  <w:num w:numId="20">
    <w:abstractNumId w:val="21"/>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ocumentProtection w:edit="trackedChanges" w:enforcement="1" w:cryptProviderType="rsaAES" w:cryptAlgorithmClass="hash" w:cryptAlgorithmType="typeAny" w:cryptAlgorithmSid="14" w:cryptSpinCount="100000" w:hash="3aP76pRQzGpgtypi68brkCezn/oTLYq4sZZNj4rhKRBqbU0PTtpwgRlq29wp+OHAi9jmvv+SY2MG8ueqQLDhGw==" w:salt="wwVN2qt7tOeIogad+IGIwA=="/>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D6"/>
    <w:rsid w:val="00027224"/>
    <w:rsid w:val="0003191D"/>
    <w:rsid w:val="00044E8B"/>
    <w:rsid w:val="00081462"/>
    <w:rsid w:val="000825D1"/>
    <w:rsid w:val="000E567F"/>
    <w:rsid w:val="000F164C"/>
    <w:rsid w:val="000F233D"/>
    <w:rsid w:val="0014151E"/>
    <w:rsid w:val="00162412"/>
    <w:rsid w:val="00164465"/>
    <w:rsid w:val="00193DEA"/>
    <w:rsid w:val="001B17AC"/>
    <w:rsid w:val="001B53F2"/>
    <w:rsid w:val="001C548A"/>
    <w:rsid w:val="002C40D0"/>
    <w:rsid w:val="002E1E38"/>
    <w:rsid w:val="00346313"/>
    <w:rsid w:val="00361140"/>
    <w:rsid w:val="00362BEC"/>
    <w:rsid w:val="003912E2"/>
    <w:rsid w:val="003917AA"/>
    <w:rsid w:val="003A4506"/>
    <w:rsid w:val="003B1EED"/>
    <w:rsid w:val="003E4340"/>
    <w:rsid w:val="004013F8"/>
    <w:rsid w:val="0040454C"/>
    <w:rsid w:val="00452411"/>
    <w:rsid w:val="00461A7C"/>
    <w:rsid w:val="00467E7F"/>
    <w:rsid w:val="004C5981"/>
    <w:rsid w:val="0052239F"/>
    <w:rsid w:val="00522C37"/>
    <w:rsid w:val="00523C31"/>
    <w:rsid w:val="005357D9"/>
    <w:rsid w:val="005511F3"/>
    <w:rsid w:val="00601261"/>
    <w:rsid w:val="00605108"/>
    <w:rsid w:val="00613937"/>
    <w:rsid w:val="0061693F"/>
    <w:rsid w:val="0063477A"/>
    <w:rsid w:val="006369CB"/>
    <w:rsid w:val="00661D79"/>
    <w:rsid w:val="006751AF"/>
    <w:rsid w:val="006A748C"/>
    <w:rsid w:val="006B1E5B"/>
    <w:rsid w:val="006E63C5"/>
    <w:rsid w:val="00705465"/>
    <w:rsid w:val="00726FD0"/>
    <w:rsid w:val="00761E11"/>
    <w:rsid w:val="007768D1"/>
    <w:rsid w:val="007838A8"/>
    <w:rsid w:val="00796718"/>
    <w:rsid w:val="007C0B48"/>
    <w:rsid w:val="007F38CC"/>
    <w:rsid w:val="00800BD0"/>
    <w:rsid w:val="008302DB"/>
    <w:rsid w:val="00896BC6"/>
    <w:rsid w:val="008A1E63"/>
    <w:rsid w:val="0091767A"/>
    <w:rsid w:val="00924681"/>
    <w:rsid w:val="00934D86"/>
    <w:rsid w:val="00943F17"/>
    <w:rsid w:val="009C18CE"/>
    <w:rsid w:val="009E11DD"/>
    <w:rsid w:val="00A21E1B"/>
    <w:rsid w:val="00A275E2"/>
    <w:rsid w:val="00A46994"/>
    <w:rsid w:val="00A546F5"/>
    <w:rsid w:val="00A75F26"/>
    <w:rsid w:val="00A85FC2"/>
    <w:rsid w:val="00AC4DD2"/>
    <w:rsid w:val="00B241A3"/>
    <w:rsid w:val="00B27D30"/>
    <w:rsid w:val="00B8544C"/>
    <w:rsid w:val="00BB36BF"/>
    <w:rsid w:val="00C2052F"/>
    <w:rsid w:val="00C27EA7"/>
    <w:rsid w:val="00CF6955"/>
    <w:rsid w:val="00D0484B"/>
    <w:rsid w:val="00D12F3F"/>
    <w:rsid w:val="00D257DF"/>
    <w:rsid w:val="00D7137E"/>
    <w:rsid w:val="00D85A18"/>
    <w:rsid w:val="00DC6FD6"/>
    <w:rsid w:val="00DD3A98"/>
    <w:rsid w:val="00DD5130"/>
    <w:rsid w:val="00DE4D2E"/>
    <w:rsid w:val="00E61B3B"/>
    <w:rsid w:val="00E81A8D"/>
    <w:rsid w:val="00EA271B"/>
    <w:rsid w:val="00ED0328"/>
    <w:rsid w:val="00EF08E6"/>
    <w:rsid w:val="00F13E07"/>
    <w:rsid w:val="00F1715A"/>
    <w:rsid w:val="00F237D9"/>
    <w:rsid w:val="00F35995"/>
    <w:rsid w:val="00F42035"/>
    <w:rsid w:val="00F447E7"/>
    <w:rsid w:val="00FA1DE9"/>
    <w:rsid w:val="00FA5B5D"/>
    <w:rsid w:val="00FD1276"/>
    <w:rsid w:val="00FD7156"/>
    <w:rsid w:val="00FF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6804FD5"/>
  <w15:chartTrackingRefBased/>
  <w15:docId w15:val="{4513D76E-0FC5-4DCF-A3C0-67EBA61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F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477A"/>
    <w:pPr>
      <w:keepNext/>
      <w:numPr>
        <w:numId w:val="17"/>
      </w:numPr>
      <w:spacing w:before="240" w:after="60"/>
      <w:outlineLvl w:val="0"/>
    </w:pPr>
    <w:rPr>
      <w:rFonts w:ascii="Arial" w:hAnsi="Arial" w:cs="Arial"/>
      <w:b/>
      <w:bCs/>
      <w:sz w:val="32"/>
      <w:szCs w:val="32"/>
    </w:rPr>
  </w:style>
  <w:style w:type="paragraph" w:styleId="2">
    <w:name w:val="heading 2"/>
    <w:basedOn w:val="a"/>
    <w:next w:val="a"/>
    <w:link w:val="20"/>
    <w:qFormat/>
    <w:rsid w:val="0063477A"/>
    <w:pPr>
      <w:keepNext/>
      <w:numPr>
        <w:ilvl w:val="1"/>
        <w:numId w:val="17"/>
      </w:numPr>
      <w:spacing w:before="240" w:after="60"/>
      <w:outlineLvl w:val="1"/>
    </w:pPr>
    <w:rPr>
      <w:rFonts w:ascii="Arial" w:hAnsi="Arial" w:cs="Arial"/>
      <w:b/>
      <w:bCs/>
      <w:i/>
      <w:iCs/>
      <w:sz w:val="28"/>
      <w:szCs w:val="28"/>
    </w:rPr>
  </w:style>
  <w:style w:type="paragraph" w:styleId="3">
    <w:name w:val="heading 3"/>
    <w:basedOn w:val="a"/>
    <w:next w:val="a"/>
    <w:link w:val="30"/>
    <w:qFormat/>
    <w:rsid w:val="0063477A"/>
    <w:pPr>
      <w:keepNext/>
      <w:numPr>
        <w:ilvl w:val="2"/>
        <w:numId w:val="17"/>
      </w:numPr>
      <w:spacing w:before="240" w:after="60"/>
      <w:outlineLvl w:val="2"/>
    </w:pPr>
    <w:rPr>
      <w:rFonts w:ascii="Arial" w:hAnsi="Arial" w:cs="Arial"/>
      <w:b/>
      <w:bCs/>
      <w:sz w:val="26"/>
      <w:szCs w:val="26"/>
    </w:rPr>
  </w:style>
  <w:style w:type="paragraph" w:styleId="4">
    <w:name w:val="heading 4"/>
    <w:basedOn w:val="a"/>
    <w:next w:val="a"/>
    <w:link w:val="40"/>
    <w:qFormat/>
    <w:rsid w:val="0063477A"/>
    <w:pPr>
      <w:keepNext/>
      <w:numPr>
        <w:ilvl w:val="3"/>
        <w:numId w:val="17"/>
      </w:numPr>
      <w:spacing w:before="240" w:after="60"/>
      <w:outlineLvl w:val="3"/>
    </w:pPr>
    <w:rPr>
      <w:b/>
      <w:bCs/>
      <w:sz w:val="28"/>
      <w:szCs w:val="28"/>
    </w:rPr>
  </w:style>
  <w:style w:type="paragraph" w:styleId="5">
    <w:name w:val="heading 5"/>
    <w:basedOn w:val="a"/>
    <w:next w:val="a"/>
    <w:link w:val="50"/>
    <w:qFormat/>
    <w:rsid w:val="0063477A"/>
    <w:pPr>
      <w:numPr>
        <w:ilvl w:val="4"/>
        <w:numId w:val="17"/>
      </w:numPr>
      <w:spacing w:before="240" w:after="60"/>
      <w:outlineLvl w:val="4"/>
    </w:pPr>
    <w:rPr>
      <w:b/>
      <w:bCs/>
      <w:i/>
      <w:iCs/>
      <w:sz w:val="26"/>
      <w:szCs w:val="26"/>
    </w:rPr>
  </w:style>
  <w:style w:type="paragraph" w:styleId="6">
    <w:name w:val="heading 6"/>
    <w:basedOn w:val="a"/>
    <w:next w:val="a"/>
    <w:link w:val="60"/>
    <w:qFormat/>
    <w:rsid w:val="0063477A"/>
    <w:pPr>
      <w:numPr>
        <w:ilvl w:val="5"/>
        <w:numId w:val="17"/>
      </w:numPr>
      <w:spacing w:before="240" w:after="60"/>
      <w:outlineLvl w:val="5"/>
    </w:pPr>
    <w:rPr>
      <w:b/>
      <w:bCs/>
      <w:sz w:val="22"/>
      <w:szCs w:val="22"/>
    </w:rPr>
  </w:style>
  <w:style w:type="paragraph" w:styleId="7">
    <w:name w:val="heading 7"/>
    <w:basedOn w:val="a"/>
    <w:next w:val="a"/>
    <w:link w:val="70"/>
    <w:uiPriority w:val="99"/>
    <w:qFormat/>
    <w:rsid w:val="0063477A"/>
    <w:pPr>
      <w:numPr>
        <w:ilvl w:val="6"/>
        <w:numId w:val="17"/>
      </w:numPr>
      <w:spacing w:before="240" w:after="60"/>
      <w:outlineLvl w:val="6"/>
    </w:pPr>
  </w:style>
  <w:style w:type="paragraph" w:styleId="8">
    <w:name w:val="heading 8"/>
    <w:basedOn w:val="a"/>
    <w:next w:val="a"/>
    <w:link w:val="80"/>
    <w:uiPriority w:val="99"/>
    <w:qFormat/>
    <w:rsid w:val="0063477A"/>
    <w:pPr>
      <w:numPr>
        <w:ilvl w:val="7"/>
        <w:numId w:val="17"/>
      </w:numPr>
      <w:spacing w:before="240" w:after="60"/>
      <w:outlineLvl w:val="7"/>
    </w:pPr>
    <w:rPr>
      <w:i/>
      <w:iCs/>
    </w:rPr>
  </w:style>
  <w:style w:type="paragraph" w:styleId="9">
    <w:name w:val="heading 9"/>
    <w:basedOn w:val="a"/>
    <w:next w:val="a"/>
    <w:link w:val="90"/>
    <w:uiPriority w:val="99"/>
    <w:qFormat/>
    <w:rsid w:val="0063477A"/>
    <w:pPr>
      <w:numPr>
        <w:ilvl w:val="8"/>
        <w:numId w:val="17"/>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C6FD6"/>
    <w:rPr>
      <w:sz w:val="16"/>
      <w:szCs w:val="16"/>
    </w:rPr>
  </w:style>
  <w:style w:type="paragraph" w:styleId="a4">
    <w:name w:val="annotation text"/>
    <w:basedOn w:val="a"/>
    <w:link w:val="a5"/>
    <w:rsid w:val="00DC6FD6"/>
    <w:rPr>
      <w:sz w:val="20"/>
      <w:szCs w:val="20"/>
    </w:rPr>
  </w:style>
  <w:style w:type="character" w:customStyle="1" w:styleId="a5">
    <w:name w:val="Текст примечания Знак"/>
    <w:basedOn w:val="a0"/>
    <w:link w:val="a4"/>
    <w:rsid w:val="00DC6FD6"/>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DC6FD6"/>
    <w:pPr>
      <w:ind w:left="720"/>
      <w:contextualSpacing/>
    </w:pPr>
  </w:style>
  <w:style w:type="character" w:customStyle="1" w:styleId="a7">
    <w:name w:val="Абзац списка Знак"/>
    <w:link w:val="a6"/>
    <w:uiPriority w:val="34"/>
    <w:qFormat/>
    <w:rsid w:val="00DC6FD6"/>
    <w:rPr>
      <w:rFonts w:ascii="Times New Roman" w:eastAsia="Times New Roman" w:hAnsi="Times New Roman" w:cs="Times New Roman"/>
      <w:sz w:val="24"/>
      <w:szCs w:val="24"/>
      <w:lang w:eastAsia="ru-RU"/>
    </w:rPr>
  </w:style>
  <w:style w:type="paragraph" w:styleId="a8">
    <w:name w:val="List Number"/>
    <w:basedOn w:val="a"/>
    <w:rsid w:val="00FA5B5D"/>
    <w:pPr>
      <w:jc w:val="both"/>
    </w:pPr>
    <w:rPr>
      <w:rFonts w:ascii="Courier New" w:hAnsi="Courier New"/>
      <w:sz w:val="20"/>
      <w:szCs w:val="20"/>
    </w:rPr>
  </w:style>
  <w:style w:type="paragraph" w:styleId="a9">
    <w:name w:val="annotation subject"/>
    <w:basedOn w:val="a4"/>
    <w:next w:val="a4"/>
    <w:link w:val="aa"/>
    <w:uiPriority w:val="99"/>
    <w:semiHidden/>
    <w:unhideWhenUsed/>
    <w:rsid w:val="00DD5130"/>
    <w:rPr>
      <w:b/>
      <w:bCs/>
    </w:rPr>
  </w:style>
  <w:style w:type="character" w:customStyle="1" w:styleId="aa">
    <w:name w:val="Тема примечания Знак"/>
    <w:basedOn w:val="a5"/>
    <w:link w:val="a9"/>
    <w:uiPriority w:val="99"/>
    <w:semiHidden/>
    <w:rsid w:val="00DD5130"/>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C2052F"/>
    <w:pPr>
      <w:tabs>
        <w:tab w:val="center" w:pos="4677"/>
        <w:tab w:val="right" w:pos="9355"/>
      </w:tabs>
    </w:pPr>
  </w:style>
  <w:style w:type="character" w:customStyle="1" w:styleId="ac">
    <w:name w:val="Верхний колонтитул Знак"/>
    <w:basedOn w:val="a0"/>
    <w:link w:val="ab"/>
    <w:uiPriority w:val="99"/>
    <w:rsid w:val="00C2052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2052F"/>
    <w:pPr>
      <w:tabs>
        <w:tab w:val="center" w:pos="4677"/>
        <w:tab w:val="right" w:pos="9355"/>
      </w:tabs>
    </w:pPr>
  </w:style>
  <w:style w:type="character" w:customStyle="1" w:styleId="ae">
    <w:name w:val="Нижний колонтитул Знак"/>
    <w:basedOn w:val="a0"/>
    <w:link w:val="ad"/>
    <w:uiPriority w:val="99"/>
    <w:rsid w:val="00C2052F"/>
    <w:rPr>
      <w:rFonts w:ascii="Times New Roman" w:eastAsia="Times New Roman" w:hAnsi="Times New Roman" w:cs="Times New Roman"/>
      <w:sz w:val="24"/>
      <w:szCs w:val="24"/>
      <w:lang w:eastAsia="ru-RU"/>
    </w:rPr>
  </w:style>
  <w:style w:type="table" w:styleId="af">
    <w:name w:val="Table Grid"/>
    <w:basedOn w:val="a1"/>
    <w:uiPriority w:val="59"/>
    <w:rsid w:val="002E1E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uiPriority w:val="99"/>
    <w:rsid w:val="0063477A"/>
    <w:pPr>
      <w:widowControl w:val="0"/>
      <w:spacing w:after="0" w:line="240" w:lineRule="auto"/>
    </w:pPr>
    <w:rPr>
      <w:rFonts w:ascii="Arial" w:eastAsiaTheme="minorEastAsia" w:hAnsi="Arial" w:cs="Arial"/>
      <w:sz w:val="20"/>
      <w:szCs w:val="20"/>
      <w:lang w:eastAsia="ru-RU"/>
    </w:rPr>
  </w:style>
  <w:style w:type="character" w:styleId="af0">
    <w:name w:val="Strong"/>
    <w:basedOn w:val="a0"/>
    <w:uiPriority w:val="22"/>
    <w:qFormat/>
    <w:rsid w:val="0063477A"/>
    <w:rPr>
      <w:b/>
      <w:bCs/>
    </w:rPr>
  </w:style>
  <w:style w:type="character" w:customStyle="1" w:styleId="10">
    <w:name w:val="Заголовок 1 Знак"/>
    <w:basedOn w:val="a0"/>
    <w:link w:val="1"/>
    <w:uiPriority w:val="9"/>
    <w:rsid w:val="0063477A"/>
    <w:rPr>
      <w:rFonts w:ascii="Arial" w:eastAsia="Times New Roman" w:hAnsi="Arial" w:cs="Arial"/>
      <w:b/>
      <w:bCs/>
      <w:sz w:val="32"/>
      <w:szCs w:val="32"/>
      <w:lang w:eastAsia="ru-RU"/>
    </w:rPr>
  </w:style>
  <w:style w:type="character" w:customStyle="1" w:styleId="20">
    <w:name w:val="Заголовок 2 Знак"/>
    <w:basedOn w:val="a0"/>
    <w:link w:val="2"/>
    <w:rsid w:val="0063477A"/>
    <w:rPr>
      <w:rFonts w:ascii="Arial" w:eastAsia="Times New Roman" w:hAnsi="Arial" w:cs="Arial"/>
      <w:b/>
      <w:bCs/>
      <w:i/>
      <w:iCs/>
      <w:sz w:val="28"/>
      <w:szCs w:val="28"/>
      <w:lang w:eastAsia="ru-RU"/>
    </w:rPr>
  </w:style>
  <w:style w:type="character" w:customStyle="1" w:styleId="30">
    <w:name w:val="Заголовок 3 Знак"/>
    <w:basedOn w:val="a0"/>
    <w:link w:val="3"/>
    <w:rsid w:val="0063477A"/>
    <w:rPr>
      <w:rFonts w:ascii="Arial" w:eastAsia="Times New Roman" w:hAnsi="Arial" w:cs="Arial"/>
      <w:b/>
      <w:bCs/>
      <w:sz w:val="26"/>
      <w:szCs w:val="26"/>
      <w:lang w:eastAsia="ru-RU"/>
    </w:rPr>
  </w:style>
  <w:style w:type="character" w:customStyle="1" w:styleId="40">
    <w:name w:val="Заголовок 4 Знак"/>
    <w:basedOn w:val="a0"/>
    <w:link w:val="4"/>
    <w:rsid w:val="0063477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3477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3477A"/>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63477A"/>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63477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63477A"/>
    <w:rPr>
      <w:rFonts w:ascii="Arial" w:eastAsia="Times New Roman" w:hAnsi="Arial" w:cs="Arial"/>
      <w:lang w:eastAsia="ru-RU"/>
    </w:rPr>
  </w:style>
  <w:style w:type="paragraph" w:customStyle="1" w:styleId="af1">
    <w:name w:val="Параграф"/>
    <w:basedOn w:val="a"/>
    <w:link w:val="paragraph"/>
    <w:qFormat/>
    <w:rsid w:val="0063477A"/>
    <w:pPr>
      <w:tabs>
        <w:tab w:val="left" w:pos="284"/>
      </w:tabs>
      <w:spacing w:before="120"/>
    </w:pPr>
    <w:rPr>
      <w:rFonts w:ascii="Verdana" w:hAnsi="Verdana" w:cs="Verdana"/>
      <w:color w:val="404040"/>
      <w:sz w:val="18"/>
      <w:szCs w:val="18"/>
    </w:rPr>
  </w:style>
  <w:style w:type="character" w:customStyle="1" w:styleId="paragraph">
    <w:name w:val="paragraph Знак"/>
    <w:basedOn w:val="a0"/>
    <w:link w:val="af1"/>
    <w:rsid w:val="0063477A"/>
    <w:rPr>
      <w:rFonts w:ascii="Verdana" w:eastAsia="Times New Roman" w:hAnsi="Verdana" w:cs="Verdana"/>
      <w:color w:val="404040"/>
      <w:sz w:val="18"/>
      <w:szCs w:val="18"/>
      <w:lang w:eastAsia="ru-RU"/>
    </w:rPr>
  </w:style>
  <w:style w:type="paragraph" w:customStyle="1" w:styleId="af2">
    <w:name w:val="заголовок Абзаца"/>
    <w:basedOn w:val="a"/>
    <w:rsid w:val="00027224"/>
    <w:pPr>
      <w:tabs>
        <w:tab w:val="num" w:pos="432"/>
      </w:tabs>
      <w:spacing w:before="360" w:after="120"/>
      <w:ind w:left="432" w:hanging="432"/>
      <w:jc w:val="center"/>
    </w:pPr>
    <w:rPr>
      <w:rFonts w:ascii="Arial" w:hAnsi="Arial" w:cs="Arial"/>
      <w:b/>
      <w:bCs/>
    </w:rPr>
  </w:style>
  <w:style w:type="character" w:customStyle="1" w:styleId="DefaultParagraphFontidim1">
    <w:name w:val="Default Paragraph Font_idim1"/>
    <w:uiPriority w:val="1"/>
    <w:semiHidden/>
    <w:unhideWhenUsed/>
    <w:rsid w:val="009E11DD"/>
  </w:style>
  <w:style w:type="paragraph" w:customStyle="1" w:styleId="Normalidim1">
    <w:name w:val="Normal_idim1"/>
    <w:qFormat/>
    <w:rsid w:val="009E11DD"/>
    <w:pPr>
      <w:spacing w:after="0" w:line="240" w:lineRule="auto"/>
    </w:pPr>
    <w:rPr>
      <w:rFonts w:ascii="Calibri" w:eastAsia="Calibri" w:hAnsi="Calibri" w:cs="Times New Roman"/>
      <w:sz w:val="20"/>
      <w:szCs w:val="20"/>
      <w:lang w:val="en-US"/>
    </w:rPr>
  </w:style>
  <w:style w:type="paragraph" w:customStyle="1" w:styleId="Default">
    <w:name w:val="Default"/>
    <w:rsid w:val="009E11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mrcssattr">
    <w:name w:val="msonormal_mr_css_attr"/>
    <w:basedOn w:val="a"/>
    <w:uiPriority w:val="99"/>
    <w:rsid w:val="009E11D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799A-BFEF-4892-808D-C87476B4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Гурова Гульнара</dc:creator>
  <cp:keywords/>
  <dc:description/>
  <cp:lastModifiedBy>Гурова Гульнара</cp:lastModifiedBy>
  <cp:revision>18</cp:revision>
  <dcterms:created xsi:type="dcterms:W3CDTF">2023-11-24T13:38:00Z</dcterms:created>
  <dcterms:modified xsi:type="dcterms:W3CDTF">2023-12-18T12:22:00Z</dcterms:modified>
</cp:coreProperties>
</file>