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4242" w14:textId="77777777" w:rsidR="002B6EE6" w:rsidRPr="007C6324" w:rsidRDefault="002B6EE6" w:rsidP="002B6EE6">
      <w:pPr>
        <w:tabs>
          <w:tab w:val="left" w:pos="6953"/>
        </w:tabs>
        <w:ind w:right="-171"/>
        <w:jc w:val="right"/>
        <w:rPr>
          <w:sz w:val="20"/>
          <w:szCs w:val="20"/>
        </w:rPr>
      </w:pPr>
      <w:r w:rsidRPr="007C6324">
        <w:rPr>
          <w:sz w:val="20"/>
          <w:szCs w:val="20"/>
        </w:rPr>
        <w:t>Приложение № 20</w:t>
      </w:r>
    </w:p>
    <w:p w14:paraId="0CE5B918" w14:textId="77777777" w:rsidR="002B6EE6" w:rsidRPr="007C6324" w:rsidRDefault="002B6EE6" w:rsidP="002B6EE6">
      <w:pPr>
        <w:tabs>
          <w:tab w:val="left" w:pos="6953"/>
        </w:tabs>
        <w:ind w:right="-171"/>
        <w:jc w:val="right"/>
        <w:rPr>
          <w:sz w:val="20"/>
          <w:szCs w:val="20"/>
        </w:rPr>
      </w:pPr>
      <w:r w:rsidRPr="009977B8">
        <w:rPr>
          <w:sz w:val="20"/>
          <w:szCs w:val="20"/>
          <w:highlight w:val="yellow"/>
        </w:rPr>
        <w:t>к Договору подряда № СМР/___  от «__» ______ 20__г.</w:t>
      </w:r>
    </w:p>
    <w:p w14:paraId="611B87B7" w14:textId="77777777" w:rsidR="00297545" w:rsidRDefault="00297545"/>
    <w:p w14:paraId="78325F07" w14:textId="77777777" w:rsidR="002B6EE6" w:rsidRDefault="002B6EE6"/>
    <w:p w14:paraId="3F7490CB" w14:textId="77777777" w:rsidR="002B6EE6" w:rsidRPr="007C6324" w:rsidRDefault="002B6EE6" w:rsidP="002B6EE6">
      <w:pPr>
        <w:tabs>
          <w:tab w:val="left" w:pos="8220"/>
        </w:tabs>
        <w:ind w:right="-171"/>
        <w:jc w:val="center"/>
        <w:rPr>
          <w:i/>
          <w:iCs/>
          <w:sz w:val="20"/>
          <w:szCs w:val="20"/>
        </w:rPr>
      </w:pPr>
      <w:r w:rsidRPr="007C6324">
        <w:rPr>
          <w:i/>
          <w:iCs/>
          <w:sz w:val="20"/>
          <w:szCs w:val="20"/>
        </w:rPr>
        <w:t>Форма</w:t>
      </w:r>
    </w:p>
    <w:p w14:paraId="75E3A252" w14:textId="77777777" w:rsidR="002B6EE6" w:rsidRPr="007C6324" w:rsidRDefault="002B6EE6" w:rsidP="002B6EE6">
      <w:pPr>
        <w:pStyle w:val="a6"/>
        <w:spacing w:after="120"/>
        <w:ind w:right="-171"/>
        <w:jc w:val="center"/>
        <w:rPr>
          <w:rFonts w:ascii="Times New Roman" w:hAnsi="Times New Roman" w:cs="Times New Roman"/>
          <w:b/>
          <w:color w:val="auto"/>
          <w:sz w:val="20"/>
          <w:szCs w:val="20"/>
        </w:rPr>
      </w:pPr>
      <w:r w:rsidRPr="007C6324">
        <w:rPr>
          <w:rFonts w:ascii="Times New Roman" w:hAnsi="Times New Roman" w:cs="Times New Roman"/>
          <w:b/>
          <w:color w:val="auto"/>
          <w:sz w:val="20"/>
          <w:szCs w:val="20"/>
        </w:rPr>
        <w:t>ДОГОВОР ПОРУЧИТЕЛЬСТВА №____</w:t>
      </w:r>
    </w:p>
    <w:p w14:paraId="38D7172E" w14:textId="77777777" w:rsidR="002B6EE6" w:rsidRPr="007C6324" w:rsidRDefault="002B6EE6" w:rsidP="002B6EE6">
      <w:pPr>
        <w:pStyle w:val="a6"/>
        <w:spacing w:after="120"/>
        <w:ind w:right="-171"/>
        <w:jc w:val="center"/>
        <w:rPr>
          <w:rFonts w:ascii="Times New Roman" w:hAnsi="Times New Roman" w:cs="Times New Roman"/>
          <w:b/>
          <w:color w:val="auto"/>
          <w:sz w:val="20"/>
          <w:szCs w:val="20"/>
        </w:rPr>
      </w:pPr>
      <w:r w:rsidRPr="007C6324">
        <w:rPr>
          <w:rFonts w:ascii="Times New Roman" w:hAnsi="Times New Roman" w:cs="Times New Roman"/>
          <w:b/>
          <w:color w:val="auto"/>
          <w:sz w:val="20"/>
          <w:szCs w:val="20"/>
        </w:rPr>
        <w:t>с физическим лицом</w:t>
      </w:r>
    </w:p>
    <w:p w14:paraId="2EA10F10" w14:textId="45E7D683" w:rsidR="002B6EE6" w:rsidRPr="007C6324" w:rsidRDefault="002B6EE6" w:rsidP="002B6EE6">
      <w:pPr>
        <w:ind w:right="-171"/>
        <w:jc w:val="both"/>
        <w:rPr>
          <w:sz w:val="22"/>
          <w:szCs w:val="22"/>
        </w:rPr>
      </w:pPr>
      <w:r w:rsidRPr="007C6324">
        <w:rPr>
          <w:sz w:val="22"/>
          <w:szCs w:val="22"/>
        </w:rPr>
        <w:t xml:space="preserve">Заключен в г.________________ </w:t>
      </w:r>
      <w:r w:rsidRPr="007C6324">
        <w:rPr>
          <w:sz w:val="22"/>
          <w:szCs w:val="22"/>
        </w:rPr>
        <w:tab/>
      </w:r>
      <w:r w:rsidRPr="007C6324">
        <w:rPr>
          <w:sz w:val="22"/>
          <w:szCs w:val="22"/>
        </w:rPr>
        <w:tab/>
      </w:r>
      <w:r w:rsidRPr="007C6324">
        <w:rPr>
          <w:sz w:val="22"/>
          <w:szCs w:val="22"/>
        </w:rPr>
        <w:tab/>
      </w:r>
      <w:r w:rsidRPr="007C6324">
        <w:rPr>
          <w:sz w:val="22"/>
          <w:szCs w:val="22"/>
        </w:rPr>
        <w:tab/>
      </w:r>
      <w:r w:rsidRPr="007C6324">
        <w:rPr>
          <w:sz w:val="22"/>
          <w:szCs w:val="22"/>
        </w:rPr>
        <w:tab/>
      </w:r>
      <w:r w:rsidRPr="007C6324">
        <w:rPr>
          <w:sz w:val="22"/>
          <w:szCs w:val="22"/>
        </w:rPr>
        <w:tab/>
        <w:t>«____» _____________ 20__</w:t>
      </w:r>
    </w:p>
    <w:p w14:paraId="73CB99FF" w14:textId="77777777" w:rsidR="002B6EE6" w:rsidRPr="007C6324" w:rsidRDefault="002B6EE6" w:rsidP="002B6EE6">
      <w:pPr>
        <w:spacing w:after="160" w:line="259" w:lineRule="auto"/>
        <w:ind w:right="-171"/>
        <w:rPr>
          <w:color w:val="FF0000"/>
          <w:sz w:val="20"/>
          <w:szCs w:val="20"/>
        </w:rPr>
      </w:pPr>
    </w:p>
    <w:p w14:paraId="64DFCCE3" w14:textId="77777777" w:rsidR="002B6EE6" w:rsidRPr="007C6324" w:rsidRDefault="002B6EE6" w:rsidP="002B6EE6">
      <w:pPr>
        <w:pStyle w:val="a6"/>
        <w:tabs>
          <w:tab w:val="clear" w:pos="284"/>
          <w:tab w:val="left" w:pos="-1701"/>
        </w:tabs>
        <w:spacing w:before="0"/>
        <w:ind w:right="-171" w:firstLine="567"/>
        <w:jc w:val="both"/>
        <w:rPr>
          <w:rFonts w:ascii="Times New Roman" w:hAnsi="Times New Roman" w:cs="Times New Roman"/>
          <w:color w:val="auto"/>
          <w:sz w:val="20"/>
          <w:szCs w:val="20"/>
        </w:rPr>
      </w:pPr>
      <w:r w:rsidRPr="007C6324">
        <w:rPr>
          <w:rFonts w:ascii="Times New Roman" w:hAnsi="Times New Roman" w:cs="Times New Roman"/>
          <w:b/>
          <w:color w:val="auto"/>
          <w:sz w:val="20"/>
          <w:szCs w:val="20"/>
        </w:rPr>
        <w:t xml:space="preserve">Общество с ограниченной ответственностью __________________________, </w:t>
      </w:r>
      <w:r w:rsidRPr="007C6324">
        <w:rPr>
          <w:rFonts w:ascii="Times New Roman" w:hAnsi="Times New Roman" w:cs="Times New Roman"/>
          <w:color w:val="auto"/>
          <w:sz w:val="20"/>
          <w:szCs w:val="20"/>
        </w:rPr>
        <w:t>именуемое в дальнейшем</w:t>
      </w:r>
      <w:r w:rsidRPr="007C6324">
        <w:rPr>
          <w:rFonts w:ascii="Times New Roman" w:hAnsi="Times New Roman" w:cs="Times New Roman"/>
          <w:b/>
          <w:color w:val="auto"/>
          <w:sz w:val="20"/>
          <w:szCs w:val="20"/>
        </w:rPr>
        <w:t xml:space="preserve"> Кредитор, </w:t>
      </w:r>
      <w:r w:rsidRPr="007C6324">
        <w:rPr>
          <w:rFonts w:ascii="Times New Roman" w:hAnsi="Times New Roman" w:cs="Times New Roman"/>
          <w:color w:val="auto"/>
          <w:sz w:val="20"/>
          <w:szCs w:val="20"/>
        </w:rPr>
        <w:t>в лице Генерального директора ___________, действующего на основании Устава, с одной стороны, и</w:t>
      </w:r>
      <w:r w:rsidRPr="007C6324">
        <w:rPr>
          <w:rFonts w:ascii="Times New Roman" w:hAnsi="Times New Roman" w:cs="Times New Roman"/>
          <w:b/>
          <w:color w:val="auto"/>
          <w:sz w:val="20"/>
          <w:szCs w:val="20"/>
        </w:rPr>
        <w:t xml:space="preserve"> гражданин РФ ______________________________________________________________</w:t>
      </w:r>
      <w:r w:rsidRPr="007C6324">
        <w:rPr>
          <w:rFonts w:ascii="Times New Roman" w:hAnsi="Times New Roman" w:cs="Times New Roman"/>
          <w:color w:val="auto"/>
          <w:sz w:val="20"/>
          <w:szCs w:val="20"/>
        </w:rPr>
        <w:t xml:space="preserve">, именуемый в дальнейшем </w:t>
      </w:r>
      <w:r w:rsidRPr="007C6324">
        <w:rPr>
          <w:rFonts w:ascii="Times New Roman" w:hAnsi="Times New Roman" w:cs="Times New Roman"/>
          <w:b/>
          <w:color w:val="auto"/>
          <w:sz w:val="20"/>
          <w:szCs w:val="20"/>
        </w:rPr>
        <w:t>Поручитель</w:t>
      </w:r>
      <w:r w:rsidRPr="007C6324">
        <w:rPr>
          <w:rFonts w:ascii="Times New Roman" w:hAnsi="Times New Roman" w:cs="Times New Roman"/>
          <w:color w:val="auto"/>
          <w:sz w:val="20"/>
          <w:szCs w:val="20"/>
        </w:rPr>
        <w:t>, действующий(</w:t>
      </w:r>
      <w:proofErr w:type="spellStart"/>
      <w:r w:rsidRPr="007C6324">
        <w:rPr>
          <w:rFonts w:ascii="Times New Roman" w:hAnsi="Times New Roman" w:cs="Times New Roman"/>
          <w:color w:val="auto"/>
          <w:sz w:val="20"/>
          <w:szCs w:val="20"/>
        </w:rPr>
        <w:t>ая</w:t>
      </w:r>
      <w:proofErr w:type="spellEnd"/>
      <w:r w:rsidRPr="007C6324">
        <w:rPr>
          <w:rFonts w:ascii="Times New Roman" w:hAnsi="Times New Roman" w:cs="Times New Roman"/>
          <w:color w:val="auto"/>
          <w:sz w:val="20"/>
          <w:szCs w:val="20"/>
        </w:rPr>
        <w:t>) как физическое лицо, вместе именуемые Стороны, а индивидуально – Сторона, заключили настоящий договор поручительства (</w:t>
      </w:r>
      <w:r w:rsidRPr="007C6324">
        <w:rPr>
          <w:rFonts w:ascii="Times New Roman" w:hAnsi="Times New Roman" w:cs="Times New Roman"/>
          <w:b/>
          <w:color w:val="auto"/>
          <w:sz w:val="20"/>
          <w:szCs w:val="20"/>
        </w:rPr>
        <w:t>далее по тексту – Договор</w:t>
      </w:r>
      <w:r w:rsidRPr="007C6324">
        <w:rPr>
          <w:rFonts w:ascii="Times New Roman" w:hAnsi="Times New Roman" w:cs="Times New Roman"/>
          <w:color w:val="auto"/>
          <w:sz w:val="20"/>
          <w:szCs w:val="20"/>
        </w:rPr>
        <w:t>) о нижеследующем:</w:t>
      </w:r>
    </w:p>
    <w:p w14:paraId="78C4070A"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1. ПРЕДМЕТ ДОГОВОРА</w:t>
      </w:r>
    </w:p>
    <w:p w14:paraId="134EFE07"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1.1. Поручитель обязывается перед Кредитором нести солидарную ответственность с ________________ (</w:t>
      </w:r>
      <w:r w:rsidRPr="007C6324">
        <w:rPr>
          <w:rFonts w:ascii="Times New Roman" w:hAnsi="Times New Roman" w:cs="Times New Roman"/>
          <w:i/>
          <w:color w:val="auto"/>
          <w:sz w:val="20"/>
          <w:szCs w:val="20"/>
        </w:rPr>
        <w:t>полное</w:t>
      </w:r>
      <w:r w:rsidRPr="007C6324">
        <w:rPr>
          <w:rFonts w:ascii="Times New Roman" w:hAnsi="Times New Roman" w:cs="Times New Roman"/>
          <w:color w:val="auto"/>
          <w:sz w:val="20"/>
          <w:szCs w:val="20"/>
        </w:rPr>
        <w:t xml:space="preserve"> </w:t>
      </w:r>
      <w:r w:rsidRPr="007C6324">
        <w:rPr>
          <w:rFonts w:ascii="Times New Roman" w:hAnsi="Times New Roman" w:cs="Times New Roman"/>
          <w:i/>
          <w:color w:val="auto"/>
          <w:sz w:val="20"/>
          <w:szCs w:val="20"/>
        </w:rPr>
        <w:t>наименование должника, ИНН, ОГРН</w:t>
      </w:r>
      <w:r w:rsidRPr="007C6324">
        <w:rPr>
          <w:rFonts w:ascii="Times New Roman" w:hAnsi="Times New Roman" w:cs="Times New Roman"/>
          <w:color w:val="auto"/>
          <w:sz w:val="20"/>
          <w:szCs w:val="20"/>
        </w:rPr>
        <w:t>) (</w:t>
      </w:r>
      <w:r w:rsidRPr="007C6324">
        <w:rPr>
          <w:rFonts w:ascii="Times New Roman" w:hAnsi="Times New Roman" w:cs="Times New Roman"/>
          <w:b/>
          <w:color w:val="auto"/>
          <w:sz w:val="20"/>
          <w:szCs w:val="20"/>
        </w:rPr>
        <w:t>далее по тексту – Должник</w:t>
      </w:r>
      <w:r w:rsidRPr="007C6324">
        <w:rPr>
          <w:rFonts w:ascii="Times New Roman" w:hAnsi="Times New Roman" w:cs="Times New Roman"/>
          <w:color w:val="auto"/>
          <w:sz w:val="20"/>
          <w:szCs w:val="20"/>
        </w:rPr>
        <w:t>) за надлежащее исполнение Должником обязательств по Договору подряда № ___ от _____, заключенному между Кредитором и Должником (</w:t>
      </w:r>
      <w:r w:rsidRPr="007C6324">
        <w:rPr>
          <w:rFonts w:ascii="Times New Roman" w:hAnsi="Times New Roman" w:cs="Times New Roman"/>
          <w:b/>
          <w:color w:val="auto"/>
          <w:sz w:val="20"/>
          <w:szCs w:val="20"/>
        </w:rPr>
        <w:t>далее по тексту – «Договор подряда»</w:t>
      </w:r>
      <w:r w:rsidRPr="007C6324">
        <w:rPr>
          <w:rFonts w:ascii="Times New Roman" w:hAnsi="Times New Roman" w:cs="Times New Roman"/>
          <w:color w:val="auto"/>
          <w:sz w:val="20"/>
          <w:szCs w:val="20"/>
        </w:rPr>
        <w:t xml:space="preserve">), а также иных обязательств, указанных в п. 1.2 Договора. </w:t>
      </w:r>
    </w:p>
    <w:p w14:paraId="5873FB87"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1.2. Поручительство, предусмотренное Договором (</w:t>
      </w:r>
      <w:r w:rsidRPr="007C6324">
        <w:rPr>
          <w:rFonts w:ascii="Times New Roman" w:hAnsi="Times New Roman" w:cs="Times New Roman"/>
          <w:b/>
          <w:color w:val="auto"/>
          <w:sz w:val="20"/>
          <w:szCs w:val="20"/>
        </w:rPr>
        <w:t>далее по тексту – Поручительство</w:t>
      </w:r>
      <w:r w:rsidRPr="007C6324">
        <w:rPr>
          <w:rFonts w:ascii="Times New Roman" w:hAnsi="Times New Roman" w:cs="Times New Roman"/>
          <w:color w:val="auto"/>
          <w:sz w:val="20"/>
          <w:szCs w:val="20"/>
        </w:rPr>
        <w:t xml:space="preserve">), обеспечивает: </w:t>
      </w:r>
    </w:p>
    <w:p w14:paraId="74855197" w14:textId="77777777" w:rsidR="002B6EE6" w:rsidRPr="007C6324" w:rsidRDefault="002B6EE6" w:rsidP="002B6EE6">
      <w:pPr>
        <w:widowControl w:val="0"/>
        <w:autoSpaceDE w:val="0"/>
        <w:autoSpaceDN w:val="0"/>
        <w:adjustRightInd w:val="0"/>
        <w:ind w:right="-171"/>
        <w:jc w:val="both"/>
        <w:rPr>
          <w:sz w:val="20"/>
          <w:szCs w:val="20"/>
        </w:rPr>
      </w:pPr>
      <w:r w:rsidRPr="007C6324">
        <w:rPr>
          <w:sz w:val="20"/>
          <w:szCs w:val="20"/>
        </w:rPr>
        <w:t>а) надлежащее исполнение Должником обязательств по Договору подряда;</w:t>
      </w:r>
    </w:p>
    <w:p w14:paraId="39980F1C" w14:textId="77777777" w:rsidR="002B6EE6" w:rsidRPr="007C6324" w:rsidRDefault="002B6EE6" w:rsidP="002B6EE6">
      <w:pPr>
        <w:widowControl w:val="0"/>
        <w:autoSpaceDE w:val="0"/>
        <w:autoSpaceDN w:val="0"/>
        <w:adjustRightInd w:val="0"/>
        <w:ind w:right="-171"/>
        <w:jc w:val="both"/>
        <w:rPr>
          <w:sz w:val="20"/>
          <w:szCs w:val="20"/>
        </w:rPr>
      </w:pPr>
      <w:r w:rsidRPr="007C6324">
        <w:rPr>
          <w:sz w:val="20"/>
          <w:szCs w:val="20"/>
        </w:rPr>
        <w:t>б) выполнение Должником денежных требований Кредитора, связанных с неисполнением или ненадлежащим исполнением Должником обязательств по Договору подряда (о возмещении убытков и иных имущественных потерь, взыскании неустойки, возврате аванса, возмещении судебных издержек и т.п.);</w:t>
      </w:r>
    </w:p>
    <w:p w14:paraId="19886563"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в) исполнение Должником обязательств по возмещению причиненного вреда, возврату неосновательного обогащения.</w:t>
      </w:r>
    </w:p>
    <w:p w14:paraId="20A653FE"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910D8F">
        <w:rPr>
          <w:rFonts w:ascii="Times New Roman" w:hAnsi="Times New Roman" w:cs="Times New Roman"/>
          <w:color w:val="auto"/>
          <w:sz w:val="20"/>
          <w:szCs w:val="20"/>
        </w:rPr>
        <w:softHyphen/>
      </w:r>
      <w:r w:rsidRPr="007C6324">
        <w:rPr>
          <w:rFonts w:ascii="Times New Roman" w:hAnsi="Times New Roman" w:cs="Times New Roman"/>
          <w:color w:val="auto"/>
          <w:sz w:val="20"/>
          <w:szCs w:val="20"/>
        </w:rPr>
        <w:t>1.3. Поручитель ознакомлен и согласен со всеми условиями Договора подряда.</w:t>
      </w:r>
    </w:p>
    <w:p w14:paraId="27F106A0" w14:textId="77777777" w:rsidR="002B6EE6" w:rsidRPr="0077721E"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7721E">
        <w:rPr>
          <w:rFonts w:ascii="Times New Roman" w:hAnsi="Times New Roman" w:cs="Times New Roman"/>
          <w:sz w:val="20"/>
          <w:szCs w:val="20"/>
        </w:rPr>
        <w:t>2. СРОК ДЕЙСТВИЯ ДОГОВОРА</w:t>
      </w:r>
    </w:p>
    <w:p w14:paraId="6497E950" w14:textId="672CDFD1" w:rsidR="002B6EE6" w:rsidRPr="0077721E" w:rsidRDefault="002B6EE6" w:rsidP="002B6EE6">
      <w:pPr>
        <w:pStyle w:val="a6"/>
        <w:spacing w:before="0"/>
        <w:ind w:right="-171"/>
        <w:jc w:val="both"/>
        <w:rPr>
          <w:rFonts w:ascii="Times New Roman" w:hAnsi="Times New Roman" w:cs="Times New Roman"/>
          <w:color w:val="auto"/>
          <w:sz w:val="20"/>
          <w:szCs w:val="20"/>
        </w:rPr>
      </w:pPr>
      <w:r w:rsidRPr="0077721E">
        <w:rPr>
          <w:rFonts w:ascii="Times New Roman" w:hAnsi="Times New Roman" w:cs="Times New Roman"/>
          <w:color w:val="auto"/>
          <w:sz w:val="20"/>
          <w:szCs w:val="20"/>
        </w:rPr>
        <w:t xml:space="preserve">2.1. </w:t>
      </w:r>
      <w:r w:rsidRPr="005C1756">
        <w:rPr>
          <w:rFonts w:ascii="Times New Roman" w:hAnsi="Times New Roman" w:cs="Times New Roman"/>
          <w:color w:val="auto"/>
          <w:sz w:val="20"/>
          <w:szCs w:val="20"/>
        </w:rPr>
        <w:t xml:space="preserve">Договор вступает в силу </w:t>
      </w:r>
      <w:r w:rsidR="00EA12BB" w:rsidRPr="005C1756">
        <w:rPr>
          <w:rFonts w:ascii="Times New Roman" w:hAnsi="Times New Roman" w:cs="Times New Roman"/>
          <w:color w:val="auto"/>
          <w:sz w:val="20"/>
          <w:szCs w:val="20"/>
        </w:rPr>
        <w:t xml:space="preserve">с ____________  </w:t>
      </w:r>
      <w:r w:rsidR="00EA12BB" w:rsidRPr="0077721E">
        <w:rPr>
          <w:rFonts w:ascii="Times New Roman" w:hAnsi="Times New Roman" w:cs="Times New Roman"/>
          <w:color w:val="auto"/>
          <w:sz w:val="20"/>
          <w:szCs w:val="20"/>
        </w:rPr>
        <w:t xml:space="preserve"> </w:t>
      </w:r>
      <w:r w:rsidRPr="0077721E">
        <w:rPr>
          <w:rFonts w:ascii="Times New Roman" w:hAnsi="Times New Roman" w:cs="Times New Roman"/>
          <w:color w:val="auto"/>
          <w:sz w:val="20"/>
          <w:szCs w:val="20"/>
        </w:rPr>
        <w:t xml:space="preserve">и действует </w:t>
      </w:r>
      <w:r w:rsidR="00D847E5" w:rsidRPr="0077721E">
        <w:rPr>
          <w:rFonts w:ascii="Times New Roman" w:hAnsi="Times New Roman" w:cs="Times New Roman"/>
          <w:color w:val="auto"/>
          <w:sz w:val="20"/>
          <w:szCs w:val="20"/>
        </w:rPr>
        <w:t>в течение семи лет.</w:t>
      </w:r>
      <w:r w:rsidR="00D847E5" w:rsidRPr="0077721E" w:rsidDel="00D847E5">
        <w:rPr>
          <w:rFonts w:ascii="Times New Roman" w:hAnsi="Times New Roman" w:cs="Times New Roman"/>
          <w:color w:val="auto"/>
          <w:sz w:val="20"/>
          <w:szCs w:val="20"/>
        </w:rPr>
        <w:t xml:space="preserve"> </w:t>
      </w:r>
    </w:p>
    <w:p w14:paraId="32DE7CF4" w14:textId="77777777" w:rsidR="002B6EE6" w:rsidRPr="007C6324" w:rsidRDefault="002B6EE6" w:rsidP="002B6EE6">
      <w:pPr>
        <w:widowControl w:val="0"/>
        <w:autoSpaceDE w:val="0"/>
        <w:autoSpaceDN w:val="0"/>
        <w:adjustRightInd w:val="0"/>
        <w:ind w:right="-171"/>
        <w:jc w:val="both"/>
        <w:rPr>
          <w:sz w:val="20"/>
          <w:szCs w:val="20"/>
        </w:rPr>
      </w:pPr>
      <w:r w:rsidRPr="007C6324">
        <w:rPr>
          <w:sz w:val="20"/>
          <w:szCs w:val="20"/>
        </w:rPr>
        <w:t>2.2. Поручитель согласен в случае изменения обязательств, предусмотренных Договором подряда, отвечать перед Кредитором на измененных условиях независимо от объема такого изменения.</w:t>
      </w:r>
    </w:p>
    <w:p w14:paraId="1C6C5CC8" w14:textId="77777777" w:rsidR="002B6EE6" w:rsidRPr="007C6324" w:rsidRDefault="002B6EE6" w:rsidP="002B6EE6">
      <w:pPr>
        <w:widowControl w:val="0"/>
        <w:autoSpaceDE w:val="0"/>
        <w:autoSpaceDN w:val="0"/>
        <w:adjustRightInd w:val="0"/>
        <w:ind w:right="-171"/>
        <w:jc w:val="both"/>
        <w:rPr>
          <w:sz w:val="20"/>
          <w:szCs w:val="20"/>
        </w:rPr>
      </w:pPr>
      <w:r w:rsidRPr="007C6324">
        <w:rPr>
          <w:sz w:val="20"/>
          <w:szCs w:val="20"/>
        </w:rPr>
        <w:t>2.3. Поручитель согласен отвечать за любого нового должника в случае перевода долга по обеспеченному Поручительством обязательству третьему лицу.</w:t>
      </w:r>
    </w:p>
    <w:p w14:paraId="04302AB8" w14:textId="77777777" w:rsidR="002B6EE6" w:rsidRPr="007C6324" w:rsidRDefault="002B6EE6" w:rsidP="002B6EE6">
      <w:pPr>
        <w:widowControl w:val="0"/>
        <w:autoSpaceDE w:val="0"/>
        <w:autoSpaceDN w:val="0"/>
        <w:adjustRightInd w:val="0"/>
        <w:ind w:right="-171"/>
        <w:jc w:val="both"/>
        <w:rPr>
          <w:sz w:val="20"/>
          <w:szCs w:val="20"/>
        </w:rPr>
      </w:pPr>
      <w:r w:rsidRPr="007C6324">
        <w:rPr>
          <w:sz w:val="20"/>
          <w:szCs w:val="20"/>
        </w:rPr>
        <w:t>2.4. Поручитель согласен отвечать перед любым новым кредитором в случае уступки Кредитором прав (требований) по Договору и/или по Договору подряда третьему лицу.</w:t>
      </w:r>
    </w:p>
    <w:p w14:paraId="46E381F3" w14:textId="77777777" w:rsidR="002B6EE6" w:rsidRPr="007C6324" w:rsidRDefault="002B6EE6" w:rsidP="002B6EE6">
      <w:pPr>
        <w:pStyle w:val="3"/>
        <w:numPr>
          <w:ilvl w:val="0"/>
          <w:numId w:val="0"/>
        </w:numPr>
        <w:spacing w:before="120"/>
        <w:ind w:left="720" w:right="-171" w:hanging="720"/>
        <w:jc w:val="center"/>
        <w:rPr>
          <w:rFonts w:ascii="Times New Roman" w:hAnsi="Times New Roman" w:cs="Times New Roman"/>
          <w:b w:val="0"/>
          <w:sz w:val="20"/>
          <w:szCs w:val="20"/>
        </w:rPr>
      </w:pPr>
      <w:r w:rsidRPr="007C6324">
        <w:rPr>
          <w:rFonts w:ascii="Times New Roman" w:hAnsi="Times New Roman" w:cs="Times New Roman"/>
          <w:sz w:val="20"/>
          <w:szCs w:val="20"/>
        </w:rPr>
        <w:t>3. ПРАВА И ОБЯЗАННОСТИ СТОРОН</w:t>
      </w:r>
    </w:p>
    <w:p w14:paraId="20FD2E75" w14:textId="77777777" w:rsidR="002B6EE6" w:rsidRPr="007C6324" w:rsidRDefault="002B6EE6" w:rsidP="002B6EE6">
      <w:pPr>
        <w:pStyle w:val="a6"/>
        <w:spacing w:before="0"/>
        <w:ind w:right="-171"/>
        <w:jc w:val="both"/>
        <w:rPr>
          <w:rFonts w:ascii="Times New Roman" w:hAnsi="Times New Roman" w:cs="Times New Roman"/>
          <w:b/>
          <w:color w:val="auto"/>
          <w:sz w:val="20"/>
          <w:szCs w:val="20"/>
        </w:rPr>
      </w:pPr>
      <w:r w:rsidRPr="007C6324">
        <w:rPr>
          <w:rFonts w:ascii="Times New Roman" w:hAnsi="Times New Roman" w:cs="Times New Roman"/>
          <w:color w:val="auto"/>
          <w:sz w:val="20"/>
          <w:szCs w:val="20"/>
        </w:rPr>
        <w:t>3.1.</w:t>
      </w:r>
      <w:r w:rsidRPr="007C6324">
        <w:rPr>
          <w:rFonts w:ascii="Times New Roman" w:hAnsi="Times New Roman" w:cs="Times New Roman"/>
          <w:b/>
          <w:color w:val="auto"/>
          <w:sz w:val="20"/>
          <w:szCs w:val="20"/>
        </w:rPr>
        <w:t xml:space="preserve"> Кредитор обязуется:</w:t>
      </w:r>
    </w:p>
    <w:p w14:paraId="2BEBF68D"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3.1.1. В случае неисполнения Должником обязательства, обеспеченного Поручительством, направить Поручителю письменное требование об исполнении обязательства Должника. Требование должно содержать размер, состав обязательства и срок его исполнения.</w:t>
      </w:r>
    </w:p>
    <w:p w14:paraId="165E53F8"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3.1.2. Вручить Поручителю документы, удостоверяющие требование к Должнику, и передать права, обеспечивающие это требование при исполнении Поручителем обязательства, обеспеченного Поручительством.</w:t>
      </w:r>
    </w:p>
    <w:p w14:paraId="3BC81547" w14:textId="77777777" w:rsidR="002B6EE6" w:rsidRPr="007C6324" w:rsidRDefault="002B6EE6" w:rsidP="002B6EE6">
      <w:pPr>
        <w:pStyle w:val="a6"/>
        <w:spacing w:before="0"/>
        <w:ind w:right="-171"/>
        <w:jc w:val="both"/>
        <w:rPr>
          <w:rFonts w:ascii="Times New Roman" w:hAnsi="Times New Roman" w:cs="Times New Roman"/>
          <w:b/>
          <w:color w:val="auto"/>
          <w:sz w:val="20"/>
          <w:szCs w:val="20"/>
        </w:rPr>
      </w:pPr>
      <w:r w:rsidRPr="007C6324">
        <w:rPr>
          <w:rFonts w:ascii="Times New Roman" w:hAnsi="Times New Roman" w:cs="Times New Roman"/>
          <w:color w:val="auto"/>
          <w:sz w:val="20"/>
          <w:szCs w:val="20"/>
        </w:rPr>
        <w:t>3.2.</w:t>
      </w:r>
      <w:r w:rsidRPr="007C6324">
        <w:rPr>
          <w:rFonts w:ascii="Times New Roman" w:hAnsi="Times New Roman" w:cs="Times New Roman"/>
          <w:b/>
          <w:color w:val="auto"/>
          <w:sz w:val="20"/>
          <w:szCs w:val="20"/>
        </w:rPr>
        <w:t xml:space="preserve"> Поручитель обязуется:</w:t>
      </w:r>
    </w:p>
    <w:p w14:paraId="05E529E0"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3.2.1. Нести ответственность за неисполнение Должником обязательств, обеспеченных Поручительством.</w:t>
      </w:r>
    </w:p>
    <w:p w14:paraId="43842B20"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3.2.2.  Выполнить в полном объеме обязательства, содержащиеся в обоснованном требовании Кредитора, в течение 5 (Пяти) рабочих дней с момента получения такого требования, если иной срок не указан в самом требовании.</w:t>
      </w:r>
    </w:p>
    <w:p w14:paraId="40773FAB"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3.2.3. При возникновении обстоятельств (событий), способных повлиять на выполнение Поручителем своих обязательств по Договору (таких как, но не ограничиваясь: существенное ухудшение материального положения Поручителя; отчуждение принадлежащих Поручителю недвижимого имущества, акций, долей в уставном капитале компаний, иных имущественных прав), уведомить Кредитора за 10 (Десять) рабочих дней до наступления такого обстоятельства (события).</w:t>
      </w:r>
    </w:p>
    <w:p w14:paraId="39D2632E"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3.2.4. В случае исполнения Поручителем обязательств, обеспеченных Поручительством, к Поручителю переходят права Кредитора по таким обязательствам в том объеме, в котором Поручитель удовлетворил требование Кредитора. </w:t>
      </w:r>
    </w:p>
    <w:p w14:paraId="5733B04E"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3.2.5. В случае изменения обязательств, предусмотренных Договором подряда, отвечать перед Кредитором на измененных условиях независимо от объема такого изменения.</w:t>
      </w:r>
    </w:p>
    <w:p w14:paraId="74FF7CF2"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3.2.6. Отвечать за исполнение обязательств, предусмотренных Договором подряда, за любого иного должника в случае перевода долга на другое лицо.</w:t>
      </w:r>
    </w:p>
    <w:p w14:paraId="08693D3D"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3.2.7. Отвечать за исполнение обязательств, предусмотренных Договором подряда, перед любым новым кредитором в случае уступки Кредитором прав (требований) по Договору и/или по Договору подряда третьему лицу.</w:t>
      </w:r>
    </w:p>
    <w:p w14:paraId="485F013C"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lastRenderedPageBreak/>
        <w:t xml:space="preserve">3.2.8. </w:t>
      </w:r>
      <w:r w:rsidRPr="007C6324">
        <w:rPr>
          <w:rFonts w:ascii="Times New Roman" w:hAnsi="Times New Roman" w:cs="Times New Roman"/>
          <w:color w:val="auto"/>
          <w:sz w:val="20"/>
          <w:szCs w:val="20"/>
          <w:lang w:bidi="ru-RU"/>
        </w:rPr>
        <w:t>В трехдневный срок уведомить Кредитора об изменении паспортных данных, адреса регистрации (прописки), фактического места жительства, работы, фамилии или имени и возникновении обстоятельств, способных повлиять на выполнение Поручителем обязательств по Договору.</w:t>
      </w:r>
    </w:p>
    <w:p w14:paraId="7FBF3DD9" w14:textId="77777777" w:rsidR="002B6EE6" w:rsidRPr="007C6324" w:rsidRDefault="002B6EE6" w:rsidP="002B6EE6">
      <w:pPr>
        <w:pStyle w:val="a6"/>
        <w:spacing w:before="0"/>
        <w:ind w:right="-171"/>
        <w:jc w:val="both"/>
        <w:rPr>
          <w:rFonts w:ascii="Times New Roman" w:hAnsi="Times New Roman" w:cs="Times New Roman"/>
          <w:b/>
          <w:color w:val="auto"/>
          <w:sz w:val="20"/>
          <w:szCs w:val="20"/>
        </w:rPr>
      </w:pPr>
      <w:r w:rsidRPr="007C6324">
        <w:rPr>
          <w:rFonts w:ascii="Times New Roman" w:hAnsi="Times New Roman" w:cs="Times New Roman"/>
          <w:color w:val="auto"/>
          <w:sz w:val="20"/>
          <w:szCs w:val="20"/>
        </w:rPr>
        <w:t>3.3.</w:t>
      </w:r>
      <w:r w:rsidRPr="007C6324">
        <w:rPr>
          <w:rFonts w:ascii="Times New Roman" w:hAnsi="Times New Roman" w:cs="Times New Roman"/>
          <w:b/>
          <w:color w:val="auto"/>
          <w:sz w:val="20"/>
          <w:szCs w:val="20"/>
        </w:rPr>
        <w:t xml:space="preserve"> Поручитель вправе:</w:t>
      </w:r>
    </w:p>
    <w:p w14:paraId="66B4B2FA"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3.3.1. Предъявить регрессное требование к Должнику: </w:t>
      </w:r>
    </w:p>
    <w:p w14:paraId="3D43187B"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 если Поручитель исполнил обязательство, обеспеченное Поручительством, перед Кредитором; </w:t>
      </w:r>
    </w:p>
    <w:p w14:paraId="520F0398"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если Должник, исполнивший обязательство, обеспеченное Поручительством, не известил об этом Поручителя, который, в свою очередь, исполнил то же обязательство.</w:t>
      </w:r>
    </w:p>
    <w:p w14:paraId="2509C10D" w14:textId="77777777" w:rsidR="002B6EE6" w:rsidRPr="007C6324" w:rsidRDefault="002B6EE6" w:rsidP="002B6EE6">
      <w:pPr>
        <w:pStyle w:val="a6"/>
        <w:numPr>
          <w:ilvl w:val="0"/>
          <w:numId w:val="2"/>
        </w:numPr>
        <w:ind w:left="0" w:right="-171" w:firstLine="0"/>
        <w:jc w:val="center"/>
        <w:rPr>
          <w:rFonts w:ascii="Times New Roman" w:hAnsi="Times New Roman" w:cs="Times New Roman"/>
          <w:b/>
          <w:bCs/>
          <w:color w:val="auto"/>
          <w:sz w:val="20"/>
          <w:szCs w:val="20"/>
          <w:lang w:bidi="ru-RU"/>
        </w:rPr>
      </w:pPr>
      <w:bookmarkStart w:id="0" w:name="bookmark16"/>
      <w:r w:rsidRPr="007C6324">
        <w:rPr>
          <w:rFonts w:ascii="Times New Roman" w:hAnsi="Times New Roman" w:cs="Times New Roman"/>
          <w:b/>
          <w:bCs/>
          <w:color w:val="auto"/>
          <w:sz w:val="20"/>
          <w:szCs w:val="20"/>
          <w:lang w:bidi="ru-RU"/>
        </w:rPr>
        <w:t>ЗАВЕРЕНИЯ ПОРУЧИТЕЛЯ</w:t>
      </w:r>
      <w:bookmarkEnd w:id="0"/>
    </w:p>
    <w:p w14:paraId="023FD99B" w14:textId="77777777" w:rsidR="002B6EE6" w:rsidRPr="007C6324" w:rsidRDefault="002B6EE6" w:rsidP="002B6EE6">
      <w:pPr>
        <w:pStyle w:val="a6"/>
        <w:numPr>
          <w:ilvl w:val="1"/>
          <w:numId w:val="2"/>
        </w:numPr>
        <w:tabs>
          <w:tab w:val="clear" w:pos="284"/>
          <w:tab w:val="left" w:pos="567"/>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 xml:space="preserve">Поручитель дает Кредитору следующие заверения: </w:t>
      </w:r>
    </w:p>
    <w:p w14:paraId="668BC687" w14:textId="77777777" w:rsidR="002B6EE6" w:rsidRPr="007C6324" w:rsidRDefault="002B6EE6" w:rsidP="002B6EE6">
      <w:pPr>
        <w:pStyle w:val="a3"/>
        <w:numPr>
          <w:ilvl w:val="2"/>
          <w:numId w:val="2"/>
        </w:numPr>
        <w:ind w:left="0" w:right="-171" w:firstLine="0"/>
        <w:jc w:val="both"/>
        <w:rPr>
          <w:sz w:val="20"/>
          <w:szCs w:val="20"/>
        </w:rPr>
      </w:pPr>
      <w:r w:rsidRPr="007C6324">
        <w:rPr>
          <w:sz w:val="20"/>
          <w:szCs w:val="20"/>
        </w:rPr>
        <w:t>Поручитель при подписании Договора подтверждает, что обладает правоспособностью на заключение Договора, не лишен и не ограничен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а также отсутствуют обстоятельства, вынуждающие Поручителя совершить данную сделку на крайне невыгодных для себя условиях.</w:t>
      </w:r>
    </w:p>
    <w:p w14:paraId="1B4C243B" w14:textId="77777777" w:rsidR="002B6EE6" w:rsidRPr="007C6324" w:rsidRDefault="002B6EE6" w:rsidP="002B6EE6">
      <w:pPr>
        <w:pStyle w:val="a6"/>
        <w:numPr>
          <w:ilvl w:val="2"/>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Обязательства, установленные в настоящем Договоре, являются для Поручителя действительными, законными и обязательными для исполнения, а в случае неисполнения могут быть исполнены в принудительном порядке.</w:t>
      </w:r>
    </w:p>
    <w:p w14:paraId="5316A73A" w14:textId="77777777" w:rsidR="002B6EE6" w:rsidRPr="007C6324" w:rsidRDefault="002B6EE6" w:rsidP="002B6EE6">
      <w:pPr>
        <w:pStyle w:val="a6"/>
        <w:numPr>
          <w:ilvl w:val="2"/>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Поручитель не заключал каких-либо соглашений и не принимал на себя иным образом обязательств, которые могли бы ограничить права Кредитора по Договору.</w:t>
      </w:r>
    </w:p>
    <w:p w14:paraId="271A33F7" w14:textId="77777777" w:rsidR="002B6EE6" w:rsidRPr="007C6324" w:rsidRDefault="002B6EE6" w:rsidP="002B6EE6">
      <w:pPr>
        <w:pStyle w:val="a6"/>
        <w:numPr>
          <w:ilvl w:val="2"/>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Заключение и исполнение Поручителем Договора не противоречит и не будет противоречить: (а) какому-либо закону, нормативно-правовому или судебному акту; (б) какому-либо документу, имеющему обязательную силу для Поручителя.</w:t>
      </w:r>
    </w:p>
    <w:p w14:paraId="334840AE" w14:textId="77777777" w:rsidR="002B6EE6" w:rsidRPr="007C6324" w:rsidRDefault="002B6EE6" w:rsidP="002B6EE6">
      <w:pPr>
        <w:pStyle w:val="a6"/>
        <w:numPr>
          <w:ilvl w:val="2"/>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В настоящее время не проводится, не намечается и отсутствует угроза проведения судебного, третейского или административного разбирательства или иного спора в отношении Поручителя, которые в каждом отдельном случае или взятые вместе могли бы иметь негативные последствия для способности Поручителя исполнять свои обязательства по Договору.</w:t>
      </w:r>
    </w:p>
    <w:p w14:paraId="75E624A8" w14:textId="77777777" w:rsidR="002B6EE6" w:rsidRPr="007C6324" w:rsidRDefault="002B6EE6" w:rsidP="002B6EE6">
      <w:pPr>
        <w:pStyle w:val="a6"/>
        <w:numPr>
          <w:ilvl w:val="2"/>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Вся информация, предоставляемая Кредитору от имени Поручителя, является достоверной и полной во всех отношениях. Поручителю не известны какие-либо факты, которые не были раскрыты Кредитору в письменной форме и которые могли бы повлиять на их решение относительно заключения Договора на изложенных в нем условиях.</w:t>
      </w:r>
    </w:p>
    <w:p w14:paraId="19192BE2" w14:textId="77777777" w:rsidR="002B6EE6" w:rsidRPr="007C6324" w:rsidRDefault="002B6EE6" w:rsidP="002B6EE6">
      <w:pPr>
        <w:pStyle w:val="a6"/>
        <w:numPr>
          <w:ilvl w:val="1"/>
          <w:numId w:val="2"/>
        </w:numPr>
        <w:tabs>
          <w:tab w:val="clear" w:pos="284"/>
          <w:tab w:val="left" w:pos="567"/>
          <w:tab w:val="left" w:pos="851"/>
        </w:tabs>
        <w:spacing w:before="0"/>
        <w:ind w:left="0" w:right="-171" w:firstLine="0"/>
        <w:jc w:val="both"/>
        <w:rPr>
          <w:rFonts w:ascii="Times New Roman" w:hAnsi="Times New Roman" w:cs="Times New Roman"/>
          <w:color w:val="auto"/>
          <w:sz w:val="20"/>
          <w:szCs w:val="20"/>
          <w:lang w:bidi="ru-RU"/>
        </w:rPr>
      </w:pPr>
      <w:r w:rsidRPr="007C6324">
        <w:rPr>
          <w:rFonts w:ascii="Times New Roman" w:hAnsi="Times New Roman" w:cs="Times New Roman"/>
          <w:color w:val="auto"/>
          <w:sz w:val="20"/>
          <w:szCs w:val="20"/>
          <w:lang w:bidi="ru-RU"/>
        </w:rPr>
        <w:t>Поручителю известно, что Кредитор заключил Договор, полагаясь на заверения, содержащиеся в настоящей статье, достоверность которых является существенным условием Договора.</w:t>
      </w:r>
    </w:p>
    <w:p w14:paraId="75B53179"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5. ОТВЕТСТВЕННОСТЬ СТОРОН</w:t>
      </w:r>
    </w:p>
    <w:p w14:paraId="4337EDE3"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5.1.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 </w:t>
      </w:r>
    </w:p>
    <w:p w14:paraId="53ADEBEA"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5.2. При несвоевременном осуществлении платежей по Договору, Поручитель уплачивает Кредитору (по требованию последнего) неустойку в размере 0,1 (Ноль целых одна десятая) процента суммы просроченного платежа за каждый день просрочки, начисленную до момента полного погашения просроченной задолженности (включая день погашения просроченной задолженности).</w:t>
      </w:r>
    </w:p>
    <w:p w14:paraId="524050AA"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5.3. Выплата неустойки не освобождает Поручителя от обязанностей, предусмотренных Договором.</w:t>
      </w:r>
    </w:p>
    <w:p w14:paraId="08636FBD"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5.4. При несвоевременном осуществлении платежей по Договору подлежат уплате проценты за пользование чужими денежными средствами в порядке и размере, предусмотренными п. 1 ст.395 ГК РФ. </w:t>
      </w:r>
    </w:p>
    <w:p w14:paraId="69C2614D"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6. ОСНОВАНИЯ И ПОРЯДОК ПРЕКРАЩЕНИЯ ДОГОВОРА</w:t>
      </w:r>
    </w:p>
    <w:p w14:paraId="611BB74A"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6.1. Договор прекращается в следующих случаях:</w:t>
      </w:r>
    </w:p>
    <w:p w14:paraId="7F53766F"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6.1.1. Истечение срока, на который заключен Договор;</w:t>
      </w:r>
    </w:p>
    <w:p w14:paraId="3FF37763"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6.1.2. С прекращением обеспеченных Поручительством обязательств; </w:t>
      </w:r>
    </w:p>
    <w:p w14:paraId="7A37DC90"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6.1.3. В иных случаях, предусмотренных действующим законодательством России.</w:t>
      </w:r>
    </w:p>
    <w:p w14:paraId="4C158B14"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7. РАЗРЕШЕНИЕ СПОРОВ ИЗ ДОГОВОРА</w:t>
      </w:r>
    </w:p>
    <w:p w14:paraId="71856763" w14:textId="63227073" w:rsidR="002B6EE6" w:rsidRPr="005E7ABC" w:rsidRDefault="002B6EE6" w:rsidP="002B6EE6">
      <w:pPr>
        <w:pStyle w:val="a6"/>
        <w:spacing w:before="0"/>
        <w:ind w:right="-171"/>
        <w:jc w:val="both"/>
        <w:rPr>
          <w:rFonts w:ascii="Times New Roman" w:hAnsi="Times New Roman" w:cs="Times New Roman"/>
          <w:color w:val="auto"/>
          <w:sz w:val="20"/>
          <w:szCs w:val="20"/>
        </w:rPr>
      </w:pPr>
      <w:r w:rsidRPr="0009612C">
        <w:rPr>
          <w:rFonts w:ascii="Times New Roman" w:hAnsi="Times New Roman" w:cs="Times New Roman"/>
          <w:color w:val="auto"/>
          <w:sz w:val="20"/>
          <w:szCs w:val="20"/>
        </w:rPr>
        <w:t xml:space="preserve">7.1. Каждая из Сторон настоящим в безотзывном порядке соглашается с тем, что все споры, разногласия или требования, возникающие из настоящего Договора (включая любые дополнения и изменения к нему), в том числе касающиеся его исполнения, нарушения, прекращения или недействительности, подлежат разрешению </w:t>
      </w:r>
      <w:r w:rsidRPr="00C964B8">
        <w:rPr>
          <w:rFonts w:ascii="Times New Roman" w:hAnsi="Times New Roman" w:cs="Times New Roman"/>
          <w:b/>
          <w:bCs/>
          <w:color w:val="auto"/>
          <w:sz w:val="20"/>
          <w:szCs w:val="20"/>
        </w:rPr>
        <w:t xml:space="preserve">в </w:t>
      </w:r>
      <w:r w:rsidR="0009612C" w:rsidRPr="00C964B8">
        <w:rPr>
          <w:rFonts w:ascii="Times New Roman" w:hAnsi="Times New Roman" w:cs="Times New Roman"/>
          <w:b/>
          <w:bCs/>
          <w:color w:val="auto"/>
          <w:sz w:val="20"/>
          <w:szCs w:val="20"/>
        </w:rPr>
        <w:t xml:space="preserve">Кунцевском </w:t>
      </w:r>
      <w:r w:rsidRPr="00C964B8">
        <w:rPr>
          <w:rFonts w:ascii="Times New Roman" w:hAnsi="Times New Roman" w:cs="Times New Roman"/>
          <w:b/>
          <w:bCs/>
          <w:color w:val="auto"/>
          <w:sz w:val="20"/>
          <w:szCs w:val="20"/>
        </w:rPr>
        <w:t xml:space="preserve"> районном суде города Москвы.</w:t>
      </w:r>
    </w:p>
    <w:p w14:paraId="25DC3B1A"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8. ФОРС-МАЖОР</w:t>
      </w:r>
    </w:p>
    <w:p w14:paraId="0CD40AEC"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наводнения, землетрясения, забастовки, войны или других независящих от Сторон обстоятельств.</w:t>
      </w:r>
    </w:p>
    <w:p w14:paraId="3DB3B53C"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8.2. Сторона, которая не может выполнить обязательства по Договору, должна своевременно, но не позднее 5 (Пять)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323C8CCC" w14:textId="77777777" w:rsidR="002B6EE6" w:rsidRPr="007C6324" w:rsidRDefault="002B6EE6" w:rsidP="002B6EE6">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8.3. Стороны признают, что неплатежеспособность Сторон не является форс-мажорным обстоятельством.</w:t>
      </w:r>
    </w:p>
    <w:p w14:paraId="57F24B52" w14:textId="77777777" w:rsidR="002B6EE6" w:rsidRPr="007C6324" w:rsidRDefault="002B6EE6" w:rsidP="002B6EE6">
      <w:pPr>
        <w:pStyle w:val="3"/>
        <w:numPr>
          <w:ilvl w:val="0"/>
          <w:numId w:val="0"/>
        </w:numPr>
        <w:spacing w:before="12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lastRenderedPageBreak/>
        <w:t>9. ПРОЧИЕ УСЛОВИЯ</w:t>
      </w:r>
    </w:p>
    <w:p w14:paraId="05406122" w14:textId="77777777" w:rsidR="002B6EE6" w:rsidRPr="007C6324" w:rsidRDefault="002B6EE6" w:rsidP="002B6EE6">
      <w:pPr>
        <w:tabs>
          <w:tab w:val="left" w:pos="426"/>
        </w:tabs>
        <w:ind w:right="-171"/>
        <w:jc w:val="both"/>
        <w:rPr>
          <w:sz w:val="20"/>
          <w:szCs w:val="20"/>
          <w:lang w:bidi="ru-RU"/>
        </w:rPr>
      </w:pPr>
      <w:r w:rsidRPr="007C6324">
        <w:rPr>
          <w:sz w:val="20"/>
          <w:szCs w:val="20"/>
          <w:lang w:bidi="ru-RU"/>
        </w:rPr>
        <w:t>9.1.</w:t>
      </w:r>
      <w:r w:rsidRPr="007C6324">
        <w:rPr>
          <w:sz w:val="20"/>
          <w:szCs w:val="20"/>
          <w:lang w:bidi="ru-RU"/>
        </w:rPr>
        <w:tab/>
        <w:t>Обязательства Поручителя по осуществлению платежа любой суммы в пользу Кредитора в соответствии с Договором не будет считаться исполненным и прекращенным до её зачисления на счёт Кредитора, указанный в Договоре, если в соответствующем требовании не указан иной счет.</w:t>
      </w:r>
    </w:p>
    <w:p w14:paraId="11DB0EC0" w14:textId="77777777" w:rsidR="002B6EE6" w:rsidRPr="007C6324" w:rsidRDefault="002B6EE6" w:rsidP="002B6EE6">
      <w:pPr>
        <w:tabs>
          <w:tab w:val="left" w:pos="426"/>
        </w:tabs>
        <w:ind w:right="-171"/>
        <w:jc w:val="both"/>
        <w:rPr>
          <w:sz w:val="20"/>
          <w:szCs w:val="20"/>
          <w:lang w:bidi="ru-RU"/>
        </w:rPr>
      </w:pPr>
      <w:r w:rsidRPr="007C6324">
        <w:rPr>
          <w:sz w:val="20"/>
          <w:szCs w:val="20"/>
          <w:lang w:bidi="ru-RU"/>
        </w:rPr>
        <w:t>9.2.</w:t>
      </w:r>
      <w:r w:rsidRPr="007C6324">
        <w:rPr>
          <w:sz w:val="20"/>
          <w:szCs w:val="20"/>
          <w:lang w:bidi="ru-RU"/>
        </w:rPr>
        <w:tab/>
        <w:t>Поручитель обязуется в течение 15 (Пятнадцати) рабочих дней после получения соответствующего требования уплатить Кредитору суммы всех расходов, затрат и издержек (включая, помимо прочего), суммы расходов по оплате услуг юридических консультантов (и суммы начисленного НДС и аналогичных налогов на стоимость таких услуг), понесенных в связи с принудительным исполнением любого из соответствующих прав по Договору.</w:t>
      </w:r>
    </w:p>
    <w:p w14:paraId="1BD19479" w14:textId="77777777" w:rsidR="002B6EE6" w:rsidRPr="007C6324" w:rsidRDefault="002B6EE6" w:rsidP="002B6EE6">
      <w:pPr>
        <w:widowControl w:val="0"/>
        <w:tabs>
          <w:tab w:val="left" w:pos="426"/>
        </w:tabs>
        <w:ind w:right="-171"/>
        <w:jc w:val="both"/>
        <w:rPr>
          <w:sz w:val="20"/>
          <w:szCs w:val="20"/>
          <w:lang w:bidi="ru-RU"/>
        </w:rPr>
      </w:pPr>
      <w:r w:rsidRPr="007C6324">
        <w:rPr>
          <w:sz w:val="20"/>
          <w:szCs w:val="20"/>
          <w:lang w:bidi="ru-RU"/>
        </w:rPr>
        <w:t>9.3.</w:t>
      </w:r>
      <w:r w:rsidRPr="007C6324">
        <w:rPr>
          <w:sz w:val="20"/>
          <w:szCs w:val="20"/>
          <w:lang w:bidi="ru-RU"/>
        </w:rPr>
        <w:tab/>
        <w:t>Кредитор вправе без предварительного письменного согласия Поручителя уступать любые свои права либо передавать любые свои обязанности по Договору.</w:t>
      </w:r>
    </w:p>
    <w:p w14:paraId="5239ACB0" w14:textId="77777777" w:rsidR="002B6EE6" w:rsidRPr="007C6324" w:rsidRDefault="002B6EE6" w:rsidP="002B6EE6">
      <w:pPr>
        <w:widowControl w:val="0"/>
        <w:tabs>
          <w:tab w:val="left" w:pos="426"/>
        </w:tabs>
        <w:ind w:right="-171"/>
        <w:jc w:val="both"/>
        <w:rPr>
          <w:sz w:val="20"/>
          <w:szCs w:val="20"/>
          <w:lang w:bidi="ru-RU"/>
        </w:rPr>
      </w:pPr>
      <w:r w:rsidRPr="007C6324">
        <w:rPr>
          <w:sz w:val="20"/>
          <w:szCs w:val="20"/>
          <w:lang w:bidi="ru-RU"/>
        </w:rPr>
        <w:t>9.4.</w:t>
      </w:r>
      <w:r w:rsidRPr="007C6324">
        <w:rPr>
          <w:sz w:val="20"/>
          <w:szCs w:val="20"/>
          <w:lang w:bidi="ru-RU"/>
        </w:rPr>
        <w:tab/>
        <w:t>Существенное изменение обстоятельств не может являться основанием для изменения или расторжения Договора в порядке, предусмотренном статьей 451 Гражданского кодекса Российской Федерации.</w:t>
      </w:r>
    </w:p>
    <w:p w14:paraId="09A2C7C3" w14:textId="77777777" w:rsidR="002B6EE6" w:rsidRPr="007C6324" w:rsidRDefault="002B6EE6" w:rsidP="002B6EE6">
      <w:pPr>
        <w:widowControl w:val="0"/>
        <w:tabs>
          <w:tab w:val="left" w:pos="426"/>
        </w:tabs>
        <w:ind w:right="-171"/>
        <w:jc w:val="both"/>
        <w:rPr>
          <w:sz w:val="20"/>
          <w:szCs w:val="20"/>
          <w:lang w:bidi="ru-RU"/>
        </w:rPr>
      </w:pPr>
      <w:r w:rsidRPr="007C6324">
        <w:rPr>
          <w:sz w:val="20"/>
          <w:szCs w:val="20"/>
          <w:lang w:bidi="ru-RU"/>
        </w:rPr>
        <w:t>9.5.</w:t>
      </w:r>
      <w:r w:rsidRPr="007C6324">
        <w:rPr>
          <w:sz w:val="20"/>
          <w:szCs w:val="20"/>
          <w:lang w:bidi="ru-RU"/>
        </w:rPr>
        <w:tab/>
        <w:t>Никакое неосуществление или задержка в осуществлении Кредитором любого права или средства правовой защиты по Договору или по Договору подряда не будет являться отказом от этого права или средства правовой защиты, равно как и никакое разовое или частичное осуществление любого права или средства правовой защиты не исключает любого дальнейшего или иного осуществления этого права или средства правовой защиты или любого другого права или средства правовой защиты.</w:t>
      </w:r>
    </w:p>
    <w:p w14:paraId="44D645ED" w14:textId="77777777" w:rsidR="002B6EE6" w:rsidRPr="007C6324" w:rsidRDefault="002B6EE6" w:rsidP="002B6EE6">
      <w:pPr>
        <w:tabs>
          <w:tab w:val="left" w:pos="426"/>
        </w:tabs>
        <w:ind w:right="-171"/>
        <w:jc w:val="both"/>
        <w:rPr>
          <w:sz w:val="20"/>
          <w:szCs w:val="20"/>
        </w:rPr>
      </w:pPr>
      <w:r w:rsidRPr="007C6324">
        <w:rPr>
          <w:sz w:val="20"/>
          <w:szCs w:val="20"/>
        </w:rPr>
        <w:t>9.6.</w:t>
      </w:r>
      <w:r w:rsidRPr="007C6324">
        <w:rPr>
          <w:sz w:val="20"/>
          <w:szCs w:val="20"/>
        </w:rPr>
        <w:tab/>
        <w:t>Стороны не имеют никаких сопутствующих устных договоренностей. Договор не является типовым и его содержание отражает действительное добровольное волеизъявление Сторон.</w:t>
      </w:r>
    </w:p>
    <w:p w14:paraId="6B4576E0" w14:textId="77777777" w:rsidR="002B6EE6" w:rsidRPr="007C6324" w:rsidRDefault="002B6EE6" w:rsidP="002B6EE6">
      <w:pPr>
        <w:tabs>
          <w:tab w:val="left" w:pos="426"/>
        </w:tabs>
        <w:ind w:right="-171"/>
        <w:jc w:val="both"/>
        <w:rPr>
          <w:sz w:val="20"/>
          <w:szCs w:val="20"/>
        </w:rPr>
      </w:pPr>
      <w:r w:rsidRPr="007C6324">
        <w:rPr>
          <w:sz w:val="20"/>
          <w:szCs w:val="20"/>
        </w:rPr>
        <w:t>9.7.</w:t>
      </w:r>
      <w:r w:rsidRPr="007C6324">
        <w:rPr>
          <w:sz w:val="20"/>
          <w:szCs w:val="20"/>
        </w:rPr>
        <w:tab/>
        <w:t>Вся переписка по предмету Договора, предшествующая его заключению, теряет юридическую силу со дня заключения Договора.</w:t>
      </w:r>
    </w:p>
    <w:p w14:paraId="62EE7126" w14:textId="77777777" w:rsidR="002B6EE6" w:rsidRPr="007C6324" w:rsidRDefault="002B6EE6" w:rsidP="002B6EE6">
      <w:pPr>
        <w:tabs>
          <w:tab w:val="left" w:pos="426"/>
        </w:tabs>
        <w:ind w:right="-171"/>
        <w:jc w:val="both"/>
        <w:rPr>
          <w:sz w:val="20"/>
          <w:szCs w:val="20"/>
        </w:rPr>
      </w:pPr>
      <w:r w:rsidRPr="007C6324">
        <w:rPr>
          <w:sz w:val="20"/>
          <w:szCs w:val="20"/>
        </w:rPr>
        <w:t>9.8.</w:t>
      </w:r>
      <w:r w:rsidRPr="007C6324">
        <w:rPr>
          <w:sz w:val="20"/>
          <w:szCs w:val="20"/>
        </w:rPr>
        <w:tab/>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7077AFB8" w14:textId="77777777" w:rsidR="002B6EE6" w:rsidRPr="007C6324" w:rsidRDefault="002B6EE6" w:rsidP="002B6EE6">
      <w:pPr>
        <w:tabs>
          <w:tab w:val="left" w:pos="426"/>
        </w:tabs>
        <w:ind w:right="-171"/>
        <w:jc w:val="both"/>
        <w:rPr>
          <w:sz w:val="20"/>
          <w:szCs w:val="20"/>
        </w:rPr>
      </w:pPr>
      <w:r w:rsidRPr="007C6324">
        <w:rPr>
          <w:sz w:val="20"/>
          <w:szCs w:val="20"/>
        </w:rPr>
        <w:t>9.9.</w:t>
      </w:r>
      <w:r w:rsidRPr="007C6324">
        <w:rPr>
          <w:sz w:val="20"/>
          <w:szCs w:val="20"/>
        </w:rPr>
        <w:tab/>
        <w:t>Все изменения и дополнения к Договору действительны лишь в том случае, если они совершены в письменной форме и подписаны уполномоченными на то лицами с обеих Сторон.</w:t>
      </w:r>
    </w:p>
    <w:p w14:paraId="3A9D1BC8" w14:textId="77777777" w:rsidR="002B6EE6" w:rsidRPr="007C6324" w:rsidRDefault="002B6EE6" w:rsidP="002B6EE6">
      <w:pPr>
        <w:ind w:right="-171"/>
        <w:jc w:val="both"/>
        <w:rPr>
          <w:sz w:val="20"/>
          <w:szCs w:val="20"/>
        </w:rPr>
      </w:pPr>
      <w:r w:rsidRPr="007C6324">
        <w:rPr>
          <w:sz w:val="20"/>
          <w:szCs w:val="20"/>
        </w:rPr>
        <w:t xml:space="preserve">9.10. Договор составлен в двух идентичных экземплярах на русском языке по одному для каждой из Сторон. </w:t>
      </w:r>
    </w:p>
    <w:p w14:paraId="383F9DE6" w14:textId="77777777" w:rsidR="002B6EE6" w:rsidRPr="007C6324" w:rsidRDefault="002B6EE6" w:rsidP="002B6EE6">
      <w:pPr>
        <w:pStyle w:val="3"/>
        <w:numPr>
          <w:ilvl w:val="0"/>
          <w:numId w:val="0"/>
        </w:numPr>
        <w:spacing w:before="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10. АДРЕСА И РЕКВИЗИТЫ СТОРОН</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900"/>
        <w:gridCol w:w="5197"/>
      </w:tblGrid>
      <w:tr w:rsidR="002B6EE6" w:rsidRPr="007C6324" w14:paraId="143110B5" w14:textId="77777777" w:rsidTr="009D60FB">
        <w:tc>
          <w:tcPr>
            <w:tcW w:w="4900" w:type="dxa"/>
          </w:tcPr>
          <w:p w14:paraId="7B995D03"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p>
          <w:p w14:paraId="459241D6"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Кредитор:</w:t>
            </w:r>
          </w:p>
          <w:p w14:paraId="16F4916D"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Наименование</w:t>
            </w:r>
          </w:p>
          <w:p w14:paraId="3F7BBE8A"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Адрес: </w:t>
            </w:r>
          </w:p>
          <w:p w14:paraId="094999F7"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ИНН</w:t>
            </w:r>
          </w:p>
          <w:p w14:paraId="67A4466F"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КПП</w:t>
            </w:r>
          </w:p>
          <w:p w14:paraId="242F08E3"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ОГРН</w:t>
            </w:r>
          </w:p>
          <w:p w14:paraId="3B74A9E8"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р/с</w:t>
            </w:r>
          </w:p>
          <w:p w14:paraId="05A70107"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к/с</w:t>
            </w:r>
          </w:p>
          <w:p w14:paraId="72DF118D"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БИК</w:t>
            </w:r>
          </w:p>
        </w:tc>
        <w:tc>
          <w:tcPr>
            <w:tcW w:w="5197" w:type="dxa"/>
          </w:tcPr>
          <w:p w14:paraId="72B14E46" w14:textId="77777777" w:rsidR="002B6EE6" w:rsidRPr="007C6324" w:rsidRDefault="002B6EE6" w:rsidP="009D60FB">
            <w:pPr>
              <w:pStyle w:val="a6"/>
              <w:spacing w:before="0"/>
              <w:ind w:right="-171"/>
              <w:rPr>
                <w:rFonts w:ascii="Times New Roman" w:hAnsi="Times New Roman" w:cs="Times New Roman"/>
                <w:color w:val="auto"/>
                <w:sz w:val="20"/>
                <w:szCs w:val="20"/>
              </w:rPr>
            </w:pPr>
          </w:p>
          <w:p w14:paraId="1714BD9B"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Поручитель:</w:t>
            </w:r>
          </w:p>
          <w:p w14:paraId="11BAA5A0"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w:t>
            </w:r>
          </w:p>
          <w:p w14:paraId="40709516"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w:t>
            </w:r>
          </w:p>
          <w:p w14:paraId="3A143C0B" w14:textId="77777777" w:rsidR="002B6EE6" w:rsidRPr="007C6324" w:rsidRDefault="002B6EE6" w:rsidP="009D60FB">
            <w:pPr>
              <w:pStyle w:val="a6"/>
              <w:spacing w:before="0"/>
              <w:ind w:right="-171"/>
              <w:jc w:val="center"/>
              <w:rPr>
                <w:rFonts w:ascii="Times New Roman" w:hAnsi="Times New Roman" w:cs="Times New Roman"/>
                <w:i/>
                <w:color w:val="auto"/>
                <w:sz w:val="20"/>
                <w:szCs w:val="20"/>
              </w:rPr>
            </w:pPr>
            <w:r w:rsidRPr="007C6324">
              <w:rPr>
                <w:rFonts w:ascii="Times New Roman" w:hAnsi="Times New Roman" w:cs="Times New Roman"/>
                <w:i/>
                <w:color w:val="auto"/>
                <w:sz w:val="20"/>
                <w:szCs w:val="20"/>
              </w:rPr>
              <w:t>ФИО</w:t>
            </w:r>
          </w:p>
          <w:p w14:paraId="35503DAD"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Дата рождения:_____________________________</w:t>
            </w:r>
          </w:p>
          <w:p w14:paraId="625ADADB"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Место рождения:____________________________</w:t>
            </w:r>
          </w:p>
          <w:p w14:paraId="528AE890"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3608B075" w14:textId="77777777" w:rsidR="002B6EE6" w:rsidRPr="007C6324" w:rsidRDefault="002B6EE6" w:rsidP="009D60FB">
            <w:pPr>
              <w:pStyle w:val="a6"/>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Паспорт </w:t>
            </w:r>
            <w:r w:rsidRPr="007C6324">
              <w:rPr>
                <w:rFonts w:ascii="Times New Roman" w:hAnsi="Times New Roman" w:cs="Times New Roman"/>
                <w:i/>
                <w:color w:val="auto"/>
                <w:sz w:val="20"/>
                <w:szCs w:val="20"/>
              </w:rPr>
              <w:t>(номер, кем выдан, дата выдачи, код подразделения)</w:t>
            </w:r>
            <w:r w:rsidRPr="007C6324">
              <w:rPr>
                <w:rFonts w:ascii="Times New Roman" w:hAnsi="Times New Roman" w:cs="Times New Roman"/>
                <w:color w:val="auto"/>
                <w:sz w:val="20"/>
                <w:szCs w:val="20"/>
              </w:rPr>
              <w:t>:_______________________________</w:t>
            </w:r>
          </w:p>
          <w:p w14:paraId="066651AC"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1E57ECCF"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2E2472F4"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475AC57E"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Адрес регистрации:__________________________</w:t>
            </w:r>
          </w:p>
          <w:p w14:paraId="00575E3A"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32C67651"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___________________________________________</w:t>
            </w:r>
          </w:p>
          <w:p w14:paraId="02B5D174"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p>
        </w:tc>
      </w:tr>
    </w:tbl>
    <w:p w14:paraId="395AA0C3" w14:textId="77777777" w:rsidR="002B6EE6" w:rsidRPr="007C6324" w:rsidRDefault="002B6EE6" w:rsidP="002B6EE6">
      <w:pPr>
        <w:pStyle w:val="3"/>
        <w:numPr>
          <w:ilvl w:val="0"/>
          <w:numId w:val="0"/>
        </w:numPr>
        <w:spacing w:before="0"/>
        <w:ind w:left="720" w:right="-171" w:hanging="720"/>
        <w:rPr>
          <w:rFonts w:ascii="Times New Roman" w:hAnsi="Times New Roman" w:cs="Times New Roman"/>
          <w:b w:val="0"/>
          <w:sz w:val="20"/>
          <w:szCs w:val="20"/>
        </w:rPr>
      </w:pPr>
    </w:p>
    <w:p w14:paraId="64D61B60" w14:textId="77777777" w:rsidR="002B6EE6" w:rsidRPr="007C6324" w:rsidRDefault="002B6EE6" w:rsidP="002B6EE6">
      <w:pPr>
        <w:pStyle w:val="3"/>
        <w:numPr>
          <w:ilvl w:val="0"/>
          <w:numId w:val="0"/>
        </w:numPr>
        <w:spacing w:before="0"/>
        <w:ind w:left="720" w:right="-171"/>
        <w:jc w:val="center"/>
        <w:rPr>
          <w:rFonts w:ascii="Times New Roman" w:hAnsi="Times New Roman" w:cs="Times New Roman"/>
          <w:b w:val="0"/>
          <w:sz w:val="20"/>
          <w:szCs w:val="20"/>
        </w:rPr>
      </w:pPr>
      <w:r w:rsidRPr="007C6324">
        <w:rPr>
          <w:rFonts w:ascii="Times New Roman" w:hAnsi="Times New Roman" w:cs="Times New Roman"/>
          <w:sz w:val="20"/>
          <w:szCs w:val="20"/>
        </w:rPr>
        <w:t>ПОДПИСИ СТОРОН</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211"/>
      </w:tblGrid>
      <w:tr w:rsidR="002B6EE6" w:rsidRPr="007C6324" w14:paraId="54D8A6FA" w14:textId="77777777" w:rsidTr="009D60FB">
        <w:tc>
          <w:tcPr>
            <w:tcW w:w="5102" w:type="dxa"/>
          </w:tcPr>
          <w:p w14:paraId="04E5171B"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От имени Кредитора:</w:t>
            </w:r>
          </w:p>
          <w:p w14:paraId="63B4297E"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Генеральный директор</w:t>
            </w:r>
          </w:p>
          <w:p w14:paraId="11A8B9F1"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p>
          <w:p w14:paraId="10F20D00"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w:t>
            </w:r>
          </w:p>
          <w:p w14:paraId="30E96030" w14:textId="77777777" w:rsidR="002B6EE6" w:rsidRPr="007C6324" w:rsidRDefault="002B6EE6" w:rsidP="009D60FB">
            <w:pPr>
              <w:pStyle w:val="a6"/>
              <w:spacing w:before="0"/>
              <w:ind w:right="-171"/>
              <w:jc w:val="both"/>
              <w:rPr>
                <w:rFonts w:ascii="Times New Roman" w:hAnsi="Times New Roman" w:cs="Times New Roman"/>
                <w:color w:val="auto"/>
                <w:sz w:val="20"/>
                <w:szCs w:val="20"/>
              </w:rPr>
            </w:pPr>
            <w:r w:rsidRPr="007C6324">
              <w:rPr>
                <w:rFonts w:ascii="Times New Roman" w:hAnsi="Times New Roman" w:cs="Times New Roman"/>
                <w:i/>
                <w:color w:val="auto"/>
                <w:sz w:val="20"/>
                <w:szCs w:val="20"/>
              </w:rPr>
              <w:t xml:space="preserve">                                                  Фамилия ИО</w:t>
            </w:r>
          </w:p>
        </w:tc>
        <w:tc>
          <w:tcPr>
            <w:tcW w:w="5211" w:type="dxa"/>
          </w:tcPr>
          <w:p w14:paraId="041BEB35" w14:textId="77777777" w:rsidR="002B6EE6" w:rsidRPr="007C6324" w:rsidRDefault="002B6EE6" w:rsidP="009D60FB">
            <w:pPr>
              <w:pStyle w:val="a6"/>
              <w:tabs>
                <w:tab w:val="left" w:pos="3288"/>
                <w:tab w:val="right" w:pos="4995"/>
              </w:tabs>
              <w:spacing w:before="0"/>
              <w:ind w:right="-171"/>
              <w:rPr>
                <w:rFonts w:ascii="Times New Roman" w:hAnsi="Times New Roman" w:cs="Times New Roman"/>
                <w:color w:val="auto"/>
                <w:sz w:val="20"/>
                <w:szCs w:val="20"/>
              </w:rPr>
            </w:pPr>
            <w:r w:rsidRPr="007C6324">
              <w:rPr>
                <w:rFonts w:ascii="Times New Roman" w:hAnsi="Times New Roman" w:cs="Times New Roman"/>
                <w:color w:val="auto"/>
                <w:sz w:val="20"/>
                <w:szCs w:val="20"/>
              </w:rPr>
              <w:t xml:space="preserve">                                                                     Поручитель:</w:t>
            </w:r>
          </w:p>
          <w:p w14:paraId="3E1AF498"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p>
          <w:p w14:paraId="2B2648BB"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p>
          <w:p w14:paraId="76C0FBC8" w14:textId="77777777" w:rsidR="002B6EE6" w:rsidRPr="007C6324" w:rsidRDefault="002B6EE6" w:rsidP="009D60FB">
            <w:pPr>
              <w:pStyle w:val="a6"/>
              <w:spacing w:before="0"/>
              <w:ind w:right="-171"/>
              <w:jc w:val="right"/>
              <w:rPr>
                <w:rFonts w:ascii="Times New Roman" w:hAnsi="Times New Roman" w:cs="Times New Roman"/>
                <w:color w:val="auto"/>
                <w:sz w:val="20"/>
                <w:szCs w:val="20"/>
              </w:rPr>
            </w:pPr>
            <w:r w:rsidRPr="007C6324">
              <w:rPr>
                <w:rFonts w:ascii="Times New Roman" w:hAnsi="Times New Roman" w:cs="Times New Roman"/>
                <w:color w:val="auto"/>
                <w:sz w:val="20"/>
                <w:szCs w:val="20"/>
              </w:rPr>
              <w:t>______________/____________________________/</w:t>
            </w:r>
          </w:p>
          <w:p w14:paraId="64881D4B" w14:textId="77777777" w:rsidR="002B6EE6" w:rsidRPr="007C6324" w:rsidRDefault="002B6EE6" w:rsidP="009D60FB">
            <w:pPr>
              <w:pStyle w:val="a6"/>
              <w:spacing w:before="0"/>
              <w:ind w:right="-171"/>
              <w:jc w:val="center"/>
              <w:rPr>
                <w:rFonts w:ascii="Times New Roman" w:hAnsi="Times New Roman" w:cs="Times New Roman"/>
                <w:i/>
                <w:color w:val="auto"/>
                <w:sz w:val="20"/>
                <w:szCs w:val="20"/>
              </w:rPr>
            </w:pPr>
            <w:r w:rsidRPr="007C6324">
              <w:rPr>
                <w:rFonts w:ascii="Times New Roman" w:hAnsi="Times New Roman" w:cs="Times New Roman"/>
                <w:i/>
                <w:color w:val="auto"/>
                <w:sz w:val="20"/>
                <w:szCs w:val="20"/>
              </w:rPr>
              <w:t xml:space="preserve">                                                   Фамилия ИО</w:t>
            </w:r>
          </w:p>
        </w:tc>
      </w:tr>
    </w:tbl>
    <w:p w14:paraId="168AB1C5" w14:textId="77777777" w:rsidR="002B6EE6" w:rsidRPr="007C6324" w:rsidRDefault="002B6EE6" w:rsidP="002B6EE6">
      <w:pPr>
        <w:spacing w:after="160" w:line="259" w:lineRule="auto"/>
        <w:ind w:right="-171"/>
        <w:rPr>
          <w:color w:val="000000" w:themeColor="text1"/>
          <w:sz w:val="20"/>
          <w:szCs w:val="20"/>
        </w:rPr>
      </w:pPr>
    </w:p>
    <w:p w14:paraId="61D28A16" w14:textId="77777777" w:rsidR="002B6EE6" w:rsidRPr="007C6324" w:rsidRDefault="002B6EE6" w:rsidP="002B6EE6">
      <w:pPr>
        <w:spacing w:after="160" w:line="259" w:lineRule="auto"/>
        <w:ind w:right="-171"/>
        <w:rPr>
          <w:color w:val="000000" w:themeColor="text1"/>
          <w:sz w:val="20"/>
          <w:szCs w:val="20"/>
        </w:rPr>
      </w:pPr>
    </w:p>
    <w:p w14:paraId="65085EAF" w14:textId="77777777" w:rsidR="002B6EE6" w:rsidRDefault="002B6EE6"/>
    <w:sectPr w:rsidR="002B6EE6" w:rsidSect="002B6EE6">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16674"/>
    <w:multiLevelType w:val="multilevel"/>
    <w:tmpl w:val="5ED474B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770A7D7B"/>
    <w:multiLevelType w:val="multilevel"/>
    <w:tmpl w:val="EA7091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cryptProviderType="rsaAES" w:cryptAlgorithmClass="hash" w:cryptAlgorithmType="typeAny" w:cryptAlgorithmSid="14" w:cryptSpinCount="100000" w:hash="TxJbCZtg5IxogW2zkNVCN7CyWZ4xfw78ZwDn0KeNQsezVaCL4ZRq2/2QJ7jxq4p8IYL5omx8YMdvnh4KxYzxQg==" w:salt="jIELwUHQVzEHlr6x3dmz4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E6"/>
    <w:rsid w:val="0009190B"/>
    <w:rsid w:val="0009612C"/>
    <w:rsid w:val="00297545"/>
    <w:rsid w:val="002B6EE6"/>
    <w:rsid w:val="002F7BFD"/>
    <w:rsid w:val="004E1AE6"/>
    <w:rsid w:val="005C1756"/>
    <w:rsid w:val="005E7ABC"/>
    <w:rsid w:val="0077721E"/>
    <w:rsid w:val="00906903"/>
    <w:rsid w:val="009B4950"/>
    <w:rsid w:val="00A040A1"/>
    <w:rsid w:val="00A27B62"/>
    <w:rsid w:val="00B15D4A"/>
    <w:rsid w:val="00C964B8"/>
    <w:rsid w:val="00D847E5"/>
    <w:rsid w:val="00E46EC9"/>
    <w:rsid w:val="00EA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DDFD"/>
  <w15:chartTrackingRefBased/>
  <w15:docId w15:val="{427D26E5-7EBB-45A6-B5EA-2649A04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6EE6"/>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2B6EE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2B6EE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2B6EE6"/>
    <w:pPr>
      <w:keepNext/>
      <w:numPr>
        <w:ilvl w:val="3"/>
        <w:numId w:val="1"/>
      </w:numPr>
      <w:spacing w:before="240" w:after="60"/>
      <w:outlineLvl w:val="3"/>
    </w:pPr>
    <w:rPr>
      <w:b/>
      <w:bCs/>
      <w:sz w:val="28"/>
      <w:szCs w:val="28"/>
    </w:rPr>
  </w:style>
  <w:style w:type="paragraph" w:styleId="5">
    <w:name w:val="heading 5"/>
    <w:basedOn w:val="a"/>
    <w:next w:val="a"/>
    <w:link w:val="50"/>
    <w:qFormat/>
    <w:rsid w:val="002B6EE6"/>
    <w:pPr>
      <w:numPr>
        <w:ilvl w:val="4"/>
        <w:numId w:val="1"/>
      </w:numPr>
      <w:spacing w:before="240" w:after="60"/>
      <w:outlineLvl w:val="4"/>
    </w:pPr>
    <w:rPr>
      <w:b/>
      <w:bCs/>
      <w:i/>
      <w:iCs/>
      <w:sz w:val="26"/>
      <w:szCs w:val="26"/>
    </w:rPr>
  </w:style>
  <w:style w:type="paragraph" w:styleId="6">
    <w:name w:val="heading 6"/>
    <w:basedOn w:val="a"/>
    <w:next w:val="a"/>
    <w:link w:val="60"/>
    <w:qFormat/>
    <w:rsid w:val="002B6EE6"/>
    <w:pPr>
      <w:numPr>
        <w:ilvl w:val="5"/>
        <w:numId w:val="1"/>
      </w:numPr>
      <w:spacing w:before="240" w:after="60"/>
      <w:outlineLvl w:val="5"/>
    </w:pPr>
    <w:rPr>
      <w:b/>
      <w:bCs/>
      <w:sz w:val="22"/>
      <w:szCs w:val="22"/>
    </w:rPr>
  </w:style>
  <w:style w:type="paragraph" w:styleId="7">
    <w:name w:val="heading 7"/>
    <w:basedOn w:val="a"/>
    <w:next w:val="a"/>
    <w:link w:val="70"/>
    <w:uiPriority w:val="99"/>
    <w:qFormat/>
    <w:rsid w:val="002B6EE6"/>
    <w:pPr>
      <w:numPr>
        <w:ilvl w:val="6"/>
        <w:numId w:val="1"/>
      </w:numPr>
      <w:spacing w:before="240" w:after="60"/>
      <w:outlineLvl w:val="6"/>
    </w:pPr>
  </w:style>
  <w:style w:type="paragraph" w:styleId="8">
    <w:name w:val="heading 8"/>
    <w:basedOn w:val="a"/>
    <w:next w:val="a"/>
    <w:link w:val="80"/>
    <w:uiPriority w:val="99"/>
    <w:qFormat/>
    <w:rsid w:val="002B6EE6"/>
    <w:pPr>
      <w:numPr>
        <w:ilvl w:val="7"/>
        <w:numId w:val="1"/>
      </w:numPr>
      <w:spacing w:before="240" w:after="60"/>
      <w:outlineLvl w:val="7"/>
    </w:pPr>
    <w:rPr>
      <w:i/>
      <w:iCs/>
    </w:rPr>
  </w:style>
  <w:style w:type="paragraph" w:styleId="9">
    <w:name w:val="heading 9"/>
    <w:basedOn w:val="a"/>
    <w:next w:val="a"/>
    <w:link w:val="90"/>
    <w:uiPriority w:val="99"/>
    <w:qFormat/>
    <w:rsid w:val="002B6EE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EE6"/>
    <w:rPr>
      <w:rFonts w:ascii="Arial" w:eastAsia="Times New Roman" w:hAnsi="Arial" w:cs="Arial"/>
      <w:b/>
      <w:bCs/>
      <w:sz w:val="32"/>
      <w:szCs w:val="32"/>
      <w:lang w:eastAsia="ru-RU"/>
    </w:rPr>
  </w:style>
  <w:style w:type="character" w:customStyle="1" w:styleId="20">
    <w:name w:val="Заголовок 2 Знак"/>
    <w:basedOn w:val="a0"/>
    <w:link w:val="2"/>
    <w:rsid w:val="002B6EE6"/>
    <w:rPr>
      <w:rFonts w:ascii="Arial" w:eastAsia="Times New Roman" w:hAnsi="Arial" w:cs="Arial"/>
      <w:b/>
      <w:bCs/>
      <w:i/>
      <w:iCs/>
      <w:sz w:val="28"/>
      <w:szCs w:val="28"/>
      <w:lang w:eastAsia="ru-RU"/>
    </w:rPr>
  </w:style>
  <w:style w:type="character" w:customStyle="1" w:styleId="30">
    <w:name w:val="Заголовок 3 Знак"/>
    <w:basedOn w:val="a0"/>
    <w:link w:val="3"/>
    <w:rsid w:val="002B6EE6"/>
    <w:rPr>
      <w:rFonts w:ascii="Arial" w:eastAsia="Times New Roman" w:hAnsi="Arial" w:cs="Arial"/>
      <w:b/>
      <w:bCs/>
      <w:sz w:val="26"/>
      <w:szCs w:val="26"/>
      <w:lang w:eastAsia="ru-RU"/>
    </w:rPr>
  </w:style>
  <w:style w:type="character" w:customStyle="1" w:styleId="40">
    <w:name w:val="Заголовок 4 Знак"/>
    <w:basedOn w:val="a0"/>
    <w:link w:val="4"/>
    <w:rsid w:val="002B6EE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6E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B6EE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B6EE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2B6EE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2B6EE6"/>
    <w:rPr>
      <w:rFonts w:ascii="Arial" w:eastAsia="Times New Roman" w:hAnsi="Arial" w:cs="Arial"/>
      <w:lang w:eastAsia="ru-RU"/>
    </w:rPr>
  </w:style>
  <w:style w:type="paragraph" w:styleId="a3">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4"/>
    <w:uiPriority w:val="34"/>
    <w:qFormat/>
    <w:rsid w:val="002B6EE6"/>
    <w:pPr>
      <w:ind w:left="720"/>
      <w:contextualSpacing/>
    </w:pPr>
  </w:style>
  <w:style w:type="table" w:styleId="a5">
    <w:name w:val="Table Grid"/>
    <w:basedOn w:val="a1"/>
    <w:uiPriority w:val="59"/>
    <w:rsid w:val="002B6E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3"/>
    <w:uiPriority w:val="34"/>
    <w:qFormat/>
    <w:rsid w:val="002B6EE6"/>
    <w:rPr>
      <w:rFonts w:ascii="Times New Roman" w:eastAsia="Times New Roman" w:hAnsi="Times New Roman" w:cs="Times New Roman"/>
      <w:sz w:val="24"/>
      <w:szCs w:val="24"/>
      <w:lang w:eastAsia="ru-RU"/>
    </w:rPr>
  </w:style>
  <w:style w:type="paragraph" w:customStyle="1" w:styleId="a6">
    <w:name w:val="Параграф"/>
    <w:basedOn w:val="a"/>
    <w:link w:val="paragraph"/>
    <w:qFormat/>
    <w:rsid w:val="002B6EE6"/>
    <w:pPr>
      <w:tabs>
        <w:tab w:val="left" w:pos="284"/>
      </w:tabs>
      <w:spacing w:before="120"/>
    </w:pPr>
    <w:rPr>
      <w:rFonts w:ascii="Verdana" w:hAnsi="Verdana" w:cs="Verdana"/>
      <w:color w:val="404040"/>
      <w:sz w:val="18"/>
      <w:szCs w:val="18"/>
    </w:rPr>
  </w:style>
  <w:style w:type="character" w:customStyle="1" w:styleId="paragraph">
    <w:name w:val="paragraph Знак"/>
    <w:basedOn w:val="a0"/>
    <w:link w:val="a6"/>
    <w:rsid w:val="002B6EE6"/>
    <w:rPr>
      <w:rFonts w:ascii="Verdana" w:eastAsia="Times New Roman" w:hAnsi="Verdana" w:cs="Verdana"/>
      <w:color w:val="404040"/>
      <w:sz w:val="18"/>
      <w:szCs w:val="18"/>
      <w:lang w:eastAsia="ru-RU"/>
    </w:rPr>
  </w:style>
  <w:style w:type="character" w:styleId="a7">
    <w:name w:val="annotation reference"/>
    <w:basedOn w:val="a0"/>
    <w:uiPriority w:val="99"/>
    <w:semiHidden/>
    <w:unhideWhenUsed/>
    <w:rsid w:val="00EA12BB"/>
    <w:rPr>
      <w:sz w:val="16"/>
      <w:szCs w:val="16"/>
    </w:rPr>
  </w:style>
  <w:style w:type="paragraph" w:styleId="a8">
    <w:name w:val="annotation text"/>
    <w:basedOn w:val="a"/>
    <w:link w:val="a9"/>
    <w:uiPriority w:val="99"/>
    <w:semiHidden/>
    <w:unhideWhenUsed/>
    <w:rsid w:val="00EA12BB"/>
    <w:rPr>
      <w:sz w:val="20"/>
      <w:szCs w:val="20"/>
    </w:rPr>
  </w:style>
  <w:style w:type="character" w:customStyle="1" w:styleId="a9">
    <w:name w:val="Текст примечания Знак"/>
    <w:basedOn w:val="a0"/>
    <w:link w:val="a8"/>
    <w:uiPriority w:val="99"/>
    <w:semiHidden/>
    <w:rsid w:val="00EA12B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A12BB"/>
    <w:rPr>
      <w:b/>
      <w:bCs/>
    </w:rPr>
  </w:style>
  <w:style w:type="character" w:customStyle="1" w:styleId="ab">
    <w:name w:val="Тема примечания Знак"/>
    <w:basedOn w:val="a9"/>
    <w:link w:val="aa"/>
    <w:uiPriority w:val="99"/>
    <w:semiHidden/>
    <w:rsid w:val="00EA12B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Иноземцева Айгуль</dc:creator>
  <cp:keywords/>
  <dc:description/>
  <cp:lastModifiedBy>Козьминых Дарья</cp:lastModifiedBy>
  <cp:revision>2</cp:revision>
  <dcterms:created xsi:type="dcterms:W3CDTF">2024-09-11T12:06:00Z</dcterms:created>
  <dcterms:modified xsi:type="dcterms:W3CDTF">2024-09-11T12:06:00Z</dcterms:modified>
</cp:coreProperties>
</file>