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6909" w14:textId="77777777" w:rsidR="0081336B" w:rsidRDefault="0081336B" w:rsidP="0081336B">
      <w:pPr>
        <w:pStyle w:val="ad"/>
        <w:rPr>
          <w:color w:val="000000"/>
          <w:sz w:val="20"/>
          <w:szCs w:val="20"/>
        </w:rPr>
      </w:pPr>
      <w:r w:rsidRPr="00387C1B">
        <w:rPr>
          <w:color w:val="000000" w:themeColor="text1"/>
          <w:sz w:val="20"/>
          <w:szCs w:val="20"/>
        </w:rPr>
        <w:t>ДОГОВОР ПОДРЯДА № СМР/</w:t>
      </w:r>
      <w:r w:rsidRPr="006E57E4">
        <w:rPr>
          <w:color w:val="000000" w:themeColor="text1"/>
          <w:sz w:val="20"/>
          <w:szCs w:val="20"/>
          <w:highlight w:val="yellow"/>
        </w:rPr>
        <w:t>_________  от «____» _________  202</w:t>
      </w:r>
      <w:r>
        <w:rPr>
          <w:color w:val="000000" w:themeColor="text1"/>
          <w:sz w:val="20"/>
          <w:szCs w:val="20"/>
          <w:highlight w:val="yellow"/>
        </w:rPr>
        <w:t>_</w:t>
      </w:r>
      <w:r w:rsidRPr="006E57E4">
        <w:rPr>
          <w:color w:val="000000" w:themeColor="text1"/>
          <w:sz w:val="20"/>
          <w:szCs w:val="20"/>
          <w:highlight w:val="yellow"/>
        </w:rPr>
        <w:t xml:space="preserve"> года</w:t>
      </w:r>
    </w:p>
    <w:p w14:paraId="55E04F6A" w14:textId="77777777" w:rsidR="0081336B" w:rsidRDefault="0081336B" w:rsidP="0081336B">
      <w:pPr>
        <w:pStyle w:val="af"/>
        <w:rPr>
          <w:b/>
          <w:color w:val="000000"/>
          <w:sz w:val="20"/>
          <w:szCs w:val="20"/>
        </w:rPr>
      </w:pPr>
    </w:p>
    <w:p w14:paraId="19538AD9" w14:textId="77777777" w:rsidR="0081336B" w:rsidRDefault="0081336B" w:rsidP="0081336B">
      <w:pPr>
        <w:pStyle w:val="af"/>
        <w:rPr>
          <w:b/>
          <w:color w:val="000000"/>
          <w:sz w:val="20"/>
          <w:szCs w:val="20"/>
        </w:rPr>
      </w:pPr>
      <w:r>
        <w:rPr>
          <w:b/>
          <w:color w:val="000000"/>
          <w:sz w:val="20"/>
          <w:szCs w:val="20"/>
        </w:rPr>
        <w:t xml:space="preserve">Место заключения договора </w:t>
      </w:r>
      <w:r w:rsidRPr="006E57E4">
        <w:rPr>
          <w:b/>
          <w:color w:val="000000"/>
          <w:sz w:val="20"/>
          <w:szCs w:val="20"/>
          <w:highlight w:val="yellow"/>
        </w:rPr>
        <w:t>г.___________</w:t>
      </w:r>
    </w:p>
    <w:p w14:paraId="35026B8B" w14:textId="77777777" w:rsidR="0081336B" w:rsidRDefault="0081336B" w:rsidP="0081336B">
      <w:pPr>
        <w:pStyle w:val="af"/>
        <w:rPr>
          <w:b/>
          <w:color w:val="000000"/>
          <w:sz w:val="20"/>
          <w:szCs w:val="20"/>
        </w:rPr>
      </w:pPr>
    </w:p>
    <w:p w14:paraId="38E47CA0" w14:textId="77777777" w:rsidR="0081336B" w:rsidRPr="006E57E4" w:rsidRDefault="0081336B" w:rsidP="0081336B">
      <w:pPr>
        <w:pStyle w:val="af"/>
        <w:tabs>
          <w:tab w:val="right" w:pos="10260"/>
        </w:tabs>
        <w:rPr>
          <w:bCs/>
          <w:color w:val="000000"/>
          <w:sz w:val="20"/>
          <w:szCs w:val="20"/>
          <w:highlight w:val="yellow"/>
        </w:rPr>
      </w:pPr>
      <w:r w:rsidRPr="006E57E4">
        <w:rPr>
          <w:bCs/>
          <w:color w:val="000000" w:themeColor="text1"/>
          <w:sz w:val="20"/>
          <w:szCs w:val="20"/>
          <w:highlight w:val="yellow"/>
        </w:rPr>
        <w:t>_________________ «__________», именуемое в дальнейшем «Генподрядчик», в лице  _____________, действующего на основании ____________________, с одной стороны, и</w:t>
      </w:r>
    </w:p>
    <w:p w14:paraId="308DEAC1" w14:textId="77777777" w:rsidR="0081336B" w:rsidRDefault="0081336B" w:rsidP="0081336B">
      <w:pPr>
        <w:pStyle w:val="af"/>
        <w:tabs>
          <w:tab w:val="right" w:pos="10260"/>
        </w:tabs>
        <w:rPr>
          <w:bCs/>
          <w:color w:val="000000"/>
          <w:sz w:val="20"/>
          <w:szCs w:val="20"/>
        </w:rPr>
      </w:pPr>
      <w:r w:rsidRPr="006E57E4">
        <w:rPr>
          <w:bCs/>
          <w:color w:val="000000" w:themeColor="text1"/>
          <w:sz w:val="20"/>
          <w:szCs w:val="20"/>
          <w:highlight w:val="yellow"/>
        </w:rPr>
        <w:t>_________________ «__________», именуемое в дальнейшем «Подрядчик», в лице _____________, действующего на основании ___________________, с другой стороны, далее совместно именуемые «Стороны», а по отдельности – «Сторона», заключили настоящий договор (далее – «Договор») о нижеследующем</w:t>
      </w:r>
      <w:r>
        <w:rPr>
          <w:bCs/>
          <w:color w:val="000000" w:themeColor="text1"/>
          <w:sz w:val="20"/>
          <w:szCs w:val="20"/>
        </w:rPr>
        <w:t>:</w:t>
      </w:r>
    </w:p>
    <w:p w14:paraId="4F73C5C7" w14:textId="77777777" w:rsidR="0081336B" w:rsidRDefault="0081336B" w:rsidP="0081336B">
      <w:pPr>
        <w:pStyle w:val="af"/>
        <w:rPr>
          <w:b/>
          <w:color w:val="000000"/>
          <w:sz w:val="20"/>
          <w:szCs w:val="20"/>
        </w:rPr>
      </w:pPr>
    </w:p>
    <w:p w14:paraId="27775111" w14:textId="77777777" w:rsidR="0081336B" w:rsidRDefault="0081336B" w:rsidP="0081336B">
      <w:pPr>
        <w:pStyle w:val="af8"/>
        <w:keepNext/>
        <w:numPr>
          <w:ilvl w:val="0"/>
          <w:numId w:val="65"/>
        </w:numPr>
        <w:spacing w:before="0" w:after="0"/>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Предмет Договора </w:t>
      </w:r>
    </w:p>
    <w:p w14:paraId="276DB0A0" w14:textId="77777777" w:rsidR="0081336B" w:rsidRDefault="0081336B" w:rsidP="0081336B">
      <w:pPr>
        <w:pStyle w:val="af8"/>
        <w:keepNext/>
        <w:spacing w:before="0" w:after="0"/>
        <w:jc w:val="left"/>
        <w:rPr>
          <w:rFonts w:ascii="Times New Roman" w:hAnsi="Times New Roman" w:cs="Times New Roman"/>
          <w:color w:val="000000"/>
          <w:sz w:val="20"/>
          <w:szCs w:val="20"/>
        </w:rPr>
      </w:pPr>
    </w:p>
    <w:p w14:paraId="361DAD7D" w14:textId="77777777" w:rsidR="0081336B" w:rsidRPr="0052114D" w:rsidRDefault="0081336B" w:rsidP="0081336B">
      <w:pPr>
        <w:pStyle w:val="aff4"/>
        <w:numPr>
          <w:ilvl w:val="1"/>
          <w:numId w:val="65"/>
        </w:numPr>
        <w:tabs>
          <w:tab w:val="left" w:pos="1134"/>
        </w:tabs>
        <w:ind w:left="0" w:firstLine="567"/>
        <w:rPr>
          <w:rFonts w:ascii="Times New Roman" w:hAnsi="Times New Roman"/>
          <w:color w:val="000000"/>
        </w:rPr>
      </w:pPr>
      <w:r w:rsidRPr="008510BD">
        <w:rPr>
          <w:rFonts w:ascii="Times New Roman" w:hAnsi="Times New Roman"/>
          <w:color w:val="000000" w:themeColor="text1"/>
        </w:rPr>
        <w:t xml:space="preserve">Генподрядчик поручает Подрядчику и оплачивает, а Подрядчик принимает на себя обязательства перед Генподрядчиком по выполнению комплекса работ далее </w:t>
      </w:r>
      <w:r w:rsidRPr="00203AF2">
        <w:rPr>
          <w:rFonts w:ascii="Times New Roman" w:hAnsi="Times New Roman"/>
          <w:color w:val="000000" w:themeColor="text1"/>
        </w:rPr>
        <w:t>по тексту «Работы», в соответствии</w:t>
      </w:r>
      <w:r w:rsidRPr="008510BD">
        <w:rPr>
          <w:rFonts w:ascii="Times New Roman" w:hAnsi="Times New Roman"/>
          <w:color w:val="000000" w:themeColor="text1"/>
        </w:rPr>
        <w:t xml:space="preserve"> с «Техническим заданием» (Приложение к Договору),</w:t>
      </w:r>
      <w:r>
        <w:rPr>
          <w:rFonts w:ascii="Times New Roman" w:hAnsi="Times New Roman"/>
          <w:color w:val="000000" w:themeColor="text1"/>
        </w:rPr>
        <w:t xml:space="preserve"> технологическими картами, ППР, ПОС и стандартами, </w:t>
      </w:r>
      <w:r w:rsidRPr="00B430D3">
        <w:rPr>
          <w:rFonts w:ascii="Times New Roman" w:hAnsi="Times New Roman"/>
          <w:color w:val="000000" w:themeColor="text1"/>
        </w:rPr>
        <w:t>утвержденной рабо</w:t>
      </w:r>
      <w:r>
        <w:rPr>
          <w:rFonts w:ascii="Times New Roman" w:hAnsi="Times New Roman"/>
          <w:color w:val="000000" w:themeColor="text1"/>
        </w:rPr>
        <w:t xml:space="preserve">чей (технической) документацией, действующими на момент выполнения и сдачи-приемки результата Работ, строительными нормами и </w:t>
      </w:r>
      <w:r w:rsidRPr="0052114D">
        <w:rPr>
          <w:rFonts w:ascii="Times New Roman" w:hAnsi="Times New Roman"/>
          <w:color w:val="000000" w:themeColor="text1"/>
        </w:rPr>
        <w:t>правилами, а также условиями Договора. Виды работ, наименование и адрес Объекта из разрешения на строительство определено Сторонами в Техническом задании.</w:t>
      </w:r>
    </w:p>
    <w:p w14:paraId="2B955334" w14:textId="77777777" w:rsidR="0081336B" w:rsidRDefault="0081336B" w:rsidP="0081336B">
      <w:pPr>
        <w:pStyle w:val="aff4"/>
        <w:tabs>
          <w:tab w:val="left" w:pos="1134"/>
        </w:tabs>
        <w:ind w:firstLine="567"/>
        <w:rPr>
          <w:rFonts w:ascii="Times New Roman" w:hAnsi="Times New Roman"/>
        </w:rPr>
      </w:pPr>
      <w:r w:rsidRPr="004A6A20">
        <w:rPr>
          <w:rFonts w:ascii="Times New Roman" w:hAnsi="Times New Roman"/>
        </w:rPr>
        <w:t>С целью обеспечения надлежащего исполнения обязательств по настоящему Договору Подрядчик обязуется предоставить на подпись Генподрядчику договор поручительства по форме Приложения к</w:t>
      </w:r>
      <w:r>
        <w:rPr>
          <w:rFonts w:ascii="Times New Roman" w:hAnsi="Times New Roman"/>
        </w:rPr>
        <w:t xml:space="preserve"> </w:t>
      </w:r>
      <w:r w:rsidRPr="004A6A20">
        <w:rPr>
          <w:rFonts w:ascii="Times New Roman" w:hAnsi="Times New Roman"/>
        </w:rPr>
        <w:t>Договору в соответствии с которым Поручитель, предварительно согласованный Генподрядчиком как надлежащий, ручается перед Генподрядчиком нести солидарную ответственность за ненадлежащее исполнение обязательств Подрядчика по Договору на условиях, предусмотренных соответствующим договором поручительства.</w:t>
      </w:r>
      <w:r>
        <w:rPr>
          <w:rFonts w:ascii="Times New Roman" w:hAnsi="Times New Roman"/>
        </w:rPr>
        <w:t xml:space="preserve"> </w:t>
      </w:r>
    </w:p>
    <w:p w14:paraId="1AA5AD9C" w14:textId="77777777" w:rsidR="0081336B" w:rsidRDefault="0081336B" w:rsidP="0081336B">
      <w:pPr>
        <w:pStyle w:val="aff4"/>
        <w:numPr>
          <w:ilvl w:val="1"/>
          <w:numId w:val="65"/>
        </w:numPr>
        <w:tabs>
          <w:tab w:val="left" w:pos="1134"/>
        </w:tabs>
        <w:ind w:left="0" w:firstLine="567"/>
        <w:rPr>
          <w:rFonts w:ascii="Times New Roman" w:hAnsi="Times New Roman"/>
          <w:color w:val="000000"/>
        </w:rPr>
      </w:pPr>
      <w:r>
        <w:rPr>
          <w:rFonts w:ascii="Times New Roman" w:hAnsi="Times New Roman"/>
          <w:color w:val="000000" w:themeColor="text1"/>
        </w:rPr>
        <w:t>Подрядчик принимает на себя обязательство:</w:t>
      </w:r>
    </w:p>
    <w:p w14:paraId="61020A98" w14:textId="77777777" w:rsidR="0081336B" w:rsidRPr="008510BD" w:rsidRDefault="0081336B" w:rsidP="0081336B">
      <w:pPr>
        <w:pStyle w:val="aff4"/>
        <w:tabs>
          <w:tab w:val="num" w:pos="426"/>
          <w:tab w:val="left" w:pos="1134"/>
        </w:tabs>
        <w:ind w:firstLine="567"/>
        <w:rPr>
          <w:rFonts w:ascii="Times New Roman" w:hAnsi="Times New Roman"/>
          <w:color w:val="000000"/>
        </w:rPr>
      </w:pPr>
      <w:r>
        <w:rPr>
          <w:rFonts w:ascii="Times New Roman" w:hAnsi="Times New Roman"/>
          <w:color w:val="000000" w:themeColor="text1"/>
        </w:rPr>
        <w:t xml:space="preserve">- выполнить комплекс Работ, </w:t>
      </w:r>
      <w:r w:rsidRPr="008510BD">
        <w:rPr>
          <w:rFonts w:ascii="Times New Roman" w:hAnsi="Times New Roman"/>
          <w:color w:val="000000" w:themeColor="text1"/>
        </w:rPr>
        <w:t>перечисленных в Приложении «Техническое задание» (в объем Работ включены все работы, необходимые для достижения результата работ, указанного в Техническом задании и для его последующей эксплуатации в соответствии с назначением, в том числе прямо не перечисленные в Договоре или приложениях к нему, но обязательные для данного вида работ и его качества/результата в соответствии с целевым назначением);</w:t>
      </w:r>
    </w:p>
    <w:p w14:paraId="265D49A7" w14:textId="77777777" w:rsidR="0081336B" w:rsidRPr="008510BD" w:rsidRDefault="0081336B" w:rsidP="0081336B">
      <w:pPr>
        <w:pStyle w:val="aff4"/>
        <w:tabs>
          <w:tab w:val="num" w:pos="426"/>
          <w:tab w:val="left" w:pos="1134"/>
        </w:tabs>
        <w:ind w:firstLine="567"/>
        <w:rPr>
          <w:rFonts w:ascii="Times New Roman" w:hAnsi="Times New Roman"/>
        </w:rPr>
      </w:pPr>
      <w:r w:rsidRPr="008510BD">
        <w:rPr>
          <w:rFonts w:ascii="Times New Roman" w:hAnsi="Times New Roman"/>
        </w:rPr>
        <w:t xml:space="preserve">- </w:t>
      </w:r>
      <w:r w:rsidRPr="00203AF2">
        <w:rPr>
          <w:rFonts w:ascii="Times New Roman" w:hAnsi="Times New Roman"/>
        </w:rPr>
        <w:t>обеспечить оформление договора поручительства по форме Приложения к Договору и предоставить его подписанным со стороны Поручителя в адрес</w:t>
      </w:r>
      <w:r w:rsidRPr="008510BD">
        <w:rPr>
          <w:rFonts w:ascii="Times New Roman" w:hAnsi="Times New Roman"/>
        </w:rPr>
        <w:t xml:space="preserve"> Генподрядчика в срок не превышающий 5 (пять) рабочих дней от даты подписания настоящего Договора.</w:t>
      </w:r>
    </w:p>
    <w:p w14:paraId="63DF5CBD" w14:textId="77777777" w:rsidR="0081336B" w:rsidRPr="008510BD" w:rsidRDefault="0081336B" w:rsidP="0081336B">
      <w:pPr>
        <w:pStyle w:val="aff4"/>
        <w:tabs>
          <w:tab w:val="num" w:pos="426"/>
          <w:tab w:val="left" w:pos="1134"/>
        </w:tabs>
        <w:ind w:firstLine="567"/>
        <w:rPr>
          <w:rFonts w:ascii="Times New Roman" w:hAnsi="Times New Roman"/>
        </w:rPr>
      </w:pPr>
      <w:r w:rsidRPr="008510BD">
        <w:rPr>
          <w:rFonts w:ascii="Times New Roman" w:hAnsi="Times New Roman"/>
        </w:rPr>
        <w:t>- получить согласования и разрешения, необходимые для выполнения Работ или эксплуатации результата Работ как определено в Приложении «Техническое задание»;</w:t>
      </w:r>
    </w:p>
    <w:p w14:paraId="0AF5AD08" w14:textId="77777777" w:rsidR="0081336B" w:rsidRDefault="0081336B" w:rsidP="0081336B">
      <w:pPr>
        <w:pStyle w:val="aff4"/>
        <w:tabs>
          <w:tab w:val="num" w:pos="426"/>
          <w:tab w:val="left" w:pos="1134"/>
        </w:tabs>
        <w:ind w:firstLine="567"/>
        <w:rPr>
          <w:rFonts w:ascii="Times New Roman" w:hAnsi="Times New Roman"/>
        </w:rPr>
      </w:pPr>
      <w:r w:rsidRPr="008510BD">
        <w:rPr>
          <w:rFonts w:ascii="Times New Roman" w:hAnsi="Times New Roman"/>
        </w:rPr>
        <w:t>- составить и передать Генподрядчику соответствующую Исполнительную Документацию по выполненным Работам, оформленную в соответствии с «Регламентом по оформлению и сдаче исполнительной Документации» Приложением к Договору;</w:t>
      </w:r>
    </w:p>
    <w:p w14:paraId="0DFBD4BD" w14:textId="77777777" w:rsidR="0081336B" w:rsidRDefault="0081336B" w:rsidP="0081336B">
      <w:pPr>
        <w:pStyle w:val="aff4"/>
        <w:tabs>
          <w:tab w:val="num" w:pos="426"/>
          <w:tab w:val="left" w:pos="1134"/>
        </w:tabs>
        <w:ind w:firstLine="567"/>
        <w:rPr>
          <w:rFonts w:ascii="Times New Roman" w:hAnsi="Times New Roman"/>
        </w:rPr>
      </w:pPr>
      <w:r>
        <w:rPr>
          <w:rFonts w:ascii="Times New Roman" w:hAnsi="Times New Roman"/>
        </w:rPr>
        <w:t>- если это предусмотрено для работ данного вида, выполнить пуско-наладочные работы, совместно с Генподрядчиком провести испытания, тесты, подтверждающие работоспособность смонтированных систем и оборудования;</w:t>
      </w:r>
    </w:p>
    <w:p w14:paraId="111D1F6B" w14:textId="77777777" w:rsidR="0081336B" w:rsidRDefault="0081336B" w:rsidP="0081336B">
      <w:pPr>
        <w:pStyle w:val="aff4"/>
        <w:tabs>
          <w:tab w:val="num" w:pos="426"/>
          <w:tab w:val="left" w:pos="1134"/>
        </w:tabs>
        <w:ind w:firstLine="567"/>
        <w:rPr>
          <w:rFonts w:ascii="Times New Roman" w:hAnsi="Times New Roman"/>
        </w:rPr>
      </w:pPr>
      <w:r>
        <w:rPr>
          <w:rFonts w:ascii="Times New Roman" w:hAnsi="Times New Roman"/>
        </w:rPr>
        <w:t>- сдать выполненные Работы Генподрядчику в порядке и сроки, определенные настоящим Договором.</w:t>
      </w:r>
    </w:p>
    <w:p w14:paraId="254B0DA9" w14:textId="77777777" w:rsidR="0081336B" w:rsidRDefault="0081336B" w:rsidP="0081336B">
      <w:pPr>
        <w:pStyle w:val="aff4"/>
        <w:tabs>
          <w:tab w:val="num" w:pos="426"/>
          <w:tab w:val="left" w:pos="1134"/>
        </w:tabs>
        <w:ind w:firstLine="567"/>
        <w:rPr>
          <w:rFonts w:ascii="Times New Roman" w:hAnsi="Times New Roman"/>
        </w:rPr>
      </w:pPr>
      <w:r>
        <w:rPr>
          <w:rFonts w:ascii="Times New Roman" w:hAnsi="Times New Roman"/>
        </w:rPr>
        <w:t xml:space="preserve">1.3. Выполнение работ производится в соответствии с рабочей документацией (в том числе измененной или дополнительной), иной документацией, предусмотренной настоящим Договором, требованиями законодательства, действующего на территории Российской Федерации и субъекта РФ, в том числе действующими правовыми и техническими нормами (СП, ГОСТ, СанПиН, ППб, НПб и пр.), Проектом организации строительства (ПОС), условиями настоящего Договора. </w:t>
      </w:r>
    </w:p>
    <w:p w14:paraId="4B57D24D" w14:textId="77777777" w:rsidR="0081336B" w:rsidRDefault="0081336B" w:rsidP="0081336B">
      <w:pPr>
        <w:pStyle w:val="aff4"/>
        <w:tabs>
          <w:tab w:val="num" w:pos="567"/>
          <w:tab w:val="left" w:pos="1134"/>
        </w:tabs>
        <w:ind w:firstLine="567"/>
        <w:rPr>
          <w:rFonts w:ascii="Times New Roman" w:hAnsi="Times New Roman"/>
        </w:rPr>
      </w:pPr>
      <w:r>
        <w:rPr>
          <w:rFonts w:ascii="Times New Roman" w:hAnsi="Times New Roman"/>
        </w:rPr>
        <w:t>1.4. Подписанием настоящего Договора Подрядчик:</w:t>
      </w:r>
    </w:p>
    <w:p w14:paraId="032BBFE0" w14:textId="77777777" w:rsidR="0081336B" w:rsidRDefault="0081336B" w:rsidP="0081336B">
      <w:pPr>
        <w:pStyle w:val="aff4"/>
        <w:numPr>
          <w:ilvl w:val="2"/>
          <w:numId w:val="64"/>
        </w:numPr>
        <w:tabs>
          <w:tab w:val="num" w:pos="567"/>
          <w:tab w:val="left" w:pos="1134"/>
        </w:tabs>
        <w:ind w:left="0" w:firstLine="567"/>
        <w:rPr>
          <w:rFonts w:ascii="Times New Roman" w:hAnsi="Times New Roman"/>
          <w:color w:val="000000"/>
        </w:rPr>
      </w:pPr>
      <w:r>
        <w:rPr>
          <w:rFonts w:ascii="Times New Roman" w:hAnsi="Times New Roman"/>
        </w:rPr>
        <w:t xml:space="preserve">подтверждает, что им был проведен аудит предоставленных Генподрядчиком исходных данных и/или (технической) и/или Рабочей Документации и/или </w:t>
      </w:r>
      <w:r>
        <w:rPr>
          <w:rFonts w:ascii="Times New Roman" w:hAnsi="Times New Roman"/>
          <w:color w:val="000000" w:themeColor="text1"/>
        </w:rPr>
        <w:t>Технического задания и/или расчета сметной стоимости, ПОС, спецификаций, в том числе на предмет корректности отражения данных. Подрядчик подтверждает полноту и качество таких документов. Подрядчику понятны условия, объемы и сроки выполнения Работ. Данный объем документации достаточен для начала и выполнения работ по Договору в целом.</w:t>
      </w:r>
    </w:p>
    <w:p w14:paraId="406C9711" w14:textId="77777777" w:rsidR="0081336B" w:rsidRDefault="0081336B" w:rsidP="0081336B">
      <w:pPr>
        <w:pStyle w:val="aff4"/>
        <w:numPr>
          <w:ilvl w:val="2"/>
          <w:numId w:val="64"/>
        </w:numPr>
        <w:tabs>
          <w:tab w:val="num" w:pos="567"/>
          <w:tab w:val="left" w:pos="1134"/>
        </w:tabs>
        <w:ind w:left="0" w:firstLine="567"/>
        <w:rPr>
          <w:rFonts w:ascii="Times New Roman" w:hAnsi="Times New Roman"/>
          <w:color w:val="000000"/>
        </w:rPr>
      </w:pPr>
      <w:r>
        <w:rPr>
          <w:rFonts w:ascii="Times New Roman" w:hAnsi="Times New Roman"/>
          <w:color w:val="000000" w:themeColor="text1"/>
        </w:rPr>
        <w:t>Полностью понимает и осознает характер и объемы работ, согласен с условиями, при которых будет происходить выполнение работ, в том числе: расположением объектов, климатическими условиями, средствами доступа, условиями доставки рабочей силы, материалов, изделий, конструкций и оборудования, строительной техники, внутри объектным режимом, мерами безопасности, правилами пожарной безопасности и охраны труда, требованиями техники безопасности, охраны 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Подрядчик принимает на себя все расходы, риски и трудности, связанные с выполнением работ.</w:t>
      </w:r>
    </w:p>
    <w:p w14:paraId="20EC44D7" w14:textId="77777777" w:rsidR="0081336B" w:rsidRDefault="0081336B" w:rsidP="0081336B">
      <w:pPr>
        <w:pStyle w:val="aff4"/>
        <w:numPr>
          <w:ilvl w:val="2"/>
          <w:numId w:val="64"/>
        </w:numPr>
        <w:tabs>
          <w:tab w:val="num" w:pos="567"/>
          <w:tab w:val="left" w:pos="1134"/>
        </w:tabs>
        <w:ind w:left="0" w:firstLine="567"/>
        <w:rPr>
          <w:rFonts w:ascii="Times New Roman" w:hAnsi="Times New Roman"/>
          <w:color w:val="000000"/>
        </w:rPr>
      </w:pPr>
      <w:r>
        <w:rPr>
          <w:rFonts w:ascii="Times New Roman" w:hAnsi="Times New Roman"/>
          <w:color w:val="000000" w:themeColor="text1"/>
        </w:rPr>
        <w:t>Получил и изучил все положения Договора, включая все Приложения к нему, и получил полную информацию по всем вопросам, которые могли бы повлиять на сроки выполнения, стоимость и качество работ в полном объеме. Подрядчик признает правильность и достаточность цены договора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Подрядчик не претендует ни на какие дополнительные платежи, а также не освобождается ни от каких обязательств и (или) ответственности, связанных с его недостаточной информированностью.</w:t>
      </w:r>
    </w:p>
    <w:p w14:paraId="2319B889" w14:textId="77777777" w:rsidR="0081336B" w:rsidRDefault="0081336B" w:rsidP="0081336B">
      <w:pPr>
        <w:pStyle w:val="aff4"/>
        <w:numPr>
          <w:ilvl w:val="2"/>
          <w:numId w:val="64"/>
        </w:numPr>
        <w:tabs>
          <w:tab w:val="num" w:pos="567"/>
          <w:tab w:val="left" w:pos="1134"/>
        </w:tabs>
        <w:ind w:left="0" w:firstLine="567"/>
        <w:rPr>
          <w:rFonts w:ascii="Times New Roman" w:hAnsi="Times New Roman"/>
          <w:color w:val="000000"/>
        </w:rPr>
      </w:pPr>
      <w:r>
        <w:rPr>
          <w:rFonts w:ascii="Times New Roman" w:hAnsi="Times New Roman"/>
          <w:color w:val="000000" w:themeColor="text1"/>
        </w:rPr>
        <w:t>Никакая другая работа Подрядчика не является приоритетной в ущерб Работам по настоящему договору.</w:t>
      </w:r>
    </w:p>
    <w:p w14:paraId="2CC91DBD" w14:textId="77777777" w:rsidR="0081336B" w:rsidRPr="00B71B3B" w:rsidRDefault="0081336B" w:rsidP="0081336B">
      <w:pPr>
        <w:pStyle w:val="aff4"/>
        <w:numPr>
          <w:ilvl w:val="2"/>
          <w:numId w:val="64"/>
        </w:numPr>
        <w:tabs>
          <w:tab w:val="num" w:pos="567"/>
          <w:tab w:val="left" w:pos="1134"/>
        </w:tabs>
        <w:ind w:left="0" w:firstLine="567"/>
        <w:rPr>
          <w:rFonts w:ascii="Times New Roman" w:hAnsi="Times New Roman"/>
          <w:color w:val="000000"/>
        </w:rPr>
      </w:pPr>
      <w:r w:rsidRPr="00402391">
        <w:rPr>
          <w:rFonts w:ascii="Times New Roman" w:hAnsi="Times New Roman"/>
          <w:color w:val="000000" w:themeColor="text1"/>
        </w:rPr>
        <w:t xml:space="preserve">Подтверждает, что </w:t>
      </w:r>
      <w:r w:rsidRPr="005D556A">
        <w:rPr>
          <w:rFonts w:ascii="Times New Roman" w:hAnsi="Times New Roman"/>
          <w:color w:val="000000" w:themeColor="text1"/>
        </w:rPr>
        <w:t>им был проведен осмотр места проведен</w:t>
      </w:r>
      <w:r w:rsidRPr="008B7D8C">
        <w:rPr>
          <w:rFonts w:ascii="Times New Roman" w:hAnsi="Times New Roman"/>
          <w:color w:val="000000" w:themeColor="text1"/>
        </w:rPr>
        <w:t xml:space="preserve">ия работ (стройплощадка/фронт работ). Подрядчик подтверждает отсутствие препятствий для начала Работ.  </w:t>
      </w:r>
    </w:p>
    <w:p w14:paraId="3A869774" w14:textId="77777777" w:rsidR="0081336B" w:rsidRPr="00437FD7" w:rsidRDefault="0081336B" w:rsidP="0081336B">
      <w:pPr>
        <w:pStyle w:val="aff4"/>
        <w:tabs>
          <w:tab w:val="left" w:pos="1134"/>
        </w:tabs>
        <w:rPr>
          <w:rFonts w:ascii="Times New Roman" w:hAnsi="Times New Roman"/>
          <w:color w:val="000000"/>
          <w:highlight w:val="red"/>
        </w:rPr>
      </w:pPr>
    </w:p>
    <w:p w14:paraId="586D1508" w14:textId="77777777" w:rsidR="0081336B" w:rsidRDefault="0081336B" w:rsidP="0081336B">
      <w:pPr>
        <w:pStyle w:val="aff4"/>
        <w:numPr>
          <w:ilvl w:val="1"/>
          <w:numId w:val="64"/>
        </w:numPr>
        <w:tabs>
          <w:tab w:val="left" w:pos="1134"/>
        </w:tabs>
        <w:ind w:left="0" w:firstLine="567"/>
        <w:rPr>
          <w:rFonts w:ascii="Times New Roman" w:hAnsi="Times New Roman"/>
          <w:color w:val="000000"/>
        </w:rPr>
      </w:pPr>
      <w:r>
        <w:rPr>
          <w:rFonts w:ascii="Times New Roman" w:hAnsi="Times New Roman"/>
          <w:color w:val="000000" w:themeColor="text1"/>
        </w:rPr>
        <w:t>Если иное не определено соглашением Сторон, Подрядчик самостоятельно определяет способы выполнения Работ. При этом Подрядчик обязан руководствоваться принципами разумности, рациональности и должной осмотрительности.</w:t>
      </w:r>
    </w:p>
    <w:p w14:paraId="6BCCB037" w14:textId="77777777" w:rsidR="0081336B" w:rsidRPr="00864F84" w:rsidRDefault="0081336B" w:rsidP="0081336B">
      <w:pPr>
        <w:pStyle w:val="aff4"/>
        <w:numPr>
          <w:ilvl w:val="1"/>
          <w:numId w:val="64"/>
        </w:numPr>
        <w:tabs>
          <w:tab w:val="left" w:pos="1134"/>
        </w:tabs>
        <w:ind w:left="0" w:firstLine="567"/>
        <w:rPr>
          <w:rFonts w:ascii="Times New Roman" w:hAnsi="Times New Roman"/>
          <w:color w:val="000000"/>
        </w:rPr>
      </w:pPr>
      <w:r w:rsidRPr="00956249">
        <w:rPr>
          <w:rFonts w:ascii="Times New Roman" w:hAnsi="Times New Roman"/>
          <w:color w:val="000000" w:themeColor="text1"/>
        </w:rPr>
        <w:lastRenderedPageBreak/>
        <w:t xml:space="preserve">Подрядчик заявляет, что он обладает всеми необходимыми правами и действующими разрешениями для выполнения Работ, информация о том, что Подрядчик является членом саморегулируемой организации, регистрационный члена СРО и/или лицензии для выполнения определенных видов работ </w:t>
      </w:r>
      <w:r>
        <w:rPr>
          <w:rFonts w:ascii="Times New Roman" w:hAnsi="Times New Roman"/>
          <w:color w:val="000000" w:themeColor="text1"/>
        </w:rPr>
        <w:t>(</w:t>
      </w:r>
      <w:r w:rsidRPr="00956249">
        <w:rPr>
          <w:rFonts w:ascii="Times New Roman" w:hAnsi="Times New Roman"/>
          <w:color w:val="000000" w:themeColor="text1"/>
        </w:rPr>
        <w:t>пожарная лицензия при осуществлении работ по пожарным системам</w:t>
      </w:r>
      <w:r>
        <w:rPr>
          <w:rFonts w:ascii="Times New Roman" w:hAnsi="Times New Roman"/>
          <w:color w:val="000000" w:themeColor="text1"/>
        </w:rPr>
        <w:t xml:space="preserve">) </w:t>
      </w:r>
      <w:r w:rsidRPr="00956249">
        <w:rPr>
          <w:rFonts w:ascii="Times New Roman" w:hAnsi="Times New Roman"/>
          <w:color w:val="000000" w:themeColor="text1"/>
        </w:rPr>
        <w:t>указан</w:t>
      </w:r>
      <w:r>
        <w:rPr>
          <w:rFonts w:ascii="Times New Roman" w:hAnsi="Times New Roman"/>
          <w:color w:val="000000" w:themeColor="text1"/>
        </w:rPr>
        <w:t>а</w:t>
      </w:r>
      <w:r w:rsidRPr="00956249">
        <w:rPr>
          <w:rFonts w:ascii="Times New Roman" w:hAnsi="Times New Roman"/>
          <w:color w:val="000000" w:themeColor="text1"/>
        </w:rPr>
        <w:t xml:space="preserve"> </w:t>
      </w:r>
      <w:r w:rsidRPr="00864F84">
        <w:rPr>
          <w:rFonts w:ascii="Times New Roman" w:hAnsi="Times New Roman"/>
          <w:color w:val="000000" w:themeColor="text1"/>
        </w:rPr>
        <w:t>в Техническом задании.</w:t>
      </w:r>
    </w:p>
    <w:p w14:paraId="269125CB" w14:textId="77777777" w:rsidR="0081336B" w:rsidRPr="00D54322" w:rsidRDefault="0081336B" w:rsidP="0081336B">
      <w:pPr>
        <w:pStyle w:val="aff4"/>
        <w:numPr>
          <w:ilvl w:val="1"/>
          <w:numId w:val="64"/>
        </w:numPr>
        <w:tabs>
          <w:tab w:val="left" w:pos="1134"/>
        </w:tabs>
        <w:ind w:left="0" w:firstLine="567"/>
        <w:rPr>
          <w:rFonts w:ascii="Times New Roman" w:hAnsi="Times New Roman"/>
          <w:color w:val="000000"/>
        </w:rPr>
      </w:pPr>
      <w:r w:rsidRPr="004A6A20">
        <w:rPr>
          <w:rFonts w:ascii="Times New Roman" w:hAnsi="Times New Roman"/>
          <w:color w:val="000000" w:themeColor="text1"/>
        </w:rPr>
        <w:t>Настоящим Договором стороны согласовали, что функцию строительного и авторского контроля осуществляют Уполномоченные службы/лица Генподрядчика и ТехЗак - организации, привлеченные Застройщиком, на основании договора (номер и дата зафиксированы в Приложении «Техническое задание»).</w:t>
      </w:r>
      <w:r w:rsidRPr="00301FB2">
        <w:rPr>
          <w:rFonts w:ascii="Times New Roman" w:hAnsi="Times New Roman"/>
          <w:color w:val="000000" w:themeColor="text1"/>
        </w:rPr>
        <w:t xml:space="preserve"> </w:t>
      </w:r>
      <w:r w:rsidRPr="0052114D">
        <w:rPr>
          <w:rFonts w:ascii="Times New Roman" w:hAnsi="Times New Roman"/>
          <w:color w:val="000000" w:themeColor="text1"/>
        </w:rPr>
        <w:t>Выданные</w:t>
      </w:r>
      <w:r w:rsidRPr="00D54322">
        <w:rPr>
          <w:rFonts w:ascii="Times New Roman" w:hAnsi="Times New Roman"/>
          <w:color w:val="000000" w:themeColor="text1"/>
        </w:rPr>
        <w:t xml:space="preserve"> ТехЗак</w:t>
      </w:r>
      <w:r w:rsidRPr="00D54322" w:rsidDel="008C24A2">
        <w:rPr>
          <w:rFonts w:ascii="Times New Roman" w:hAnsi="Times New Roman"/>
          <w:color w:val="000000" w:themeColor="text1"/>
        </w:rPr>
        <w:t xml:space="preserve"> </w:t>
      </w:r>
      <w:r w:rsidRPr="00D54322">
        <w:rPr>
          <w:rFonts w:ascii="Times New Roman" w:hAnsi="Times New Roman"/>
          <w:color w:val="000000" w:themeColor="text1"/>
        </w:rPr>
        <w:t xml:space="preserve">предписания, распоряжения, замечания и иные документы и/или указания являются обязательными к исполнению Подрядчиком наравне с предписаниями, распоряжениями, замечаниями и иными документами, выданными Генподрядчиком. Не исполнение, нарушение сроков исполнения, выданных привлеченной </w:t>
      </w:r>
      <w:r w:rsidRPr="00367867">
        <w:rPr>
          <w:rFonts w:ascii="Times New Roman" w:hAnsi="Times New Roman"/>
          <w:color w:val="000000" w:themeColor="text1"/>
        </w:rPr>
        <w:t>Застройщиком</w:t>
      </w:r>
      <w:r w:rsidRPr="00D54322">
        <w:rPr>
          <w:rFonts w:ascii="Times New Roman" w:hAnsi="Times New Roman"/>
          <w:color w:val="000000" w:themeColor="text1"/>
        </w:rPr>
        <w:t xml:space="preserve"> организацией, осуществляющей строительный контроль предписаний, распоряжений, замечаний и иных документов и/или указаний, считается нарушением условий Договора и влечет наложение санкций (штрафы, пени, неустойка, требование о возмещении убытков и ущерба), предусмотренных настоящим Договором и приложениями к нему.</w:t>
      </w:r>
    </w:p>
    <w:p w14:paraId="2963A14F" w14:textId="77777777" w:rsidR="0081336B" w:rsidRPr="008510BD" w:rsidRDefault="0081336B" w:rsidP="0081336B">
      <w:pPr>
        <w:pStyle w:val="aff4"/>
        <w:numPr>
          <w:ilvl w:val="1"/>
          <w:numId w:val="64"/>
        </w:numPr>
        <w:tabs>
          <w:tab w:val="left" w:pos="1134"/>
        </w:tabs>
        <w:ind w:left="0" w:firstLine="567"/>
        <w:rPr>
          <w:rFonts w:ascii="Times New Roman" w:hAnsi="Times New Roman"/>
          <w:color w:val="000000"/>
        </w:rPr>
      </w:pPr>
      <w:r w:rsidRPr="00864F84">
        <w:rPr>
          <w:rFonts w:ascii="Times New Roman" w:hAnsi="Times New Roman"/>
          <w:color w:val="000000" w:themeColor="text1"/>
        </w:rPr>
        <w:t xml:space="preserve">С целью предотвращения разногласий, касающихся толкования и исполнения настоящего Договора, Стороны договорились ввести </w:t>
      </w:r>
      <w:r>
        <w:rPr>
          <w:rFonts w:ascii="Times New Roman" w:hAnsi="Times New Roman"/>
          <w:color w:val="000000" w:themeColor="text1"/>
        </w:rPr>
        <w:t>«</w:t>
      </w:r>
      <w:r w:rsidRPr="00864F84">
        <w:rPr>
          <w:rFonts w:ascii="Times New Roman" w:hAnsi="Times New Roman"/>
          <w:color w:val="000000" w:themeColor="text1"/>
        </w:rPr>
        <w:t>Термины и определения</w:t>
      </w:r>
      <w:r>
        <w:rPr>
          <w:rFonts w:ascii="Times New Roman" w:hAnsi="Times New Roman"/>
          <w:color w:val="000000" w:themeColor="text1"/>
        </w:rPr>
        <w:t>»</w:t>
      </w:r>
      <w:r w:rsidRPr="00864F84">
        <w:rPr>
          <w:rFonts w:ascii="Times New Roman" w:hAnsi="Times New Roman"/>
          <w:color w:val="000000" w:themeColor="text1"/>
        </w:rPr>
        <w:t xml:space="preserve">, применяемые в Договоре </w:t>
      </w:r>
      <w:r w:rsidRPr="008510BD">
        <w:rPr>
          <w:rFonts w:ascii="Times New Roman" w:hAnsi="Times New Roman"/>
          <w:color w:val="000000" w:themeColor="text1"/>
        </w:rPr>
        <w:t>в Приложении  к Договору.</w:t>
      </w:r>
    </w:p>
    <w:p w14:paraId="6E300EE4" w14:textId="77777777" w:rsidR="0081336B" w:rsidRPr="008510BD" w:rsidRDefault="0081336B" w:rsidP="0081336B">
      <w:pPr>
        <w:pStyle w:val="aff4"/>
        <w:tabs>
          <w:tab w:val="left" w:pos="1134"/>
        </w:tabs>
        <w:rPr>
          <w:rFonts w:ascii="Times New Roman" w:hAnsi="Times New Roman"/>
          <w:color w:val="000000"/>
        </w:rPr>
      </w:pPr>
    </w:p>
    <w:p w14:paraId="44B82DB3" w14:textId="77777777" w:rsidR="0081336B" w:rsidRPr="00E027B5" w:rsidRDefault="0081336B" w:rsidP="0081336B">
      <w:pPr>
        <w:pStyle w:val="af8"/>
        <w:keepNext/>
        <w:numPr>
          <w:ilvl w:val="0"/>
          <w:numId w:val="64"/>
        </w:numPr>
        <w:spacing w:before="0" w:after="0"/>
        <w:rPr>
          <w:rFonts w:ascii="Times New Roman" w:hAnsi="Times New Roman" w:cs="Times New Roman"/>
          <w:color w:val="000000"/>
          <w:sz w:val="20"/>
          <w:szCs w:val="20"/>
        </w:rPr>
      </w:pPr>
      <w:r w:rsidRPr="008510BD">
        <w:rPr>
          <w:rFonts w:ascii="Times New Roman" w:hAnsi="Times New Roman" w:cs="Times New Roman"/>
          <w:color w:val="000000" w:themeColor="text1"/>
          <w:sz w:val="20"/>
          <w:szCs w:val="20"/>
        </w:rPr>
        <w:t>Цена Договора</w:t>
      </w:r>
    </w:p>
    <w:p w14:paraId="68BE0304" w14:textId="77777777" w:rsidR="0081336B" w:rsidRDefault="0081336B" w:rsidP="0081336B">
      <w:pPr>
        <w:pStyle w:val="aff6"/>
        <w:numPr>
          <w:ilvl w:val="1"/>
          <w:numId w:val="66"/>
        </w:numPr>
        <w:tabs>
          <w:tab w:val="left" w:pos="1134"/>
        </w:tabs>
        <w:ind w:left="0" w:firstLine="567"/>
        <w:jc w:val="both"/>
        <w:rPr>
          <w:color w:val="000000"/>
          <w:sz w:val="20"/>
          <w:szCs w:val="20"/>
        </w:rPr>
      </w:pPr>
      <w:r w:rsidRPr="00301FB2">
        <w:rPr>
          <w:color w:val="000000" w:themeColor="text1"/>
          <w:sz w:val="20"/>
          <w:szCs w:val="20"/>
        </w:rPr>
        <w:t>Цена Договора</w:t>
      </w:r>
      <w:r w:rsidRPr="0052114D">
        <w:rPr>
          <w:color w:val="000000" w:themeColor="text1"/>
          <w:sz w:val="20"/>
          <w:szCs w:val="20"/>
        </w:rPr>
        <w:t xml:space="preserve"> утверждена в «Расчете сметной стоимости» Приложении к Договору</w:t>
      </w:r>
      <w:r>
        <w:rPr>
          <w:color w:val="000000" w:themeColor="text1"/>
          <w:sz w:val="20"/>
          <w:szCs w:val="20"/>
        </w:rPr>
        <w:t xml:space="preserve"> и </w:t>
      </w:r>
      <w:r w:rsidRPr="0052114D">
        <w:rPr>
          <w:color w:val="000000" w:themeColor="text1"/>
          <w:sz w:val="20"/>
          <w:szCs w:val="20"/>
        </w:rPr>
        <w:t xml:space="preserve">составляет  </w:t>
      </w:r>
      <w:r w:rsidRPr="006E57E4">
        <w:rPr>
          <w:color w:val="000000" w:themeColor="text1"/>
          <w:sz w:val="20"/>
          <w:szCs w:val="20"/>
          <w:highlight w:val="yellow"/>
        </w:rPr>
        <w:t>(_________ рублей _</w:t>
      </w:r>
      <w:r w:rsidRPr="006E57E4">
        <w:rPr>
          <w:sz w:val="20"/>
          <w:szCs w:val="20"/>
          <w:highlight w:val="yellow"/>
          <w:u w:val="single"/>
        </w:rPr>
        <w:t xml:space="preserve">___ </w:t>
      </w:r>
      <w:r w:rsidRPr="006E57E4">
        <w:rPr>
          <w:sz w:val="20"/>
          <w:szCs w:val="20"/>
          <w:highlight w:val="yellow"/>
        </w:rPr>
        <w:t xml:space="preserve"> </w:t>
      </w:r>
      <w:r w:rsidRPr="006E57E4">
        <w:rPr>
          <w:color w:val="000000" w:themeColor="text1"/>
          <w:sz w:val="20"/>
          <w:szCs w:val="20"/>
          <w:highlight w:val="yellow"/>
        </w:rPr>
        <w:t xml:space="preserve">копеек), в т.ч НДС 20% </w:t>
      </w:r>
      <w:r w:rsidRPr="006E57E4">
        <w:rPr>
          <w:sz w:val="20"/>
          <w:szCs w:val="20"/>
          <w:highlight w:val="yellow"/>
          <w:u w:val="single"/>
        </w:rPr>
        <w:t xml:space="preserve">______ ___  </w:t>
      </w:r>
      <w:r w:rsidRPr="006E57E4">
        <w:rPr>
          <w:color w:val="000000" w:themeColor="text1"/>
          <w:sz w:val="20"/>
          <w:szCs w:val="20"/>
          <w:highlight w:val="yellow"/>
        </w:rPr>
        <w:t xml:space="preserve"> (_</w:t>
      </w:r>
      <w:r w:rsidRPr="006E57E4">
        <w:rPr>
          <w:sz w:val="20"/>
          <w:szCs w:val="20"/>
          <w:highlight w:val="yellow"/>
          <w:u w:val="single"/>
        </w:rPr>
        <w:t xml:space="preserve">______ ___  </w:t>
      </w:r>
      <w:r w:rsidRPr="006E57E4">
        <w:rPr>
          <w:color w:val="000000" w:themeColor="text1"/>
          <w:sz w:val="20"/>
          <w:szCs w:val="20"/>
          <w:highlight w:val="yellow"/>
        </w:rPr>
        <w:t xml:space="preserve">_ рублей </w:t>
      </w:r>
      <w:r w:rsidRPr="006E57E4">
        <w:rPr>
          <w:sz w:val="20"/>
          <w:szCs w:val="20"/>
          <w:highlight w:val="yellow"/>
          <w:u w:val="single"/>
        </w:rPr>
        <w:t>______</w:t>
      </w:r>
      <w:r w:rsidRPr="006E57E4">
        <w:rPr>
          <w:color w:val="000000" w:themeColor="text1"/>
          <w:sz w:val="20"/>
          <w:szCs w:val="20"/>
          <w:highlight w:val="yellow"/>
        </w:rPr>
        <w:t xml:space="preserve"> копеек),</w:t>
      </w:r>
      <w:r>
        <w:rPr>
          <w:color w:val="000000" w:themeColor="text1"/>
          <w:sz w:val="20"/>
          <w:szCs w:val="20"/>
        </w:rPr>
        <w:t xml:space="preserve"> является твердой и пересмотру не подлежит (за исключением случаев, предусмотренных Договором). При определении стоимости работ, стороны руководствуются расценками утвержденными Сторонами в Приложении к Договору  </w:t>
      </w:r>
      <w:r w:rsidRPr="0052114D">
        <w:rPr>
          <w:color w:val="000000" w:themeColor="text1"/>
          <w:sz w:val="20"/>
          <w:szCs w:val="20"/>
        </w:rPr>
        <w:t>«Расчет сметной стоимости»</w:t>
      </w:r>
      <w:r>
        <w:rPr>
          <w:color w:val="000000" w:themeColor="text1"/>
          <w:sz w:val="20"/>
          <w:szCs w:val="20"/>
        </w:rPr>
        <w:t>.</w:t>
      </w:r>
    </w:p>
    <w:p w14:paraId="5C86AC3C" w14:textId="77777777" w:rsidR="0081336B" w:rsidRDefault="0081336B" w:rsidP="0081336B">
      <w:pPr>
        <w:pStyle w:val="aff6"/>
        <w:numPr>
          <w:ilvl w:val="1"/>
          <w:numId w:val="66"/>
        </w:numPr>
        <w:tabs>
          <w:tab w:val="left" w:pos="1134"/>
        </w:tabs>
        <w:ind w:left="0" w:firstLine="567"/>
        <w:jc w:val="both"/>
        <w:rPr>
          <w:color w:val="000000"/>
          <w:sz w:val="20"/>
          <w:szCs w:val="20"/>
        </w:rPr>
      </w:pPr>
      <w:r>
        <w:rPr>
          <w:color w:val="000000" w:themeColor="text1"/>
          <w:sz w:val="20"/>
          <w:szCs w:val="20"/>
        </w:rPr>
        <w:t xml:space="preserve">Цена Договора включает в себя причитающееся Подрядчику вознаграждение и компенсацию любых издержек и расходов, которые должен понести Подрядчик в связи с исполнением обязательств по Договору, включая, но не ограничиваясь, стоимость материалов, изделий, оборудования, комплектующих, их доставку, разгрузку, подъем на этажи; использование машин, оборудования и механизмов; производство работ в зимнее время; обеспечение временными зданиями и сооружениями, погрузку и вывоз строительного и бытового мусора, складские и охранные расходы материалов, оборудования, результата Работ, расходы на разработку исполнительной и эксплуатационной документации, расходы, связанные  с организацией сдачи и приемки Работ, плату за негативное воздействие на окружающую среду, затраты на коммунальные услуги (ресурсы необходимые Подрядчику для выполнения Работ), затраты на получение всех необходимых допусков, ордеров, разрешений, лицензий, сертификатов, а также все иные расходы, даже если они прямо не предусмотрены Договором, но необходимы для надлежащего выполнения Работ. </w:t>
      </w:r>
    </w:p>
    <w:p w14:paraId="358A5656" w14:textId="77777777" w:rsidR="0081336B" w:rsidRDefault="0081336B" w:rsidP="0081336B">
      <w:pPr>
        <w:pStyle w:val="aff6"/>
        <w:numPr>
          <w:ilvl w:val="1"/>
          <w:numId w:val="66"/>
        </w:numPr>
        <w:tabs>
          <w:tab w:val="left" w:pos="1134"/>
        </w:tabs>
        <w:ind w:left="0" w:firstLine="567"/>
        <w:jc w:val="both"/>
        <w:rPr>
          <w:color w:val="000000"/>
          <w:sz w:val="20"/>
          <w:szCs w:val="20"/>
        </w:rPr>
      </w:pPr>
      <w:r>
        <w:rPr>
          <w:color w:val="000000" w:themeColor="text1"/>
          <w:sz w:val="20"/>
          <w:szCs w:val="20"/>
        </w:rPr>
        <w:t>Цена Договора может быть изменена при изменении фактического объема Работ</w:t>
      </w:r>
      <w:r>
        <w:rPr>
          <w:bCs/>
          <w:iCs/>
          <w:color w:val="000000" w:themeColor="text1"/>
          <w:sz w:val="20"/>
          <w:szCs w:val="20"/>
        </w:rPr>
        <w:t>, изменении закупочных цен на номинированные материалы</w:t>
      </w:r>
      <w:r>
        <w:rPr>
          <w:bCs/>
          <w:color w:val="000000" w:themeColor="text1"/>
          <w:sz w:val="20"/>
          <w:szCs w:val="20"/>
        </w:rPr>
        <w:t xml:space="preserve"> </w:t>
      </w:r>
      <w:r>
        <w:rPr>
          <w:color w:val="000000" w:themeColor="text1"/>
          <w:sz w:val="20"/>
          <w:szCs w:val="20"/>
        </w:rPr>
        <w:t>в следующих случаях:</w:t>
      </w:r>
    </w:p>
    <w:p w14:paraId="171EE13C" w14:textId="77777777" w:rsidR="0081336B" w:rsidRDefault="0081336B" w:rsidP="0081336B">
      <w:pPr>
        <w:pStyle w:val="aff6"/>
        <w:numPr>
          <w:ilvl w:val="2"/>
          <w:numId w:val="66"/>
        </w:numPr>
        <w:tabs>
          <w:tab w:val="left" w:pos="1134"/>
        </w:tabs>
        <w:ind w:left="0" w:firstLine="567"/>
        <w:jc w:val="both"/>
        <w:rPr>
          <w:color w:val="000000"/>
          <w:sz w:val="20"/>
          <w:szCs w:val="20"/>
        </w:rPr>
      </w:pPr>
      <w:r>
        <w:rPr>
          <w:color w:val="000000" w:themeColor="text1"/>
          <w:sz w:val="20"/>
          <w:szCs w:val="20"/>
        </w:rPr>
        <w:t>Существенного изменения Генподрядчиком технических параметров, конструктивных элементов Объекта в целом, объемов и видов отдельных работ. В этом случае Цена Договора может быть уточнена в дополнительном соглашении к Договору, при этом Стороны руководствуются расценками по видам работ зафиксированными Сторонами в Приложении к Договору «Расчет счетной стоимости».</w:t>
      </w:r>
    </w:p>
    <w:p w14:paraId="16B372EC" w14:textId="77777777" w:rsidR="0081336B" w:rsidRPr="008510BD" w:rsidRDefault="0081336B" w:rsidP="0081336B">
      <w:pPr>
        <w:numPr>
          <w:ilvl w:val="2"/>
          <w:numId w:val="66"/>
        </w:numPr>
        <w:tabs>
          <w:tab w:val="left" w:pos="1134"/>
        </w:tabs>
        <w:ind w:left="0" w:firstLine="567"/>
        <w:jc w:val="both"/>
        <w:rPr>
          <w:color w:val="000000"/>
          <w:sz w:val="20"/>
          <w:szCs w:val="20"/>
        </w:rPr>
      </w:pPr>
      <w:r>
        <w:rPr>
          <w:color w:val="000000" w:themeColor="text1"/>
          <w:sz w:val="20"/>
          <w:szCs w:val="20"/>
        </w:rPr>
        <w:t xml:space="preserve">Выполнения Подрядчиком работ в меньшем объеме, чем это предусмотрено Договором. В этом случае </w:t>
      </w:r>
      <w:r w:rsidRPr="008510BD">
        <w:rPr>
          <w:color w:val="000000" w:themeColor="text1"/>
          <w:sz w:val="20"/>
          <w:szCs w:val="20"/>
        </w:rPr>
        <w:t>оплачиваются фактически выполненные Подрядчиком объемы работ.</w:t>
      </w:r>
    </w:p>
    <w:p w14:paraId="7D4C7D14" w14:textId="77777777" w:rsidR="0081336B" w:rsidRPr="008510BD" w:rsidRDefault="0081336B" w:rsidP="0081336B">
      <w:pPr>
        <w:numPr>
          <w:ilvl w:val="2"/>
          <w:numId w:val="66"/>
        </w:numPr>
        <w:tabs>
          <w:tab w:val="left" w:pos="1134"/>
        </w:tabs>
        <w:ind w:left="0" w:firstLine="567"/>
        <w:jc w:val="both"/>
        <w:rPr>
          <w:color w:val="000000"/>
          <w:sz w:val="20"/>
          <w:szCs w:val="20"/>
        </w:rPr>
      </w:pPr>
      <w:r w:rsidRPr="008510BD">
        <w:rPr>
          <w:color w:val="000000" w:themeColor="text1"/>
          <w:sz w:val="20"/>
          <w:szCs w:val="20"/>
        </w:rPr>
        <w:t>При изменении единичных расценок на номинированные материалы, согласно условиям, утвержденным Сторонами Приложении «Порядок компенсации стоимости номинированных материалов» к Приложению «График финансирования и порядок оплаты» к Договору.</w:t>
      </w:r>
    </w:p>
    <w:p w14:paraId="7A67750D" w14:textId="77777777" w:rsidR="0081336B" w:rsidRDefault="0081336B" w:rsidP="0081336B">
      <w:pPr>
        <w:tabs>
          <w:tab w:val="left" w:pos="851"/>
          <w:tab w:val="left" w:pos="1134"/>
        </w:tabs>
        <w:ind w:firstLine="567"/>
        <w:jc w:val="both"/>
        <w:rPr>
          <w:color w:val="000000"/>
          <w:sz w:val="20"/>
          <w:szCs w:val="20"/>
          <w:lang w:eastAsia="ar-SA"/>
        </w:rPr>
      </w:pPr>
      <w:r w:rsidRPr="008510BD">
        <w:rPr>
          <w:color w:val="000000" w:themeColor="text1"/>
          <w:sz w:val="20"/>
          <w:szCs w:val="20"/>
        </w:rPr>
        <w:t xml:space="preserve">2.4. </w:t>
      </w:r>
      <w:r w:rsidRPr="008510BD">
        <w:rPr>
          <w:color w:val="000000" w:themeColor="text1"/>
          <w:sz w:val="20"/>
          <w:szCs w:val="20"/>
          <w:lang w:eastAsia="ar-SA"/>
        </w:rPr>
        <w:t>Перед подписанием</w:t>
      </w:r>
      <w:r w:rsidRPr="00A774B0">
        <w:rPr>
          <w:color w:val="000000" w:themeColor="text1"/>
          <w:sz w:val="20"/>
          <w:szCs w:val="20"/>
          <w:lang w:eastAsia="ar-SA"/>
        </w:rPr>
        <w:t xml:space="preserve"> Итогового Акта должно быть оформлено дополнительное соглашение к Договору, в котором Стороны утверждают окончательную стоимость работ по Этапу и/или Договору, учитывают все изменения произошедшие в процессе исполнения Работ (изменения объемов работ, стоимости номинированных материалов, иное (при необходимости).</w:t>
      </w:r>
    </w:p>
    <w:p w14:paraId="6E027F9C" w14:textId="77777777" w:rsidR="0081336B" w:rsidRDefault="0081336B" w:rsidP="0081336B">
      <w:pPr>
        <w:tabs>
          <w:tab w:val="left" w:pos="567"/>
          <w:tab w:val="left" w:pos="851"/>
        </w:tabs>
        <w:jc w:val="both"/>
        <w:rPr>
          <w:rFonts w:eastAsiaTheme="minorHAnsi"/>
          <w:color w:val="000000"/>
          <w:sz w:val="20"/>
          <w:szCs w:val="20"/>
          <w:lang w:eastAsia="en-US"/>
        </w:rPr>
      </w:pPr>
    </w:p>
    <w:p w14:paraId="70E688AB" w14:textId="77777777" w:rsidR="0081336B" w:rsidRDefault="0081336B" w:rsidP="0081336B">
      <w:pPr>
        <w:keepNext/>
        <w:numPr>
          <w:ilvl w:val="0"/>
          <w:numId w:val="66"/>
        </w:numPr>
        <w:ind w:left="0" w:firstLine="0"/>
        <w:jc w:val="center"/>
        <w:rPr>
          <w:b/>
          <w:bCs/>
          <w:color w:val="000000"/>
          <w:sz w:val="20"/>
          <w:szCs w:val="20"/>
        </w:rPr>
      </w:pPr>
      <w:r>
        <w:rPr>
          <w:b/>
          <w:bCs/>
          <w:color w:val="000000" w:themeColor="text1"/>
          <w:sz w:val="20"/>
          <w:szCs w:val="20"/>
        </w:rPr>
        <w:t>Оплата работ и взаиморасчеты</w:t>
      </w:r>
    </w:p>
    <w:p w14:paraId="5715F1D8" w14:textId="77777777" w:rsidR="0081336B" w:rsidRPr="00630842" w:rsidRDefault="0081336B" w:rsidP="0081336B">
      <w:pPr>
        <w:keepNext/>
        <w:tabs>
          <w:tab w:val="left" w:pos="1134"/>
        </w:tabs>
        <w:ind w:firstLine="567"/>
        <w:rPr>
          <w:b/>
          <w:bCs/>
          <w:color w:val="000000"/>
          <w:sz w:val="20"/>
          <w:szCs w:val="20"/>
        </w:rPr>
      </w:pPr>
      <w:r w:rsidRPr="00301FB2">
        <w:rPr>
          <w:b/>
          <w:bCs/>
          <w:color w:val="000000" w:themeColor="text1"/>
          <w:sz w:val="20"/>
          <w:szCs w:val="20"/>
        </w:rPr>
        <w:t>Авансирование по Договору:</w:t>
      </w:r>
    </w:p>
    <w:p w14:paraId="7FEBD0B1" w14:textId="77777777" w:rsidR="0081336B" w:rsidRPr="004A6A20" w:rsidRDefault="0081336B" w:rsidP="0081336B">
      <w:pPr>
        <w:pStyle w:val="aff6"/>
        <w:numPr>
          <w:ilvl w:val="1"/>
          <w:numId w:val="63"/>
        </w:numPr>
        <w:tabs>
          <w:tab w:val="left" w:pos="567"/>
          <w:tab w:val="left" w:pos="1134"/>
        </w:tabs>
        <w:ind w:left="0" w:firstLine="567"/>
        <w:jc w:val="both"/>
        <w:rPr>
          <w:color w:val="000000"/>
          <w:sz w:val="20"/>
          <w:szCs w:val="20"/>
        </w:rPr>
      </w:pPr>
      <w:r w:rsidRPr="004A6A20">
        <w:rPr>
          <w:color w:val="000000" w:themeColor="text1"/>
          <w:sz w:val="20"/>
          <w:szCs w:val="20"/>
        </w:rPr>
        <w:t>Генподрядчик вправе предоставлять Подрядчику авансы по Договору. В случае если принято решение о возможности авансирования, стороны фиксируют конкретные условия предоставления авансов в Приложении к Договору «График финансирования и порядок оплаты».</w:t>
      </w:r>
    </w:p>
    <w:p w14:paraId="14B225B7" w14:textId="77777777" w:rsidR="0081336B" w:rsidRPr="00402391" w:rsidRDefault="0081336B" w:rsidP="0081336B">
      <w:pPr>
        <w:pStyle w:val="aff6"/>
        <w:numPr>
          <w:ilvl w:val="2"/>
          <w:numId w:val="63"/>
        </w:numPr>
        <w:tabs>
          <w:tab w:val="left" w:pos="567"/>
          <w:tab w:val="left" w:pos="1134"/>
        </w:tabs>
        <w:ind w:left="0" w:firstLine="567"/>
        <w:jc w:val="both"/>
        <w:rPr>
          <w:color w:val="000000"/>
          <w:sz w:val="20"/>
          <w:szCs w:val="20"/>
        </w:rPr>
      </w:pPr>
      <w:r w:rsidRPr="00301FB2">
        <w:rPr>
          <w:color w:val="000000"/>
          <w:sz w:val="20"/>
          <w:szCs w:val="20"/>
        </w:rPr>
        <w:t>Генподрядчик производит авансирование работ и материалов при условии, что Подрядчиком до даты оплаты аванса предоставлено документальное подтвержде</w:t>
      </w:r>
      <w:r w:rsidRPr="00630842">
        <w:rPr>
          <w:color w:val="000000"/>
          <w:sz w:val="20"/>
          <w:szCs w:val="20"/>
        </w:rPr>
        <w:t>ние полной</w:t>
      </w:r>
      <w:r w:rsidRPr="00402391">
        <w:rPr>
          <w:color w:val="000000"/>
          <w:sz w:val="20"/>
          <w:szCs w:val="20"/>
        </w:rPr>
        <w:t xml:space="preserve"> и своевременной уплаты налога на добавленную стоимость (НДС) в предыдущем отчетном (налоговом) периоде. </w:t>
      </w:r>
    </w:p>
    <w:p w14:paraId="115DAA6F" w14:textId="77777777" w:rsidR="0081336B" w:rsidRPr="008510BD" w:rsidRDefault="0081336B" w:rsidP="0081336B">
      <w:pPr>
        <w:pStyle w:val="aff6"/>
        <w:tabs>
          <w:tab w:val="left" w:pos="1134"/>
        </w:tabs>
        <w:ind w:left="0" w:firstLine="567"/>
        <w:jc w:val="both"/>
        <w:rPr>
          <w:color w:val="000000"/>
          <w:sz w:val="20"/>
          <w:szCs w:val="20"/>
        </w:rPr>
      </w:pPr>
      <w:r>
        <w:rPr>
          <w:color w:val="000000"/>
          <w:sz w:val="20"/>
          <w:szCs w:val="20"/>
        </w:rPr>
        <w:t xml:space="preserve">Информация об </w:t>
      </w:r>
      <w:r w:rsidRPr="008510BD">
        <w:rPr>
          <w:color w:val="000000"/>
          <w:sz w:val="20"/>
          <w:szCs w:val="20"/>
        </w:rPr>
        <w:t>уплате НДС должна подтверждаться Подрядчиком ежеквартально документами, указанными в п</w:t>
      </w:r>
      <w:r w:rsidRPr="008510BD">
        <w:rPr>
          <w:sz w:val="20"/>
          <w:szCs w:val="20"/>
        </w:rPr>
        <w:t>.7.30 Договора</w:t>
      </w:r>
      <w:r w:rsidRPr="008510BD">
        <w:rPr>
          <w:color w:val="000000"/>
          <w:sz w:val="20"/>
          <w:szCs w:val="20"/>
        </w:rPr>
        <w:t>.</w:t>
      </w:r>
    </w:p>
    <w:p w14:paraId="51602CB4" w14:textId="77777777" w:rsidR="0081336B" w:rsidRDefault="0081336B" w:rsidP="0081336B">
      <w:pPr>
        <w:pStyle w:val="aff6"/>
        <w:numPr>
          <w:ilvl w:val="1"/>
          <w:numId w:val="63"/>
        </w:numPr>
        <w:tabs>
          <w:tab w:val="left" w:pos="567"/>
          <w:tab w:val="left" w:pos="1134"/>
        </w:tabs>
        <w:ind w:left="0" w:firstLine="567"/>
        <w:jc w:val="both"/>
        <w:rPr>
          <w:color w:val="000000"/>
          <w:sz w:val="20"/>
          <w:szCs w:val="20"/>
        </w:rPr>
      </w:pPr>
      <w:r w:rsidRPr="008510BD">
        <w:rPr>
          <w:color w:val="000000" w:themeColor="text1"/>
          <w:sz w:val="20"/>
          <w:szCs w:val="20"/>
        </w:rPr>
        <w:t>Авансовые п</w:t>
      </w:r>
      <w:r>
        <w:rPr>
          <w:color w:val="000000" w:themeColor="text1"/>
          <w:sz w:val="20"/>
          <w:szCs w:val="20"/>
        </w:rPr>
        <w:t xml:space="preserve">латежи осуществляются Генподрядчиком только при условии предъявления Подрядчиком обеспечения исполнения обязательств по Договору. </w:t>
      </w:r>
    </w:p>
    <w:p w14:paraId="719FE10F" w14:textId="77777777" w:rsidR="0081336B" w:rsidRDefault="0081336B" w:rsidP="0081336B">
      <w:pPr>
        <w:pStyle w:val="aff6"/>
        <w:numPr>
          <w:ilvl w:val="1"/>
          <w:numId w:val="63"/>
        </w:numPr>
        <w:tabs>
          <w:tab w:val="left" w:pos="567"/>
          <w:tab w:val="left" w:pos="1134"/>
        </w:tabs>
        <w:ind w:left="0" w:firstLine="567"/>
        <w:jc w:val="both"/>
        <w:rPr>
          <w:color w:val="000000"/>
          <w:sz w:val="20"/>
          <w:szCs w:val="20"/>
        </w:rPr>
      </w:pPr>
      <w:r>
        <w:rPr>
          <w:color w:val="000000" w:themeColor="text1"/>
          <w:sz w:val="20"/>
          <w:szCs w:val="20"/>
        </w:rPr>
        <w:t xml:space="preserve">Подрядчик обязан выдать Генподрядчику счет-фактуру на каждую сумму аванса не позднее 5 (пяти) календарных дней с момента платежа. </w:t>
      </w:r>
    </w:p>
    <w:p w14:paraId="1D89FD54" w14:textId="77777777" w:rsidR="0081336B" w:rsidRPr="004A6A20" w:rsidRDefault="0081336B" w:rsidP="0081336B">
      <w:pPr>
        <w:pStyle w:val="aff6"/>
        <w:numPr>
          <w:ilvl w:val="2"/>
          <w:numId w:val="63"/>
        </w:numPr>
        <w:tabs>
          <w:tab w:val="left" w:pos="567"/>
          <w:tab w:val="left" w:pos="1134"/>
        </w:tabs>
        <w:ind w:left="0" w:firstLine="567"/>
        <w:jc w:val="both"/>
        <w:rPr>
          <w:color w:val="000000"/>
          <w:sz w:val="20"/>
          <w:szCs w:val="20"/>
        </w:rPr>
      </w:pPr>
      <w:r w:rsidRPr="004A6A20">
        <w:rPr>
          <w:color w:val="000000" w:themeColor="text1"/>
          <w:sz w:val="20"/>
          <w:szCs w:val="20"/>
        </w:rPr>
        <w:t xml:space="preserve">В случае нарушения указанного срока Генподрядчик вправе начислить в одностороннем бесспорном порядке Подрядчику штраф </w:t>
      </w:r>
      <w:r w:rsidRPr="004A6A20">
        <w:rPr>
          <w:sz w:val="20"/>
          <w:szCs w:val="20"/>
        </w:rPr>
        <w:t>в размере суммы НДС счета-фактуры, обязательство предоставления которой нарушено Подрядчиком</w:t>
      </w:r>
      <w:r w:rsidRPr="004A6A20">
        <w:rPr>
          <w:color w:val="000000" w:themeColor="text1"/>
          <w:sz w:val="20"/>
          <w:szCs w:val="20"/>
        </w:rPr>
        <w:t>. Штраф должен быть оплачен Подрядчиком срок не позднее 5 (пять) рабочих дней с даты получения Уведомления от Генподрядчика о неисполнении обязательств по предоставлению счета-фактуры. а также возместить убытки, причиненные Генподрядчику в связи с неисполнением обязательств по предоставлении счета-фактуры. Генподрядчик также вправе исполнить обязательство Подрядчика о возмещении штрафа в порядке, предусмотренном п.17.1</w:t>
      </w:r>
      <w:r>
        <w:rPr>
          <w:color w:val="000000" w:themeColor="text1"/>
          <w:sz w:val="20"/>
          <w:szCs w:val="20"/>
        </w:rPr>
        <w:t>6</w:t>
      </w:r>
      <w:r w:rsidRPr="004A6A20">
        <w:rPr>
          <w:color w:val="000000" w:themeColor="text1"/>
          <w:sz w:val="20"/>
          <w:szCs w:val="20"/>
        </w:rPr>
        <w:t xml:space="preserve"> Договора.  </w:t>
      </w:r>
    </w:p>
    <w:p w14:paraId="51C8432D" w14:textId="77777777" w:rsidR="0081336B" w:rsidRDefault="0081336B" w:rsidP="0081336B">
      <w:pPr>
        <w:pStyle w:val="aff6"/>
        <w:numPr>
          <w:ilvl w:val="2"/>
          <w:numId w:val="63"/>
        </w:numPr>
        <w:tabs>
          <w:tab w:val="left" w:pos="567"/>
          <w:tab w:val="left" w:pos="1134"/>
        </w:tabs>
        <w:ind w:left="0" w:firstLine="567"/>
        <w:jc w:val="both"/>
        <w:rPr>
          <w:color w:val="000000"/>
          <w:sz w:val="20"/>
          <w:szCs w:val="20"/>
        </w:rPr>
      </w:pPr>
      <w:r>
        <w:rPr>
          <w:color w:val="000000" w:themeColor="text1"/>
          <w:sz w:val="20"/>
          <w:szCs w:val="20"/>
        </w:rPr>
        <w:t xml:space="preserve">При нарушении Подрядчиком срока предоставления оригинала счет-фактуры, оформленной в соответствии с действующим законодательством РФ и нормами бухгалтерского учета, более чем на 10 (десять) рабочих дней от фактической </w:t>
      </w:r>
      <w:r>
        <w:rPr>
          <w:color w:val="000000" w:themeColor="text1"/>
          <w:sz w:val="20"/>
          <w:szCs w:val="20"/>
        </w:rPr>
        <w:lastRenderedPageBreak/>
        <w:t xml:space="preserve">даты перечисления аванса Генподрядчик, </w:t>
      </w:r>
      <w:r>
        <w:rPr>
          <w:sz w:val="20"/>
          <w:szCs w:val="20"/>
        </w:rPr>
        <w:t>помимо начисленного штрафа вправе удержать сумму НДС из подлежащих оплате сумм по Договору, письменно уведомив об удержании Подрядчика</w:t>
      </w:r>
      <w:r>
        <w:rPr>
          <w:color w:val="000000" w:themeColor="text1"/>
          <w:sz w:val="20"/>
          <w:szCs w:val="20"/>
        </w:rPr>
        <w:t xml:space="preserve">. </w:t>
      </w:r>
    </w:p>
    <w:p w14:paraId="0AC5F004" w14:textId="77777777" w:rsidR="0081336B" w:rsidRDefault="0081336B" w:rsidP="0081336B">
      <w:pPr>
        <w:pStyle w:val="aff6"/>
        <w:numPr>
          <w:ilvl w:val="2"/>
          <w:numId w:val="63"/>
        </w:numPr>
        <w:tabs>
          <w:tab w:val="left" w:pos="567"/>
          <w:tab w:val="left" w:pos="1134"/>
        </w:tabs>
        <w:ind w:left="0" w:firstLine="567"/>
        <w:jc w:val="both"/>
        <w:rPr>
          <w:color w:val="000000"/>
          <w:sz w:val="20"/>
          <w:szCs w:val="20"/>
        </w:rPr>
      </w:pPr>
      <w:r>
        <w:rPr>
          <w:color w:val="000000" w:themeColor="text1"/>
          <w:sz w:val="20"/>
          <w:szCs w:val="20"/>
        </w:rPr>
        <w:t>В случае отказа Генподрядчику налоговыми органами в вычете сумм НДС по причине оформления Подрядчиком счета-фактуры с нарушениями условий Договора и действующего Законодательства РФ, Генподрядчик вправе требовать от Подрядчика возмещения убытков, возникших, в связи с этим. При этом возмещению подлежат помимо суммы НДС, начисленные налоговыми органами суммы пеней и штрафов, если их начисление обусловлено нарушением Подрядчиком срока и порядка оформления счетов-фактур.</w:t>
      </w:r>
    </w:p>
    <w:p w14:paraId="669574AF" w14:textId="77777777" w:rsidR="0081336B" w:rsidRPr="00630842" w:rsidRDefault="0081336B" w:rsidP="0081336B">
      <w:pPr>
        <w:pStyle w:val="aff6"/>
        <w:tabs>
          <w:tab w:val="left" w:pos="709"/>
          <w:tab w:val="left" w:pos="1134"/>
        </w:tabs>
        <w:ind w:left="0" w:firstLine="567"/>
        <w:jc w:val="both"/>
        <w:rPr>
          <w:color w:val="000000"/>
          <w:sz w:val="20"/>
          <w:szCs w:val="20"/>
        </w:rPr>
      </w:pPr>
      <w:r>
        <w:rPr>
          <w:color w:val="000000" w:themeColor="text1"/>
          <w:sz w:val="20"/>
          <w:szCs w:val="20"/>
        </w:rPr>
        <w:t xml:space="preserve">В обоснование требования возместить убытки, указанные в настоящем пункте, Генподрядчик предоставляет </w:t>
      </w:r>
      <w:r w:rsidRPr="00301FB2">
        <w:rPr>
          <w:color w:val="000000" w:themeColor="text1"/>
          <w:sz w:val="20"/>
          <w:szCs w:val="20"/>
        </w:rPr>
        <w:t>Подрядчику копию соответствующего решения налогового орга</w:t>
      </w:r>
      <w:r w:rsidRPr="00630842">
        <w:rPr>
          <w:color w:val="000000" w:themeColor="text1"/>
          <w:sz w:val="20"/>
          <w:szCs w:val="20"/>
        </w:rPr>
        <w:t xml:space="preserve">на, принятого по результатам проверки. </w:t>
      </w:r>
    </w:p>
    <w:p w14:paraId="0EAA565D" w14:textId="77777777" w:rsidR="0081336B" w:rsidRPr="00630842" w:rsidRDefault="0081336B" w:rsidP="0081336B">
      <w:pPr>
        <w:pStyle w:val="aff6"/>
        <w:tabs>
          <w:tab w:val="left" w:pos="709"/>
          <w:tab w:val="left" w:pos="1134"/>
        </w:tabs>
        <w:ind w:left="0" w:firstLine="567"/>
        <w:jc w:val="both"/>
        <w:rPr>
          <w:color w:val="000000" w:themeColor="text1"/>
          <w:sz w:val="20"/>
          <w:szCs w:val="20"/>
        </w:rPr>
      </w:pPr>
      <w:r w:rsidRPr="00630842">
        <w:rPr>
          <w:color w:val="000000" w:themeColor="text1"/>
          <w:sz w:val="20"/>
          <w:szCs w:val="20"/>
        </w:rPr>
        <w:t>Срок действия данного условия – 5 (пять) лет от даты завершения работ по настоящему Договору.</w:t>
      </w:r>
    </w:p>
    <w:p w14:paraId="37BFD9C5" w14:textId="77777777" w:rsidR="0081336B" w:rsidRPr="00203AF2" w:rsidRDefault="0081336B" w:rsidP="0081336B">
      <w:pPr>
        <w:pStyle w:val="aff6"/>
        <w:tabs>
          <w:tab w:val="left" w:pos="709"/>
          <w:tab w:val="left" w:pos="1134"/>
        </w:tabs>
        <w:ind w:left="0" w:firstLine="567"/>
        <w:jc w:val="both"/>
        <w:rPr>
          <w:color w:val="000000" w:themeColor="text1"/>
          <w:sz w:val="20"/>
          <w:szCs w:val="20"/>
        </w:rPr>
      </w:pPr>
      <w:r w:rsidRPr="004A6A20">
        <w:rPr>
          <w:color w:val="000000" w:themeColor="text1"/>
          <w:sz w:val="20"/>
          <w:szCs w:val="20"/>
        </w:rPr>
        <w:t>3.3.4.</w:t>
      </w:r>
      <w:r w:rsidRPr="004A6A20">
        <w:rPr>
          <w:color w:val="000000" w:themeColor="text1"/>
          <w:sz w:val="20"/>
          <w:szCs w:val="20"/>
        </w:rPr>
        <w:tab/>
        <w:t xml:space="preserve">В случае не предоставления в установленный Договором срок счета-фактуры на аванс и выполненные работы, Генподрядчик вправе отказать в приемке </w:t>
      </w:r>
      <w:r w:rsidRPr="00203AF2">
        <w:rPr>
          <w:color w:val="000000" w:themeColor="text1"/>
          <w:sz w:val="20"/>
          <w:szCs w:val="20"/>
        </w:rPr>
        <w:t xml:space="preserve">документации к рассмотрению и оплате до момента фактического ее предоставления плюс 5 (Пять) рабочих дней, </w:t>
      </w:r>
      <w:r w:rsidRPr="00203AF2">
        <w:rPr>
          <w:sz w:val="20"/>
          <w:szCs w:val="20"/>
        </w:rPr>
        <w:t>направив уведомление об отказе в приемке документации к рассмотрению и оплате.</w:t>
      </w:r>
    </w:p>
    <w:p w14:paraId="561225F1" w14:textId="77777777" w:rsidR="0081336B" w:rsidRDefault="0081336B" w:rsidP="0081336B">
      <w:pPr>
        <w:pStyle w:val="aff6"/>
        <w:tabs>
          <w:tab w:val="left" w:pos="709"/>
          <w:tab w:val="left" w:pos="1134"/>
        </w:tabs>
        <w:ind w:left="0"/>
        <w:jc w:val="both"/>
        <w:rPr>
          <w:color w:val="000000" w:themeColor="text1"/>
          <w:sz w:val="20"/>
          <w:szCs w:val="20"/>
        </w:rPr>
      </w:pPr>
      <w:r w:rsidRPr="00203AF2">
        <w:rPr>
          <w:color w:val="000000" w:themeColor="text1"/>
          <w:sz w:val="20"/>
          <w:szCs w:val="20"/>
        </w:rPr>
        <w:tab/>
        <w:t>3.3.5. Стороны при подписании настоящего Договора заключили Приложения к Договору «Особые условия» и «Соглашение на привлечение субподрядчиков», кот</w:t>
      </w:r>
      <w:r>
        <w:rPr>
          <w:color w:val="000000" w:themeColor="text1"/>
          <w:sz w:val="20"/>
          <w:szCs w:val="20"/>
        </w:rPr>
        <w:t>орым Стороны обязуются руководствоваться и исполнять его при любом взаимодействии между Сторонами.</w:t>
      </w:r>
    </w:p>
    <w:p w14:paraId="1146846B" w14:textId="77777777" w:rsidR="0081336B" w:rsidRDefault="0081336B" w:rsidP="0081336B">
      <w:pPr>
        <w:pStyle w:val="aff6"/>
        <w:tabs>
          <w:tab w:val="left" w:pos="567"/>
        </w:tabs>
        <w:ind w:left="0"/>
        <w:jc w:val="both"/>
        <w:rPr>
          <w:strike/>
          <w:color w:val="000000"/>
          <w:sz w:val="20"/>
          <w:szCs w:val="20"/>
        </w:rPr>
      </w:pPr>
    </w:p>
    <w:p w14:paraId="5952A5A2" w14:textId="77777777" w:rsidR="0081336B" w:rsidRDefault="0081336B" w:rsidP="0081336B">
      <w:pPr>
        <w:tabs>
          <w:tab w:val="left" w:pos="1134"/>
        </w:tabs>
        <w:ind w:firstLine="567"/>
        <w:jc w:val="both"/>
        <w:rPr>
          <w:b/>
          <w:color w:val="000000"/>
          <w:sz w:val="20"/>
          <w:szCs w:val="20"/>
        </w:rPr>
      </w:pPr>
      <w:r>
        <w:rPr>
          <w:b/>
          <w:color w:val="000000" w:themeColor="text1"/>
          <w:sz w:val="20"/>
          <w:szCs w:val="20"/>
        </w:rPr>
        <w:t>Оплата выполненных Работ:</w:t>
      </w:r>
    </w:p>
    <w:p w14:paraId="52A90A7F" w14:textId="77777777" w:rsidR="0081336B" w:rsidRPr="00630842" w:rsidRDefault="0081336B" w:rsidP="0081336B">
      <w:pPr>
        <w:numPr>
          <w:ilvl w:val="1"/>
          <w:numId w:val="63"/>
        </w:numPr>
        <w:tabs>
          <w:tab w:val="left" w:pos="567"/>
          <w:tab w:val="left" w:pos="1134"/>
        </w:tabs>
        <w:ind w:left="0" w:firstLine="567"/>
        <w:jc w:val="both"/>
        <w:rPr>
          <w:color w:val="000000"/>
          <w:sz w:val="20"/>
          <w:szCs w:val="20"/>
        </w:rPr>
      </w:pPr>
      <w:r>
        <w:rPr>
          <w:color w:val="000000" w:themeColor="text1"/>
          <w:sz w:val="20"/>
          <w:szCs w:val="20"/>
        </w:rPr>
        <w:t xml:space="preserve">Оплата выполненных и принятых Работ осуществляется Генподрядчиков путем перечисления денежных </w:t>
      </w:r>
      <w:r w:rsidRPr="00301FB2">
        <w:rPr>
          <w:color w:val="000000" w:themeColor="text1"/>
          <w:sz w:val="20"/>
          <w:szCs w:val="20"/>
        </w:rPr>
        <w:t xml:space="preserve">средств на расчетный счет Подрядчика до 20 (двадцатого) числа месяца, </w:t>
      </w:r>
      <w:r w:rsidRPr="00630842">
        <w:rPr>
          <w:color w:val="000000" w:themeColor="text1"/>
          <w:sz w:val="20"/>
          <w:szCs w:val="20"/>
        </w:rPr>
        <w:t>следующего за отчетным.</w:t>
      </w:r>
    </w:p>
    <w:p w14:paraId="3A049163" w14:textId="77777777" w:rsidR="0081336B" w:rsidRPr="00630842" w:rsidRDefault="0081336B" w:rsidP="0081336B">
      <w:pPr>
        <w:numPr>
          <w:ilvl w:val="1"/>
          <w:numId w:val="63"/>
        </w:numPr>
        <w:tabs>
          <w:tab w:val="left" w:pos="567"/>
          <w:tab w:val="left" w:pos="1134"/>
        </w:tabs>
        <w:ind w:left="0" w:firstLine="567"/>
        <w:jc w:val="both"/>
        <w:rPr>
          <w:color w:val="000000"/>
          <w:sz w:val="20"/>
          <w:szCs w:val="20"/>
        </w:rPr>
      </w:pPr>
      <w:r w:rsidRPr="00630842">
        <w:rPr>
          <w:color w:val="000000" w:themeColor="text1"/>
          <w:sz w:val="20"/>
          <w:szCs w:val="20"/>
        </w:rPr>
        <w:t>Оплата выполненных Подрядчиком работ производится на основании:</w:t>
      </w:r>
    </w:p>
    <w:p w14:paraId="5C4A6857" w14:textId="77777777" w:rsidR="0081336B" w:rsidRPr="004A6A20" w:rsidRDefault="0081336B" w:rsidP="0081336B">
      <w:pPr>
        <w:pStyle w:val="aff6"/>
        <w:numPr>
          <w:ilvl w:val="0"/>
          <w:numId w:val="38"/>
        </w:numPr>
        <w:tabs>
          <w:tab w:val="left" w:pos="567"/>
          <w:tab w:val="left" w:pos="1134"/>
        </w:tabs>
        <w:ind w:left="0" w:firstLine="567"/>
        <w:jc w:val="both"/>
        <w:rPr>
          <w:color w:val="000000"/>
          <w:sz w:val="20"/>
          <w:szCs w:val="20"/>
        </w:rPr>
      </w:pPr>
      <w:r w:rsidRPr="004A6A20">
        <w:rPr>
          <w:color w:val="000000" w:themeColor="text1"/>
          <w:sz w:val="20"/>
          <w:szCs w:val="20"/>
        </w:rPr>
        <w:t>подписанных Сторонами Договора Акта о приемке выполненных работ по форме КС-2</w:t>
      </w:r>
      <w:r w:rsidRPr="004A6A20">
        <w:rPr>
          <w:sz w:val="20"/>
          <w:szCs w:val="20"/>
        </w:rPr>
        <w:t xml:space="preserve"> со штампами согласования Уполномоченных служб/лиц Генподрядчика, осуществляющих функцию строительного и авторского контроля</w:t>
      </w:r>
      <w:r w:rsidRPr="004A6A20">
        <w:rPr>
          <w:color w:val="000000" w:themeColor="text1"/>
        </w:rPr>
        <w:t xml:space="preserve"> (</w:t>
      </w:r>
      <w:r w:rsidRPr="004A6A20">
        <w:rPr>
          <w:sz w:val="20"/>
          <w:szCs w:val="20"/>
        </w:rPr>
        <w:t>ПТО, Руководителя строительства Генподрядчика) и ТехЗак,</w:t>
      </w:r>
    </w:p>
    <w:p w14:paraId="2D91C898" w14:textId="77777777" w:rsidR="0081336B" w:rsidRPr="00630842" w:rsidRDefault="0081336B" w:rsidP="0081336B">
      <w:pPr>
        <w:pStyle w:val="aff6"/>
        <w:numPr>
          <w:ilvl w:val="0"/>
          <w:numId w:val="38"/>
        </w:numPr>
        <w:tabs>
          <w:tab w:val="left" w:pos="567"/>
          <w:tab w:val="left" w:pos="1134"/>
        </w:tabs>
        <w:ind w:left="0" w:firstLine="567"/>
        <w:jc w:val="both"/>
        <w:rPr>
          <w:color w:val="000000"/>
          <w:sz w:val="20"/>
          <w:szCs w:val="20"/>
        </w:rPr>
      </w:pPr>
      <w:r w:rsidRPr="00301FB2">
        <w:rPr>
          <w:color w:val="000000" w:themeColor="text1"/>
          <w:sz w:val="20"/>
          <w:szCs w:val="20"/>
        </w:rPr>
        <w:t xml:space="preserve">Справки о стоимости выполненных работ и затрат по форме КС-3, </w:t>
      </w:r>
    </w:p>
    <w:p w14:paraId="4CC933C7" w14:textId="77777777" w:rsidR="0081336B" w:rsidRPr="00630842" w:rsidRDefault="0081336B" w:rsidP="0081336B">
      <w:pPr>
        <w:pStyle w:val="aff6"/>
        <w:numPr>
          <w:ilvl w:val="0"/>
          <w:numId w:val="38"/>
        </w:numPr>
        <w:tabs>
          <w:tab w:val="left" w:pos="567"/>
          <w:tab w:val="left" w:pos="1134"/>
        </w:tabs>
        <w:ind w:left="0" w:firstLine="567"/>
        <w:jc w:val="both"/>
        <w:rPr>
          <w:color w:val="000000" w:themeColor="text1"/>
          <w:sz w:val="20"/>
          <w:szCs w:val="20"/>
        </w:rPr>
      </w:pPr>
      <w:r w:rsidRPr="00630842">
        <w:rPr>
          <w:color w:val="000000" w:themeColor="text1"/>
          <w:sz w:val="20"/>
          <w:szCs w:val="20"/>
        </w:rPr>
        <w:t xml:space="preserve">расчета стоимости номинируемых материалов за отчетный период (при наличии), </w:t>
      </w:r>
    </w:p>
    <w:p w14:paraId="5DD43AD9" w14:textId="77777777" w:rsidR="0081336B" w:rsidRPr="00630842" w:rsidRDefault="0081336B" w:rsidP="0081336B">
      <w:pPr>
        <w:pStyle w:val="aff6"/>
        <w:numPr>
          <w:ilvl w:val="0"/>
          <w:numId w:val="38"/>
        </w:numPr>
        <w:tabs>
          <w:tab w:val="left" w:pos="567"/>
          <w:tab w:val="left" w:pos="1134"/>
        </w:tabs>
        <w:ind w:left="0" w:firstLine="567"/>
        <w:jc w:val="both"/>
        <w:rPr>
          <w:color w:val="000000" w:themeColor="text1"/>
          <w:sz w:val="20"/>
          <w:szCs w:val="20"/>
        </w:rPr>
      </w:pPr>
      <w:r w:rsidRPr="00630842">
        <w:rPr>
          <w:color w:val="000000" w:themeColor="text1"/>
          <w:sz w:val="20"/>
          <w:szCs w:val="20"/>
        </w:rPr>
        <w:t>Расчета средней цены покупки номинируемых материалов (при наличии);</w:t>
      </w:r>
    </w:p>
    <w:p w14:paraId="31E283B4" w14:textId="77777777" w:rsidR="0081336B" w:rsidRPr="00630842" w:rsidRDefault="0081336B" w:rsidP="0081336B">
      <w:pPr>
        <w:pStyle w:val="aff6"/>
        <w:numPr>
          <w:ilvl w:val="0"/>
          <w:numId w:val="38"/>
        </w:numPr>
        <w:tabs>
          <w:tab w:val="left" w:pos="567"/>
          <w:tab w:val="left" w:pos="1134"/>
        </w:tabs>
        <w:ind w:left="0" w:firstLine="567"/>
        <w:jc w:val="both"/>
        <w:rPr>
          <w:color w:val="000000" w:themeColor="text1"/>
          <w:sz w:val="20"/>
          <w:szCs w:val="20"/>
        </w:rPr>
      </w:pPr>
      <w:r w:rsidRPr="00630842">
        <w:rPr>
          <w:color w:val="000000" w:themeColor="text1"/>
          <w:sz w:val="20"/>
          <w:szCs w:val="20"/>
        </w:rPr>
        <w:t xml:space="preserve">счета, счета-фактуры, оформленных в соответствии с действующим законодательством РФ, </w:t>
      </w:r>
    </w:p>
    <w:p w14:paraId="59E3674E" w14:textId="77777777" w:rsidR="0081336B" w:rsidRPr="004A6A20" w:rsidRDefault="0081336B" w:rsidP="0081336B">
      <w:pPr>
        <w:pStyle w:val="aff6"/>
        <w:numPr>
          <w:ilvl w:val="0"/>
          <w:numId w:val="38"/>
        </w:numPr>
        <w:tabs>
          <w:tab w:val="left" w:pos="567"/>
          <w:tab w:val="left" w:pos="1134"/>
        </w:tabs>
        <w:ind w:left="0" w:firstLine="567"/>
        <w:jc w:val="both"/>
        <w:rPr>
          <w:color w:val="000000" w:themeColor="text1"/>
          <w:sz w:val="20"/>
          <w:szCs w:val="20"/>
        </w:rPr>
      </w:pPr>
      <w:r w:rsidRPr="00630842">
        <w:rPr>
          <w:color w:val="000000" w:themeColor="text1"/>
          <w:sz w:val="20"/>
          <w:szCs w:val="20"/>
        </w:rPr>
        <w:t>при условии предоставления Акта сверки взаимных расчетов Сторон по Договору на текущую дату и комплекта Исполнительной документации</w:t>
      </w:r>
      <w:r>
        <w:rPr>
          <w:color w:val="000000" w:themeColor="text1"/>
          <w:sz w:val="20"/>
          <w:szCs w:val="20"/>
        </w:rPr>
        <w:t xml:space="preserve">, </w:t>
      </w:r>
      <w:r w:rsidRPr="00630842">
        <w:rPr>
          <w:color w:val="000000" w:themeColor="text1"/>
          <w:sz w:val="20"/>
          <w:szCs w:val="20"/>
        </w:rPr>
        <w:t>на объемы работ</w:t>
      </w:r>
      <w:r>
        <w:rPr>
          <w:color w:val="000000" w:themeColor="text1"/>
          <w:sz w:val="20"/>
          <w:szCs w:val="20"/>
        </w:rPr>
        <w:t xml:space="preserve"> </w:t>
      </w:r>
      <w:r w:rsidRPr="00630842">
        <w:rPr>
          <w:color w:val="000000" w:themeColor="text1"/>
          <w:sz w:val="20"/>
          <w:szCs w:val="20"/>
        </w:rPr>
        <w:t>выполненны</w:t>
      </w:r>
      <w:r>
        <w:rPr>
          <w:color w:val="000000" w:themeColor="text1"/>
          <w:sz w:val="20"/>
          <w:szCs w:val="20"/>
        </w:rPr>
        <w:t>х</w:t>
      </w:r>
      <w:r w:rsidRPr="00630842">
        <w:rPr>
          <w:color w:val="000000" w:themeColor="text1"/>
          <w:sz w:val="20"/>
          <w:szCs w:val="20"/>
        </w:rPr>
        <w:t xml:space="preserve"> в отчетном периоде</w:t>
      </w:r>
      <w:r>
        <w:rPr>
          <w:color w:val="000000" w:themeColor="text1"/>
          <w:sz w:val="20"/>
          <w:szCs w:val="20"/>
        </w:rPr>
        <w:t>,</w:t>
      </w:r>
      <w:r w:rsidRPr="00630842">
        <w:rPr>
          <w:color w:val="000000" w:themeColor="text1"/>
          <w:sz w:val="20"/>
          <w:szCs w:val="20"/>
        </w:rPr>
        <w:t xml:space="preserve"> проверенного ПТО Генподрядчика </w:t>
      </w:r>
      <w:r w:rsidRPr="00630842">
        <w:rPr>
          <w:sz w:val="20"/>
          <w:szCs w:val="20"/>
        </w:rPr>
        <w:t>со штампами согласования Уполномоченных служб/лиц Генподрядчика.</w:t>
      </w:r>
    </w:p>
    <w:p w14:paraId="03FF1027" w14:textId="77777777" w:rsidR="0081336B" w:rsidRPr="00630842" w:rsidRDefault="0081336B" w:rsidP="0081336B">
      <w:pPr>
        <w:pStyle w:val="aff6"/>
        <w:numPr>
          <w:ilvl w:val="1"/>
          <w:numId w:val="63"/>
        </w:numPr>
        <w:spacing w:after="120"/>
        <w:ind w:left="0" w:firstLine="567"/>
        <w:jc w:val="both"/>
        <w:rPr>
          <w:color w:val="000000" w:themeColor="text1"/>
          <w:sz w:val="20"/>
          <w:szCs w:val="20"/>
        </w:rPr>
      </w:pPr>
      <w:r w:rsidRPr="00301FB2">
        <w:rPr>
          <w:color w:val="000000" w:themeColor="text1"/>
          <w:sz w:val="20"/>
          <w:szCs w:val="20"/>
        </w:rPr>
        <w:t xml:space="preserve">На расчетный счет Поставщика номинируемых материалов до 30 (Тридцатого) числа месяца, следующего за отчетным, на основании счета </w:t>
      </w:r>
      <w:r w:rsidRPr="00630842">
        <w:rPr>
          <w:color w:val="000000" w:themeColor="text1"/>
          <w:sz w:val="20"/>
          <w:szCs w:val="20"/>
        </w:rPr>
        <w:t>на оплату используемых при выполнении Работ материалов, указанных в Акте о приемке выполненных работ по форме КС-2, распорядительного письма Подрядчика с указанием реквизитов Поставщика, предоставлением копии накладной по форме ТОРГ-12 или УПД на поставку материала или оборудования.</w:t>
      </w:r>
    </w:p>
    <w:p w14:paraId="6B1B6276" w14:textId="77777777" w:rsidR="0081336B" w:rsidRPr="00203AF2" w:rsidRDefault="0081336B" w:rsidP="0081336B">
      <w:pPr>
        <w:pStyle w:val="aff6"/>
        <w:tabs>
          <w:tab w:val="num" w:pos="720"/>
        </w:tabs>
        <w:spacing w:after="120"/>
        <w:ind w:left="0" w:firstLine="567"/>
        <w:jc w:val="both"/>
        <w:rPr>
          <w:color w:val="000000" w:themeColor="text1"/>
          <w:sz w:val="20"/>
          <w:szCs w:val="20"/>
        </w:rPr>
      </w:pPr>
      <w:r w:rsidRPr="00203AF2">
        <w:rPr>
          <w:color w:val="000000" w:themeColor="text1"/>
          <w:sz w:val="20"/>
          <w:szCs w:val="20"/>
        </w:rPr>
        <w:t xml:space="preserve">Задержка предоставления Подрядчиком указанных документов дает право Генподрядчику задержать оплату выполненных Подрядчиком работ до момента их предоставления плюс 5 (Пять) рабочих дней. </w:t>
      </w:r>
    </w:p>
    <w:p w14:paraId="149D2ED9" w14:textId="77777777" w:rsidR="0081336B" w:rsidRPr="00203AF2" w:rsidRDefault="0081336B" w:rsidP="0081336B">
      <w:pPr>
        <w:pStyle w:val="aff6"/>
        <w:tabs>
          <w:tab w:val="num" w:pos="720"/>
        </w:tabs>
        <w:spacing w:after="120"/>
        <w:ind w:left="0" w:firstLine="567"/>
        <w:jc w:val="both"/>
        <w:rPr>
          <w:sz w:val="20"/>
          <w:szCs w:val="20"/>
        </w:rPr>
      </w:pPr>
      <w:r w:rsidRPr="00203AF2">
        <w:rPr>
          <w:color w:val="000000" w:themeColor="text1"/>
          <w:sz w:val="20"/>
          <w:szCs w:val="20"/>
        </w:rPr>
        <w:t xml:space="preserve">Способ оплаты по Договору: перечисление Генподрядчиком денежных средств в валюте Российской Федерации (рубль) на расчетный счет Подрядчика. При этом обязательство Генподрядчика по оплате Работ считается исполненным с </w:t>
      </w:r>
      <w:r w:rsidRPr="00203AF2">
        <w:rPr>
          <w:sz w:val="20"/>
          <w:szCs w:val="20"/>
        </w:rPr>
        <w:t>момента списания денежных средств банком Генподрядчика с расчетного счета Генподрядчика.</w:t>
      </w:r>
    </w:p>
    <w:p w14:paraId="6D1AF68C" w14:textId="77777777" w:rsidR="0081336B" w:rsidRPr="00203AF2" w:rsidRDefault="0081336B" w:rsidP="0081336B">
      <w:pPr>
        <w:pStyle w:val="aff6"/>
        <w:numPr>
          <w:ilvl w:val="1"/>
          <w:numId w:val="63"/>
        </w:numPr>
        <w:tabs>
          <w:tab w:val="left" w:pos="1134"/>
        </w:tabs>
        <w:ind w:left="0" w:firstLine="567"/>
        <w:jc w:val="both"/>
        <w:rPr>
          <w:sz w:val="20"/>
          <w:szCs w:val="20"/>
        </w:rPr>
      </w:pPr>
      <w:r w:rsidRPr="00203AF2">
        <w:rPr>
          <w:sz w:val="20"/>
          <w:szCs w:val="20"/>
        </w:rPr>
        <w:t xml:space="preserve">Оплата выполненных в отчетном периоде работ производится в соответствии с условиями, обозначенными в Приложении к Договору «График финансирования и порядок оплаты» с уменьшением стоимости принятых Работ на величину гарантийного удержания, с уменьшением стоимости принятых Работ на величину вмененных штрафов (неустоек), убытков, затрат на возмещение ущерба и иных санкций, начисленных и принятых в отчетном периоде. При недостаточности сумм к выплате Подрядчику в отчетном периоде, уменьшение, согласно настоящему положению, может быть произведено в последующих отчетных периодах. </w:t>
      </w:r>
    </w:p>
    <w:p w14:paraId="3E715025" w14:textId="77777777" w:rsidR="0081336B" w:rsidRPr="00894090" w:rsidRDefault="0081336B" w:rsidP="0081336B">
      <w:pPr>
        <w:pStyle w:val="aff6"/>
        <w:numPr>
          <w:ilvl w:val="1"/>
          <w:numId w:val="63"/>
        </w:numPr>
        <w:tabs>
          <w:tab w:val="left" w:pos="1134"/>
        </w:tabs>
        <w:ind w:left="0" w:firstLine="567"/>
        <w:jc w:val="both"/>
        <w:rPr>
          <w:sz w:val="20"/>
          <w:szCs w:val="20"/>
        </w:rPr>
      </w:pPr>
      <w:r w:rsidRPr="00894090">
        <w:rPr>
          <w:sz w:val="20"/>
          <w:szCs w:val="20"/>
        </w:rPr>
        <w:t>Гарантийное удержание Генподрядчик применяет</w:t>
      </w:r>
      <w:r>
        <w:rPr>
          <w:sz w:val="20"/>
          <w:szCs w:val="20"/>
        </w:rPr>
        <w:t>ся</w:t>
      </w:r>
      <w:r w:rsidRPr="00894090">
        <w:rPr>
          <w:sz w:val="20"/>
          <w:szCs w:val="20"/>
        </w:rPr>
        <w:t xml:space="preserve"> в качестве обеспечения исполнения обязательств Подрядчика</w:t>
      </w:r>
      <w:r>
        <w:rPr>
          <w:sz w:val="20"/>
          <w:szCs w:val="20"/>
        </w:rPr>
        <w:t>. Размер, п</w:t>
      </w:r>
      <w:r w:rsidRPr="00894090">
        <w:rPr>
          <w:sz w:val="20"/>
          <w:szCs w:val="20"/>
        </w:rPr>
        <w:t xml:space="preserve">орядок резервирования, возврата и удержания </w:t>
      </w:r>
      <w:r w:rsidRPr="008510BD">
        <w:rPr>
          <w:sz w:val="20"/>
          <w:szCs w:val="20"/>
        </w:rPr>
        <w:t xml:space="preserve">производится в соответствии с Приложением </w:t>
      </w:r>
      <w:r w:rsidRPr="00894090">
        <w:rPr>
          <w:sz w:val="20"/>
          <w:szCs w:val="20"/>
        </w:rPr>
        <w:t>к Договору</w:t>
      </w:r>
      <w:r>
        <w:rPr>
          <w:sz w:val="20"/>
          <w:szCs w:val="20"/>
        </w:rPr>
        <w:t xml:space="preserve"> «Гарантийное удержание»</w:t>
      </w:r>
      <w:r w:rsidRPr="00894090">
        <w:rPr>
          <w:sz w:val="20"/>
          <w:szCs w:val="20"/>
        </w:rPr>
        <w:t>.</w:t>
      </w:r>
    </w:p>
    <w:p w14:paraId="1C1C7BE0" w14:textId="77777777" w:rsidR="0081336B" w:rsidRPr="00894090" w:rsidRDefault="0081336B" w:rsidP="0081336B">
      <w:pPr>
        <w:pStyle w:val="aff6"/>
        <w:numPr>
          <w:ilvl w:val="1"/>
          <w:numId w:val="63"/>
        </w:numPr>
        <w:tabs>
          <w:tab w:val="left" w:pos="1134"/>
        </w:tabs>
        <w:ind w:left="0" w:firstLine="567"/>
        <w:jc w:val="both"/>
        <w:rPr>
          <w:sz w:val="20"/>
          <w:szCs w:val="20"/>
        </w:rPr>
      </w:pPr>
      <w:r w:rsidRPr="00894090">
        <w:rPr>
          <w:sz w:val="20"/>
          <w:szCs w:val="20"/>
        </w:rPr>
        <w:t>Если иные условия оплаты не согласованы Сторонами в дополнительном соглашении к Договору, обязательство Генподрядчика по оплате считается исполненным, в т.ч. в случае перечисления Генподрядчиком денежных средств третьему лицу в счет аванса, - с момента списания денежных средств с расчетного счета Генподрядчика.</w:t>
      </w:r>
    </w:p>
    <w:p w14:paraId="0BC91173" w14:textId="77777777" w:rsidR="0081336B" w:rsidRPr="00894090" w:rsidRDefault="0081336B" w:rsidP="0081336B">
      <w:pPr>
        <w:pStyle w:val="aff6"/>
        <w:numPr>
          <w:ilvl w:val="1"/>
          <w:numId w:val="63"/>
        </w:numPr>
        <w:tabs>
          <w:tab w:val="left" w:pos="1134"/>
        </w:tabs>
        <w:ind w:left="0" w:firstLine="567"/>
        <w:jc w:val="both"/>
        <w:rPr>
          <w:color w:val="000000"/>
          <w:sz w:val="20"/>
          <w:szCs w:val="20"/>
        </w:rPr>
      </w:pPr>
      <w:r w:rsidRPr="00FF6133">
        <w:rPr>
          <w:sz w:val="20"/>
          <w:szCs w:val="20"/>
        </w:rPr>
        <w:t>Генподрядчик в</w:t>
      </w:r>
      <w:r w:rsidRPr="00894090">
        <w:rPr>
          <w:color w:val="000000" w:themeColor="text1"/>
          <w:sz w:val="20"/>
          <w:szCs w:val="20"/>
        </w:rPr>
        <w:t>праве задержать перечисление любого платежа по настоящему Договору при:</w:t>
      </w:r>
    </w:p>
    <w:p w14:paraId="3BAF30C9" w14:textId="77777777" w:rsidR="0081336B" w:rsidRDefault="0081336B" w:rsidP="0081336B">
      <w:pPr>
        <w:pStyle w:val="aff4"/>
        <w:numPr>
          <w:ilvl w:val="0"/>
          <w:numId w:val="39"/>
        </w:numPr>
        <w:tabs>
          <w:tab w:val="left" w:pos="567"/>
          <w:tab w:val="left" w:pos="1134"/>
        </w:tabs>
        <w:ind w:left="0" w:firstLine="567"/>
        <w:rPr>
          <w:rFonts w:ascii="Times New Roman" w:hAnsi="Times New Roman"/>
          <w:color w:val="000000"/>
        </w:rPr>
      </w:pPr>
      <w:r>
        <w:rPr>
          <w:rFonts w:ascii="Times New Roman" w:hAnsi="Times New Roman"/>
          <w:color w:val="000000" w:themeColor="text1"/>
        </w:rPr>
        <w:t xml:space="preserve">обнаружении недостатков, дефектов, недочетов в выполненных и/или представленных к оплате Подрядчиком работах - до их устранения, </w:t>
      </w:r>
    </w:p>
    <w:p w14:paraId="4AEF57D9" w14:textId="77777777" w:rsidR="0081336B" w:rsidRPr="00365D95" w:rsidRDefault="0081336B" w:rsidP="0081336B">
      <w:pPr>
        <w:pStyle w:val="aff4"/>
        <w:numPr>
          <w:ilvl w:val="0"/>
          <w:numId w:val="39"/>
        </w:numPr>
        <w:tabs>
          <w:tab w:val="left" w:pos="567"/>
          <w:tab w:val="left" w:pos="1134"/>
        </w:tabs>
        <w:ind w:left="0" w:firstLine="567"/>
        <w:rPr>
          <w:rFonts w:ascii="Times New Roman" w:hAnsi="Times New Roman"/>
          <w:color w:val="000000"/>
        </w:rPr>
      </w:pPr>
      <w:r w:rsidRPr="00301FB2">
        <w:rPr>
          <w:rFonts w:ascii="Times New Roman" w:hAnsi="Times New Roman"/>
          <w:color w:val="000000" w:themeColor="text1"/>
        </w:rPr>
        <w:t>наличии убытков, ущерба, допущенного в виду виновных действий/бездействий Подрядчика – до их возмещения;</w:t>
      </w:r>
    </w:p>
    <w:p w14:paraId="5B0A0EF3" w14:textId="77777777" w:rsidR="0081336B" w:rsidRPr="004A6A20" w:rsidRDefault="0081336B" w:rsidP="0081336B">
      <w:pPr>
        <w:pStyle w:val="aff4"/>
        <w:numPr>
          <w:ilvl w:val="0"/>
          <w:numId w:val="39"/>
        </w:numPr>
        <w:tabs>
          <w:tab w:val="left" w:pos="567"/>
          <w:tab w:val="left" w:pos="1134"/>
        </w:tabs>
        <w:ind w:left="0" w:firstLine="567"/>
        <w:rPr>
          <w:rFonts w:ascii="Times New Roman" w:hAnsi="Times New Roman"/>
          <w:color w:val="000000" w:themeColor="text1"/>
        </w:rPr>
      </w:pPr>
      <w:r w:rsidRPr="004A6A20">
        <w:rPr>
          <w:rFonts w:ascii="Times New Roman" w:hAnsi="Times New Roman"/>
          <w:color w:val="000000" w:themeColor="text1"/>
        </w:rPr>
        <w:t xml:space="preserve">непредставлении корректной документации, оформленной с действующими нормами и правилами бухгалтерского/налогового учета Российской Федерации, подтверждающее фактические объемы выполненных работ, в т.ч. до предоставления полного и корректного комплекта Исполнительной Документации проверенной ПТО Генподрядчика, со штампами Уполномоченных служб/лиц Генподрядчика, что подтверждается подписанием Генподрядчиком соответствующего акта; </w:t>
      </w:r>
    </w:p>
    <w:p w14:paraId="2BEC686E" w14:textId="77777777" w:rsidR="0081336B" w:rsidRPr="00365D95" w:rsidRDefault="0081336B" w:rsidP="0081336B">
      <w:pPr>
        <w:pStyle w:val="aff4"/>
        <w:numPr>
          <w:ilvl w:val="0"/>
          <w:numId w:val="39"/>
        </w:numPr>
        <w:tabs>
          <w:tab w:val="left" w:pos="567"/>
          <w:tab w:val="left" w:pos="1134"/>
        </w:tabs>
        <w:ind w:left="0" w:firstLine="567"/>
        <w:rPr>
          <w:rFonts w:ascii="Times New Roman" w:hAnsi="Times New Roman"/>
          <w:color w:val="000000"/>
        </w:rPr>
      </w:pPr>
      <w:r w:rsidRPr="00301FB2">
        <w:rPr>
          <w:rFonts w:ascii="Times New Roman" w:hAnsi="Times New Roman"/>
          <w:color w:val="000000" w:themeColor="text1"/>
        </w:rPr>
        <w:t xml:space="preserve">отсутствии </w:t>
      </w:r>
      <w:r w:rsidRPr="002A577E">
        <w:rPr>
          <w:rFonts w:ascii="Times New Roman" w:hAnsi="Times New Roman"/>
          <w:color w:val="000000" w:themeColor="text1"/>
        </w:rPr>
        <w:t xml:space="preserve">оригинала счет-фактуры на выплаченные ранее по настоящему Договору авансы </w:t>
      </w:r>
      <w:r w:rsidRPr="00365D95">
        <w:rPr>
          <w:rFonts w:ascii="Times New Roman" w:hAnsi="Times New Roman"/>
          <w:color w:val="000000" w:themeColor="text1"/>
        </w:rPr>
        <w:t xml:space="preserve">до момента их предоставления, </w:t>
      </w:r>
    </w:p>
    <w:p w14:paraId="276F09DF" w14:textId="77777777" w:rsidR="0081336B" w:rsidRPr="004A6A20" w:rsidRDefault="0081336B" w:rsidP="0081336B">
      <w:pPr>
        <w:pStyle w:val="aff4"/>
        <w:numPr>
          <w:ilvl w:val="0"/>
          <w:numId w:val="39"/>
        </w:numPr>
        <w:tabs>
          <w:tab w:val="left" w:pos="567"/>
          <w:tab w:val="left" w:pos="1134"/>
        </w:tabs>
        <w:ind w:left="0" w:firstLine="567"/>
        <w:rPr>
          <w:rFonts w:ascii="Times New Roman" w:hAnsi="Times New Roman"/>
          <w:color w:val="000000"/>
        </w:rPr>
      </w:pPr>
      <w:r w:rsidRPr="00365D95">
        <w:rPr>
          <w:rFonts w:ascii="Times New Roman" w:hAnsi="Times New Roman"/>
          <w:color w:val="000000" w:themeColor="text1"/>
        </w:rPr>
        <w:t xml:space="preserve">отставании от сроков выполнения Работ - до момента устранения отставания. </w:t>
      </w:r>
    </w:p>
    <w:p w14:paraId="69DA758B" w14:textId="77777777" w:rsidR="0081336B" w:rsidRDefault="0081336B" w:rsidP="0081336B">
      <w:pPr>
        <w:pStyle w:val="aff4"/>
        <w:tabs>
          <w:tab w:val="left" w:pos="567"/>
          <w:tab w:val="left" w:pos="1134"/>
        </w:tabs>
        <w:ind w:firstLine="567"/>
        <w:rPr>
          <w:rFonts w:ascii="Times New Roman" w:hAnsi="Times New Roman"/>
          <w:color w:val="000000"/>
        </w:rPr>
      </w:pPr>
      <w:r w:rsidRPr="00301FB2">
        <w:rPr>
          <w:rFonts w:ascii="Times New Roman" w:hAnsi="Times New Roman"/>
          <w:color w:val="000000" w:themeColor="text1"/>
        </w:rPr>
        <w:t>Стороны определили, что такая задержка платежа со стороны Генподрядчика не приводит к увеличению сроков выполнения Работ по Договору и</w:t>
      </w:r>
      <w:r>
        <w:rPr>
          <w:rFonts w:ascii="Times New Roman" w:hAnsi="Times New Roman"/>
          <w:color w:val="000000" w:themeColor="text1"/>
        </w:rPr>
        <w:t xml:space="preserve"> не является просрочкой исполнения обязательств Генподрядчика. </w:t>
      </w:r>
    </w:p>
    <w:p w14:paraId="7CDC44E9" w14:textId="77777777" w:rsidR="0081336B" w:rsidRPr="00203AF2" w:rsidRDefault="0081336B" w:rsidP="0081336B">
      <w:pPr>
        <w:pStyle w:val="aff6"/>
        <w:numPr>
          <w:ilvl w:val="1"/>
          <w:numId w:val="63"/>
        </w:numPr>
        <w:tabs>
          <w:tab w:val="left" w:pos="1134"/>
        </w:tabs>
        <w:ind w:left="0" w:firstLine="567"/>
        <w:jc w:val="both"/>
        <w:rPr>
          <w:sz w:val="20"/>
          <w:szCs w:val="20"/>
        </w:rPr>
      </w:pPr>
      <w:r w:rsidRPr="000E6B6B">
        <w:rPr>
          <w:sz w:val="20"/>
          <w:szCs w:val="20"/>
        </w:rPr>
        <w:lastRenderedPageBreak/>
        <w:t xml:space="preserve">Расчеты по настоящему Договору </w:t>
      </w:r>
      <w:r w:rsidRPr="008510BD">
        <w:rPr>
          <w:sz w:val="20"/>
          <w:szCs w:val="20"/>
        </w:rPr>
        <w:t xml:space="preserve">также могут осуществляться путем составления актов зачета взаимных встречных требований и другими способами, предусмотренными настоящим Договором, действующим законодательством, в том </w:t>
      </w:r>
      <w:r w:rsidRPr="00203AF2">
        <w:rPr>
          <w:sz w:val="20"/>
          <w:szCs w:val="20"/>
        </w:rPr>
        <w:t>числе в порядке одностороннего зачета в соответствии с ст.410 ГК РФ.</w:t>
      </w:r>
    </w:p>
    <w:p w14:paraId="294CA2AB" w14:textId="77777777" w:rsidR="0081336B" w:rsidRPr="00203AF2" w:rsidRDefault="0081336B" w:rsidP="0081336B">
      <w:pPr>
        <w:pStyle w:val="aff6"/>
        <w:numPr>
          <w:ilvl w:val="1"/>
          <w:numId w:val="63"/>
        </w:numPr>
        <w:tabs>
          <w:tab w:val="left" w:pos="1134"/>
        </w:tabs>
        <w:ind w:left="0" w:firstLine="567"/>
        <w:jc w:val="both"/>
        <w:rPr>
          <w:sz w:val="20"/>
          <w:szCs w:val="20"/>
        </w:rPr>
      </w:pPr>
      <w:r w:rsidRPr="00203AF2">
        <w:rPr>
          <w:sz w:val="20"/>
          <w:szCs w:val="20"/>
        </w:rPr>
        <w:t>Порядок возмещения Подрядчиком расходов (затрат) Генподрядчика, согласован Сторонами разделом 17, 21 Договора,  Приложением к Договору «Гарантийное удержание».</w:t>
      </w:r>
    </w:p>
    <w:p w14:paraId="7C09560E" w14:textId="77777777" w:rsidR="0081336B" w:rsidRPr="00203AF2" w:rsidRDefault="0081336B" w:rsidP="0081336B">
      <w:pPr>
        <w:pStyle w:val="aff6"/>
        <w:numPr>
          <w:ilvl w:val="1"/>
          <w:numId w:val="63"/>
        </w:numPr>
        <w:tabs>
          <w:tab w:val="left" w:pos="1134"/>
        </w:tabs>
        <w:ind w:left="0" w:firstLine="567"/>
        <w:jc w:val="both"/>
        <w:rPr>
          <w:sz w:val="20"/>
          <w:szCs w:val="20"/>
        </w:rPr>
      </w:pPr>
      <w:r w:rsidRPr="00203AF2">
        <w:rPr>
          <w:sz w:val="20"/>
          <w:szCs w:val="20"/>
        </w:rPr>
        <w:t xml:space="preserve">В случае нарушения сроков выполнения работ со стороны Подрядчика как по отдельному этапу, так и по Договору в целом, равно как и при досрочном прекращении (расторжении) Договора Генподрядчик вправе требовать от Подрядчика возврата суммы, равной выплаченным и не зачтенным в счет оплаты за выполненные и принятые работы/материалы, авансовые платежи и в случае неисполнения Подрядчиком данного требования в течение 5 (пяти) рабочих дней Генподрядчик вправе применить любую меру обеспечения исполнения обязательств, включая, но не ограничиваясь раскрытием представленной Банковской гарантии (при ее наличии). </w:t>
      </w:r>
    </w:p>
    <w:p w14:paraId="0D37526C" w14:textId="77777777" w:rsidR="0081336B" w:rsidRPr="0069603C" w:rsidRDefault="0081336B" w:rsidP="0081336B">
      <w:pPr>
        <w:pStyle w:val="aff6"/>
        <w:numPr>
          <w:ilvl w:val="1"/>
          <w:numId w:val="63"/>
        </w:numPr>
        <w:tabs>
          <w:tab w:val="left" w:pos="1134"/>
        </w:tabs>
        <w:ind w:left="0" w:firstLine="567"/>
        <w:jc w:val="both"/>
        <w:rPr>
          <w:sz w:val="20"/>
          <w:szCs w:val="20"/>
        </w:rPr>
      </w:pPr>
      <w:r w:rsidRPr="002D16C9">
        <w:rPr>
          <w:sz w:val="20"/>
          <w:szCs w:val="20"/>
        </w:rPr>
        <w:t>С</w:t>
      </w:r>
      <w:r w:rsidRPr="0069603C">
        <w:rPr>
          <w:sz w:val="20"/>
          <w:szCs w:val="20"/>
        </w:rPr>
        <w:t>умма любого платежа со стороны Генподрядчика, недостаточная для исполнения денежного обязательства полностью, погашает прежде всего основную сумму долга, затем – начисленную неустойку, вмененные штрафы, а в оставшейся части - издержки по получению исполнения.</w:t>
      </w:r>
    </w:p>
    <w:p w14:paraId="1E61AC1D" w14:textId="77777777" w:rsidR="0081336B" w:rsidRPr="00DD350B" w:rsidRDefault="0081336B" w:rsidP="0081336B">
      <w:pPr>
        <w:pStyle w:val="aff6"/>
        <w:numPr>
          <w:ilvl w:val="1"/>
          <w:numId w:val="63"/>
        </w:numPr>
        <w:tabs>
          <w:tab w:val="left" w:pos="1134"/>
        </w:tabs>
        <w:ind w:left="0" w:firstLine="567"/>
        <w:jc w:val="both"/>
      </w:pPr>
      <w:r w:rsidRPr="00DD350B">
        <w:rPr>
          <w:sz w:val="20"/>
          <w:szCs w:val="20"/>
        </w:rPr>
        <w:t>Оплата выполненных Работ производится Генподрядчиком с зачетом в счет оплаты Работ всех ранее произведенных платежей по Договору.</w:t>
      </w:r>
    </w:p>
    <w:p w14:paraId="241494D3" w14:textId="77777777" w:rsidR="0081336B" w:rsidRDefault="0081336B" w:rsidP="0081336B">
      <w:pPr>
        <w:pStyle w:val="aff4"/>
        <w:tabs>
          <w:tab w:val="left" w:pos="567"/>
          <w:tab w:val="left" w:pos="1134"/>
        </w:tabs>
        <w:ind w:left="567"/>
        <w:rPr>
          <w:rFonts w:ascii="Times New Roman" w:hAnsi="Times New Roman"/>
          <w:color w:val="000000"/>
        </w:rPr>
      </w:pPr>
    </w:p>
    <w:p w14:paraId="449E36A6" w14:textId="77777777" w:rsidR="0081336B" w:rsidRPr="00B37588" w:rsidRDefault="0081336B" w:rsidP="0081336B">
      <w:pPr>
        <w:pStyle w:val="aff6"/>
        <w:keepNext/>
        <w:numPr>
          <w:ilvl w:val="0"/>
          <w:numId w:val="63"/>
        </w:numPr>
        <w:jc w:val="center"/>
        <w:rPr>
          <w:b/>
          <w:bCs/>
          <w:color w:val="000000"/>
          <w:sz w:val="20"/>
          <w:szCs w:val="20"/>
        </w:rPr>
      </w:pPr>
      <w:r w:rsidRPr="00B37588">
        <w:rPr>
          <w:b/>
          <w:bCs/>
          <w:color w:val="000000" w:themeColor="text1"/>
          <w:sz w:val="20"/>
          <w:szCs w:val="20"/>
        </w:rPr>
        <w:t>Сроки выполнения работы</w:t>
      </w:r>
    </w:p>
    <w:p w14:paraId="04A34989" w14:textId="77777777" w:rsidR="0081336B" w:rsidRPr="00E1645B" w:rsidRDefault="0081336B" w:rsidP="0081336B">
      <w:pPr>
        <w:numPr>
          <w:ilvl w:val="1"/>
          <w:numId w:val="63"/>
        </w:numPr>
        <w:tabs>
          <w:tab w:val="left" w:pos="1134"/>
        </w:tabs>
        <w:ind w:left="0" w:firstLine="567"/>
        <w:jc w:val="both"/>
        <w:rPr>
          <w:color w:val="000000"/>
          <w:sz w:val="20"/>
          <w:szCs w:val="20"/>
        </w:rPr>
      </w:pPr>
      <w:r w:rsidRPr="008510BD">
        <w:rPr>
          <w:color w:val="000000" w:themeColor="text1"/>
          <w:sz w:val="20"/>
          <w:szCs w:val="20"/>
        </w:rPr>
        <w:t>Срок</w:t>
      </w:r>
      <w:r>
        <w:rPr>
          <w:color w:val="000000" w:themeColor="text1"/>
          <w:sz w:val="20"/>
          <w:szCs w:val="20"/>
        </w:rPr>
        <w:t>и</w:t>
      </w:r>
      <w:r w:rsidRPr="008510BD">
        <w:rPr>
          <w:color w:val="000000" w:themeColor="text1"/>
          <w:sz w:val="20"/>
          <w:szCs w:val="20"/>
        </w:rPr>
        <w:t xml:space="preserve"> выполнения Работ по Договору определены сторонами в Приложении к Договору «График производства работ».</w:t>
      </w:r>
    </w:p>
    <w:p w14:paraId="0748CE56" w14:textId="77777777" w:rsidR="0081336B" w:rsidRPr="00365D95" w:rsidRDefault="0081336B" w:rsidP="0081336B">
      <w:pPr>
        <w:tabs>
          <w:tab w:val="left" w:pos="1134"/>
          <w:tab w:val="num" w:pos="1560"/>
        </w:tabs>
        <w:ind w:firstLine="567"/>
        <w:jc w:val="both"/>
        <w:rPr>
          <w:sz w:val="20"/>
          <w:szCs w:val="20"/>
        </w:rPr>
      </w:pPr>
      <w:r w:rsidRPr="008510BD">
        <w:rPr>
          <w:color w:val="000000" w:themeColor="text1"/>
          <w:sz w:val="20"/>
          <w:szCs w:val="20"/>
        </w:rPr>
        <w:t xml:space="preserve">Промежуточные сроки выполнения Работ определяются Приложениями к Договору «График производства работ» </w:t>
      </w:r>
      <w:r>
        <w:rPr>
          <w:color w:val="000000" w:themeColor="text1"/>
          <w:sz w:val="20"/>
          <w:szCs w:val="20"/>
        </w:rPr>
        <w:t xml:space="preserve">, </w:t>
      </w:r>
      <w:r w:rsidRPr="00301FB2">
        <w:rPr>
          <w:color w:val="000000" w:themeColor="text1"/>
          <w:sz w:val="20"/>
          <w:szCs w:val="20"/>
        </w:rPr>
        <w:t xml:space="preserve">«Помесячный график производства работ» </w:t>
      </w:r>
      <w:r w:rsidRPr="002A577E">
        <w:rPr>
          <w:sz w:val="20"/>
          <w:szCs w:val="20"/>
        </w:rPr>
        <w:t>и состоят из комплексов работ, этапов и подэтапов работ по Договору.</w:t>
      </w:r>
    </w:p>
    <w:p w14:paraId="0F206A40" w14:textId="77777777" w:rsidR="0081336B" w:rsidRPr="006E57E4" w:rsidRDefault="0081336B" w:rsidP="0081336B">
      <w:pPr>
        <w:pStyle w:val="aff6"/>
        <w:tabs>
          <w:tab w:val="left" w:pos="1134"/>
        </w:tabs>
        <w:ind w:left="567"/>
        <w:jc w:val="both"/>
        <w:rPr>
          <w:sz w:val="20"/>
          <w:szCs w:val="20"/>
          <w:highlight w:val="yellow"/>
        </w:rPr>
      </w:pPr>
      <w:r w:rsidRPr="006E57E4">
        <w:rPr>
          <w:sz w:val="20"/>
          <w:szCs w:val="20"/>
          <w:highlight w:val="yellow"/>
        </w:rPr>
        <w:t xml:space="preserve">4.1.1. Начало Работ:                              . </w:t>
      </w:r>
    </w:p>
    <w:p w14:paraId="6998C4C8" w14:textId="77777777" w:rsidR="0081336B" w:rsidRPr="00E1645B" w:rsidRDefault="0081336B" w:rsidP="0081336B">
      <w:pPr>
        <w:pStyle w:val="aff6"/>
        <w:tabs>
          <w:tab w:val="left" w:pos="1134"/>
        </w:tabs>
        <w:ind w:left="567"/>
        <w:jc w:val="both"/>
        <w:rPr>
          <w:sz w:val="20"/>
          <w:szCs w:val="20"/>
        </w:rPr>
      </w:pPr>
      <w:r w:rsidRPr="006E57E4">
        <w:rPr>
          <w:sz w:val="20"/>
          <w:szCs w:val="20"/>
          <w:highlight w:val="yellow"/>
        </w:rPr>
        <w:t>4.1.2. Окончание Работ:____________. ____________</w:t>
      </w:r>
    </w:p>
    <w:p w14:paraId="24C21AF4" w14:textId="77777777" w:rsidR="0081336B" w:rsidRPr="008510BD" w:rsidRDefault="0081336B" w:rsidP="0081336B">
      <w:pPr>
        <w:pStyle w:val="aff6"/>
        <w:numPr>
          <w:ilvl w:val="1"/>
          <w:numId w:val="63"/>
        </w:numPr>
        <w:tabs>
          <w:tab w:val="left" w:pos="1134"/>
        </w:tabs>
        <w:ind w:left="0" w:firstLine="567"/>
        <w:jc w:val="both"/>
        <w:rPr>
          <w:color w:val="000000"/>
          <w:sz w:val="20"/>
          <w:szCs w:val="20"/>
        </w:rPr>
      </w:pPr>
      <w:r w:rsidRPr="008510BD">
        <w:rPr>
          <w:sz w:val="20"/>
          <w:szCs w:val="20"/>
        </w:rPr>
        <w:t xml:space="preserve">Изменение сроков выполнения Работ по Договору только </w:t>
      </w:r>
      <w:r w:rsidRPr="008510BD">
        <w:rPr>
          <w:color w:val="000000" w:themeColor="text1"/>
          <w:sz w:val="20"/>
          <w:szCs w:val="20"/>
        </w:rPr>
        <w:t>на основании Дополнительного соглашения.</w:t>
      </w:r>
    </w:p>
    <w:p w14:paraId="4590C481" w14:textId="77777777" w:rsidR="0081336B" w:rsidRPr="008510BD" w:rsidRDefault="0081336B" w:rsidP="0081336B">
      <w:pPr>
        <w:pStyle w:val="aff6"/>
        <w:numPr>
          <w:ilvl w:val="1"/>
          <w:numId w:val="63"/>
        </w:numPr>
        <w:tabs>
          <w:tab w:val="left" w:pos="1134"/>
        </w:tabs>
        <w:ind w:left="0" w:firstLine="567"/>
        <w:jc w:val="both"/>
        <w:rPr>
          <w:color w:val="000000"/>
          <w:sz w:val="20"/>
          <w:szCs w:val="20"/>
        </w:rPr>
      </w:pPr>
      <w:r w:rsidRPr="008510BD">
        <w:rPr>
          <w:color w:val="000000" w:themeColor="text1"/>
          <w:sz w:val="20"/>
          <w:szCs w:val="20"/>
        </w:rPr>
        <w:t xml:space="preserve">Завершение Подрядчиком Этапа Работ по Договору определяется датой, указанной в качестве реквизита соответствующего Комплексного акта, подписанного уполномоченными представителями обеих Сторон Договора. Форма Комплексного акта определена в Приложении к Договору «Форма Комплексный акт сдачи-приемки Этапа работ по Договору». </w:t>
      </w:r>
    </w:p>
    <w:p w14:paraId="5DCF55BD" w14:textId="77777777" w:rsidR="0081336B" w:rsidRPr="008510BD" w:rsidRDefault="0081336B" w:rsidP="0081336B">
      <w:pPr>
        <w:pStyle w:val="aff6"/>
        <w:numPr>
          <w:ilvl w:val="1"/>
          <w:numId w:val="63"/>
        </w:numPr>
        <w:tabs>
          <w:tab w:val="left" w:pos="1134"/>
        </w:tabs>
        <w:ind w:left="0" w:firstLine="567"/>
        <w:jc w:val="both"/>
        <w:rPr>
          <w:color w:val="000000"/>
          <w:sz w:val="20"/>
          <w:szCs w:val="20"/>
        </w:rPr>
      </w:pPr>
      <w:r w:rsidRPr="008510BD">
        <w:rPr>
          <w:color w:val="000000" w:themeColor="text1"/>
          <w:sz w:val="20"/>
          <w:szCs w:val="20"/>
        </w:rPr>
        <w:t>Завершение Подрядчиком работ по Договору в целом и принятия Результата работ Генподрядчиком определяется датой, указанной в Итоговом акте, оформленном в соответствии с Приложением к Договору «Форма Итоговый акт сдачи-приемки результата работ по Договору», подписанном уполномоченными представителями обеих Сторон Договора, в порядке, предусмотренном разделом 1</w:t>
      </w:r>
      <w:r>
        <w:rPr>
          <w:color w:val="000000" w:themeColor="text1"/>
          <w:sz w:val="20"/>
          <w:szCs w:val="20"/>
        </w:rPr>
        <w:t>2</w:t>
      </w:r>
      <w:r w:rsidRPr="008510BD">
        <w:rPr>
          <w:color w:val="000000" w:themeColor="text1"/>
          <w:sz w:val="20"/>
          <w:szCs w:val="20"/>
        </w:rPr>
        <w:t xml:space="preserve"> настоящего Договора. </w:t>
      </w:r>
    </w:p>
    <w:p w14:paraId="76191B6F" w14:textId="77777777" w:rsidR="0081336B" w:rsidRDefault="0081336B" w:rsidP="0081336B">
      <w:pPr>
        <w:pStyle w:val="aff6"/>
        <w:numPr>
          <w:ilvl w:val="1"/>
          <w:numId w:val="63"/>
        </w:numPr>
        <w:tabs>
          <w:tab w:val="left" w:pos="1134"/>
        </w:tabs>
        <w:ind w:left="0" w:firstLine="567"/>
        <w:jc w:val="both"/>
        <w:rPr>
          <w:color w:val="000000"/>
          <w:sz w:val="20"/>
          <w:szCs w:val="20"/>
        </w:rPr>
      </w:pPr>
      <w:r w:rsidRPr="008510BD">
        <w:rPr>
          <w:color w:val="000000" w:themeColor="text1"/>
          <w:sz w:val="20"/>
          <w:szCs w:val="20"/>
        </w:rPr>
        <w:t>В случае просрочки Генподрядчиком выполнения своих обязательств</w:t>
      </w:r>
      <w:r>
        <w:rPr>
          <w:color w:val="000000" w:themeColor="text1"/>
          <w:sz w:val="20"/>
          <w:szCs w:val="20"/>
        </w:rPr>
        <w:t xml:space="preserve"> по настоящему Договору, влияющих на Срок выполнения Работ по Договору, Сторонами составляется двухсторонний Акт с указанием причин просрочки и новых Сроков выполнения Работ, в частности по конкретному Этапу (Этапам), который будет являться неотъемлемой частью настоящего Договора - основанием для пролонгации сроков выполнения конкретного вида работ и оформления соответствующего Дополнительного соглашения по итогам выполнения работ Подрядчиком по Договору в целом. </w:t>
      </w:r>
    </w:p>
    <w:p w14:paraId="3C3E611E" w14:textId="77777777" w:rsidR="0081336B" w:rsidRDefault="0081336B" w:rsidP="0081336B">
      <w:pPr>
        <w:pStyle w:val="aff6"/>
        <w:numPr>
          <w:ilvl w:val="1"/>
          <w:numId w:val="63"/>
        </w:numPr>
        <w:tabs>
          <w:tab w:val="left" w:pos="1134"/>
        </w:tabs>
        <w:ind w:left="0" w:firstLine="567"/>
        <w:jc w:val="both"/>
        <w:rPr>
          <w:color w:val="000000"/>
          <w:sz w:val="20"/>
          <w:szCs w:val="20"/>
        </w:rPr>
      </w:pPr>
      <w:r>
        <w:rPr>
          <w:color w:val="000000" w:themeColor="text1"/>
          <w:sz w:val="20"/>
          <w:szCs w:val="20"/>
        </w:rPr>
        <w:t xml:space="preserve">Во избежание недоразумений Стороны настоящим подтверждают, что подписание Актов по форме КС-2/КС-3 не является поэтапной приемкой результата выполненных работ или какой-либо части Работ, а служит исключительно целям определения размера промежуточных платежей и подтверждением строительных объемов, выполненных Подрядчиком, а так же реализацией Договора (работ, услуг, иное) с налоговой точки зрения. </w:t>
      </w:r>
    </w:p>
    <w:p w14:paraId="4020960A" w14:textId="77777777" w:rsidR="0081336B" w:rsidRDefault="0081336B" w:rsidP="0081336B">
      <w:pPr>
        <w:pStyle w:val="aff6"/>
        <w:tabs>
          <w:tab w:val="num" w:pos="432"/>
        </w:tabs>
        <w:ind w:left="0"/>
        <w:rPr>
          <w:color w:val="000000"/>
          <w:sz w:val="20"/>
          <w:szCs w:val="20"/>
        </w:rPr>
      </w:pPr>
    </w:p>
    <w:p w14:paraId="3D28C4D1" w14:textId="77777777" w:rsidR="0081336B" w:rsidRPr="00E027B5" w:rsidRDefault="0081336B" w:rsidP="0081336B">
      <w:pPr>
        <w:keepNext/>
        <w:numPr>
          <w:ilvl w:val="0"/>
          <w:numId w:val="63"/>
        </w:numPr>
        <w:ind w:left="0" w:firstLine="0"/>
        <w:jc w:val="center"/>
        <w:rPr>
          <w:b/>
          <w:bCs/>
          <w:sz w:val="20"/>
          <w:szCs w:val="20"/>
        </w:rPr>
      </w:pPr>
      <w:r>
        <w:rPr>
          <w:b/>
          <w:bCs/>
          <w:color w:val="000000" w:themeColor="text1"/>
          <w:sz w:val="20"/>
          <w:szCs w:val="20"/>
        </w:rPr>
        <w:t>Материалы и оборудование</w:t>
      </w:r>
    </w:p>
    <w:p w14:paraId="60134ED4" w14:textId="77777777" w:rsidR="0081336B" w:rsidRPr="00203AF2" w:rsidRDefault="0081336B" w:rsidP="0081336B">
      <w:pPr>
        <w:numPr>
          <w:ilvl w:val="1"/>
          <w:numId w:val="63"/>
        </w:numPr>
        <w:tabs>
          <w:tab w:val="left" w:pos="1134"/>
        </w:tabs>
        <w:ind w:left="0" w:firstLine="567"/>
        <w:jc w:val="both"/>
        <w:rPr>
          <w:sz w:val="20"/>
          <w:szCs w:val="20"/>
        </w:rPr>
      </w:pPr>
      <w:r>
        <w:rPr>
          <w:sz w:val="20"/>
          <w:szCs w:val="20"/>
        </w:rPr>
        <w:t>Подрядчик обязуется при выполнении Работ использовать материалы и оборудование в соответствии с рабочей документацией и заданием Генподрядчика. Подрядчик берет на себя обязательство закупать номинированные Материалы из списка поставщиков, предоставленного Генподрядчиком, оформленного и утвержденного Генподрядчик в соответствии с заключенным договором Генподряда</w:t>
      </w:r>
      <w:r w:rsidRPr="00B37588">
        <w:rPr>
          <w:sz w:val="20"/>
          <w:szCs w:val="20"/>
        </w:rPr>
        <w:t>.</w:t>
      </w:r>
      <w:r>
        <w:rPr>
          <w:sz w:val="20"/>
          <w:szCs w:val="20"/>
        </w:rPr>
        <w:t xml:space="preserve"> Перечень номинированных Материалов, утвержденных Генподрядчиком, </w:t>
      </w:r>
      <w:r w:rsidRPr="008510BD">
        <w:rPr>
          <w:sz w:val="20"/>
          <w:szCs w:val="20"/>
        </w:rPr>
        <w:t>определен в Приложении к Договору «Расчет Сметной Стоимости».</w:t>
      </w:r>
      <w:r>
        <w:rPr>
          <w:sz w:val="20"/>
          <w:szCs w:val="20"/>
        </w:rPr>
        <w:t xml:space="preserve"> Указанные действия не считаются вмешательством в оперативно-хозяйственную деятельность Подрядчика. Перечень поставщиков с согласованными ценами на номинированные материалы, с указанием номенклатуры и финансовыми условиями закупки с целью реализации Подрядчиком настоящего Договора </w:t>
      </w:r>
      <w:r w:rsidRPr="00203AF2">
        <w:rPr>
          <w:sz w:val="20"/>
          <w:szCs w:val="20"/>
        </w:rPr>
        <w:t>направляется Подрядчику Информационным письмом согласно Приложения «</w:t>
      </w:r>
      <w:r w:rsidRPr="00203AF2">
        <w:rPr>
          <w:bCs/>
          <w:sz w:val="20"/>
          <w:szCs w:val="20"/>
        </w:rPr>
        <w:t>Форма информационного письма со списком поставщиков номинированных материалов»</w:t>
      </w:r>
      <w:r w:rsidRPr="00203AF2" w:rsidDel="00467E83">
        <w:rPr>
          <w:sz w:val="20"/>
          <w:szCs w:val="20"/>
        </w:rPr>
        <w:t xml:space="preserve"> </w:t>
      </w:r>
      <w:r w:rsidRPr="00203AF2">
        <w:rPr>
          <w:sz w:val="20"/>
          <w:szCs w:val="20"/>
        </w:rPr>
        <w:t xml:space="preserve">к Приложению «График финансирования и порядок оплаты» к Договору посредством электронной почты и обязателен к исполнению. </w:t>
      </w:r>
    </w:p>
    <w:p w14:paraId="5FC4111A" w14:textId="77777777" w:rsidR="0081336B" w:rsidRPr="00203AF2" w:rsidRDefault="0081336B" w:rsidP="0081336B">
      <w:pPr>
        <w:tabs>
          <w:tab w:val="left" w:pos="567"/>
        </w:tabs>
        <w:jc w:val="both"/>
        <w:rPr>
          <w:sz w:val="20"/>
          <w:szCs w:val="20"/>
        </w:rPr>
      </w:pPr>
      <w:r w:rsidRPr="00203AF2">
        <w:rPr>
          <w:sz w:val="20"/>
          <w:szCs w:val="20"/>
        </w:rPr>
        <w:tab/>
      </w:r>
      <w:r w:rsidRPr="00203AF2">
        <w:rPr>
          <w:sz w:val="20"/>
          <w:szCs w:val="20"/>
        </w:rPr>
        <w:tab/>
        <w:t>В случае если, Приложение к Договору «Расчет Сметной Стоимости» не содержит перечень номинируемых материалов, то условия Договора в части касающейся номинированных материалов не применяется, в том числе условия о составе документации, необходимой для сдачи-приемки работ (промежуточной, по отдельному Этапу и при итоговой сдаче).</w:t>
      </w:r>
    </w:p>
    <w:p w14:paraId="7FD0F679" w14:textId="77777777" w:rsidR="0081336B" w:rsidRDefault="0081336B" w:rsidP="0081336B">
      <w:pPr>
        <w:pStyle w:val="aff6"/>
        <w:numPr>
          <w:ilvl w:val="2"/>
          <w:numId w:val="63"/>
        </w:numPr>
        <w:tabs>
          <w:tab w:val="left" w:pos="1134"/>
        </w:tabs>
        <w:ind w:left="0" w:firstLine="567"/>
        <w:jc w:val="both"/>
        <w:rPr>
          <w:sz w:val="20"/>
          <w:szCs w:val="20"/>
        </w:rPr>
      </w:pPr>
      <w:r w:rsidRPr="00203AF2">
        <w:rPr>
          <w:sz w:val="20"/>
          <w:szCs w:val="20"/>
        </w:rPr>
        <w:t>В случае заключения Подрядчиком договора поставки на номинированные Материалы и/или с поставщиком, не из списка, утвержденного Генподрядчиком, Подрядчик обязан</w:t>
      </w:r>
      <w:r>
        <w:rPr>
          <w:sz w:val="20"/>
          <w:szCs w:val="20"/>
        </w:rPr>
        <w:t xml:space="preserve"> письменно уведомить Генподрядчика, а Генподрядчик вправе вменить Подрядчику штраф в размере 10% от Цены Договора.</w:t>
      </w:r>
    </w:p>
    <w:p w14:paraId="0E8C6C9B" w14:textId="77777777" w:rsidR="0081336B" w:rsidRDefault="0081336B" w:rsidP="0081336B">
      <w:pPr>
        <w:pStyle w:val="aff6"/>
        <w:tabs>
          <w:tab w:val="left" w:pos="1134"/>
        </w:tabs>
        <w:ind w:left="567"/>
        <w:jc w:val="both"/>
        <w:rPr>
          <w:sz w:val="20"/>
          <w:szCs w:val="20"/>
        </w:rPr>
      </w:pPr>
      <w:r>
        <w:rPr>
          <w:sz w:val="20"/>
          <w:szCs w:val="20"/>
        </w:rPr>
        <w:t>Генподрядчик по своему усмотрению:</w:t>
      </w:r>
    </w:p>
    <w:p w14:paraId="3C2F3879" w14:textId="77777777" w:rsidR="0081336B" w:rsidRDefault="0081336B" w:rsidP="0081336B">
      <w:pPr>
        <w:pStyle w:val="aff6"/>
        <w:numPr>
          <w:ilvl w:val="0"/>
          <w:numId w:val="40"/>
        </w:numPr>
        <w:tabs>
          <w:tab w:val="left" w:pos="1134"/>
        </w:tabs>
        <w:ind w:left="0" w:firstLine="567"/>
        <w:jc w:val="both"/>
        <w:rPr>
          <w:sz w:val="20"/>
          <w:szCs w:val="20"/>
        </w:rPr>
      </w:pPr>
      <w:r>
        <w:rPr>
          <w:sz w:val="20"/>
          <w:szCs w:val="20"/>
        </w:rPr>
        <w:t xml:space="preserve">Либо не принимает и не оплачивает работы, выполненные с использованием несогласованных Материалов и/или номинированных Материалов, закупленных у не согласованных Генподрядчиком поставщиков, потребовав демонтажа выполненных работ с отнесением всех убытков за счет Подрядчика. При этом Подрядчик не вправе увеличивать срок производства работ по соответствующему Этапу и/или Договору в целом в виду возникших дополнительных объемов работ; </w:t>
      </w:r>
    </w:p>
    <w:p w14:paraId="7A963C57" w14:textId="77777777" w:rsidR="0081336B" w:rsidRDefault="0081336B" w:rsidP="0081336B">
      <w:pPr>
        <w:pStyle w:val="aff6"/>
        <w:numPr>
          <w:ilvl w:val="0"/>
          <w:numId w:val="40"/>
        </w:numPr>
        <w:tabs>
          <w:tab w:val="left" w:pos="1134"/>
        </w:tabs>
        <w:ind w:left="0" w:firstLine="567"/>
        <w:jc w:val="both"/>
        <w:rPr>
          <w:sz w:val="20"/>
          <w:szCs w:val="20"/>
        </w:rPr>
      </w:pPr>
      <w:r>
        <w:rPr>
          <w:sz w:val="20"/>
          <w:szCs w:val="20"/>
        </w:rPr>
        <w:t>Либо в одностороннем порядке отказаться от исполнения Договора.</w:t>
      </w:r>
    </w:p>
    <w:p w14:paraId="7095D342" w14:textId="77777777" w:rsidR="0081336B" w:rsidRDefault="0081336B" w:rsidP="0081336B">
      <w:pPr>
        <w:numPr>
          <w:ilvl w:val="1"/>
          <w:numId w:val="63"/>
        </w:numPr>
        <w:tabs>
          <w:tab w:val="left" w:pos="1134"/>
        </w:tabs>
        <w:ind w:left="0" w:firstLine="567"/>
        <w:jc w:val="both"/>
        <w:rPr>
          <w:color w:val="000000"/>
          <w:sz w:val="20"/>
          <w:szCs w:val="20"/>
        </w:rPr>
      </w:pPr>
      <w:r>
        <w:rPr>
          <w:color w:val="000000"/>
          <w:sz w:val="20"/>
          <w:szCs w:val="20"/>
        </w:rPr>
        <w:t xml:space="preserve">Если иное не предусмотрено отдельным соглашением Сторон, Подрядчик обязуется обеспечить приемку, разгрузку, складирование и монтаж Материалов, прибывающих на Объект для выполнения Работ, собственными силами и за свой счет в </w:t>
      </w:r>
      <w:r>
        <w:rPr>
          <w:color w:val="000000"/>
          <w:sz w:val="20"/>
          <w:szCs w:val="20"/>
        </w:rPr>
        <w:lastRenderedPageBreak/>
        <w:t xml:space="preserve">соответствии с требованиями Генподрядчика </w:t>
      </w:r>
      <w:r w:rsidRPr="00782E27">
        <w:rPr>
          <w:color w:val="000000"/>
          <w:sz w:val="20"/>
          <w:szCs w:val="20"/>
        </w:rPr>
        <w:t>и Проектом организации строительства (далее – «ПОС»).</w:t>
      </w:r>
      <w:r>
        <w:rPr>
          <w:color w:val="000000"/>
          <w:sz w:val="20"/>
          <w:szCs w:val="20"/>
        </w:rPr>
        <w:t xml:space="preserve"> </w:t>
      </w:r>
      <w:r>
        <w:rPr>
          <w:color w:val="000000" w:themeColor="text1"/>
          <w:sz w:val="20"/>
          <w:szCs w:val="20"/>
        </w:rPr>
        <w:t>Подрядчик отвечает за качество Материалов. При обнаружении несоответствия характеристик и качества поставляемых Материалов техническим нормам и условиям Договора, Подрядчик обязуется прекратить приемку Материалов на Объект и немедленно письменно известить об этом Генподрядчика. До решения Генподрядчика, отраженного в журнале производства работ не использовать Материал с несоответствием характеристик.</w:t>
      </w:r>
    </w:p>
    <w:p w14:paraId="3ED67C58" w14:textId="77777777" w:rsidR="0081336B" w:rsidRDefault="0081336B" w:rsidP="0081336B">
      <w:pPr>
        <w:tabs>
          <w:tab w:val="left" w:pos="1134"/>
        </w:tabs>
        <w:ind w:firstLine="567"/>
        <w:jc w:val="both"/>
        <w:rPr>
          <w:color w:val="000000"/>
          <w:sz w:val="20"/>
          <w:szCs w:val="20"/>
        </w:rPr>
      </w:pPr>
      <w:r>
        <w:rPr>
          <w:color w:val="000000" w:themeColor="text1"/>
          <w:sz w:val="20"/>
          <w:szCs w:val="20"/>
        </w:rPr>
        <w:t>Используемые Подрядчиком для выполнения Работ Материалы, должны иметь соответствующие сертификаты (качества, соответствия и т.п.), технические паспорта и акты лабораторных испытаний, удостоверяющие их качество.</w:t>
      </w:r>
    </w:p>
    <w:p w14:paraId="456D0F10" w14:textId="77777777" w:rsidR="0081336B" w:rsidRDefault="0081336B" w:rsidP="0081336B">
      <w:pPr>
        <w:numPr>
          <w:ilvl w:val="1"/>
          <w:numId w:val="63"/>
        </w:numPr>
        <w:tabs>
          <w:tab w:val="left" w:pos="1134"/>
        </w:tabs>
        <w:ind w:left="0" w:firstLine="567"/>
        <w:jc w:val="both"/>
        <w:rPr>
          <w:color w:val="000000"/>
          <w:sz w:val="20"/>
          <w:szCs w:val="20"/>
        </w:rPr>
      </w:pPr>
      <w:r>
        <w:rPr>
          <w:color w:val="000000" w:themeColor="text1"/>
          <w:sz w:val="20"/>
          <w:szCs w:val="20"/>
        </w:rPr>
        <w:t>Риск гибели или повреждения Материалов, а равно результата работ до момента подписания Итогового акта по Договору несет Подрядчик, за исключением случаев, когда Подрядчик передал Материалы на хранение службе охраны Генподрядчика в порядке, установленном настоящим пунктом.</w:t>
      </w:r>
    </w:p>
    <w:p w14:paraId="03E7C384" w14:textId="77777777" w:rsidR="0081336B" w:rsidRPr="005747A8" w:rsidRDefault="0081336B" w:rsidP="0081336B">
      <w:pPr>
        <w:pStyle w:val="aff6"/>
        <w:numPr>
          <w:ilvl w:val="2"/>
          <w:numId w:val="63"/>
        </w:numPr>
        <w:tabs>
          <w:tab w:val="left" w:pos="1134"/>
        </w:tabs>
        <w:ind w:left="0" w:firstLine="567"/>
        <w:jc w:val="both"/>
        <w:rPr>
          <w:color w:val="000000"/>
          <w:sz w:val="20"/>
          <w:szCs w:val="20"/>
        </w:rPr>
      </w:pPr>
      <w:r>
        <w:rPr>
          <w:color w:val="000000" w:themeColor="text1"/>
          <w:sz w:val="20"/>
          <w:szCs w:val="20"/>
        </w:rPr>
        <w:t xml:space="preserve">При передаче Подрядчиком Материалов на хранение службе охраны Генподрядчика, уполномоченные </w:t>
      </w:r>
      <w:r w:rsidRPr="00494F63">
        <w:rPr>
          <w:color w:val="000000" w:themeColor="text1"/>
          <w:sz w:val="20"/>
          <w:szCs w:val="20"/>
        </w:rPr>
        <w:t>представители Подрядчика должны сделать запись в соответствующем журнале службы охраны Генподрядчика и опечатать помещение, в котором размещены Материалы.</w:t>
      </w:r>
    </w:p>
    <w:p w14:paraId="6D44453D" w14:textId="77777777" w:rsidR="0081336B" w:rsidRPr="00203AF2" w:rsidRDefault="0081336B" w:rsidP="0081336B">
      <w:pPr>
        <w:numPr>
          <w:ilvl w:val="1"/>
          <w:numId w:val="63"/>
        </w:numPr>
        <w:tabs>
          <w:tab w:val="left" w:pos="1134"/>
        </w:tabs>
        <w:ind w:left="0" w:firstLine="567"/>
        <w:jc w:val="both"/>
        <w:rPr>
          <w:color w:val="000000"/>
          <w:sz w:val="20"/>
          <w:szCs w:val="20"/>
        </w:rPr>
      </w:pPr>
      <w:r w:rsidRPr="00203AF2">
        <w:rPr>
          <w:color w:val="000000" w:themeColor="text1"/>
          <w:sz w:val="20"/>
          <w:szCs w:val="20"/>
        </w:rPr>
        <w:t xml:space="preserve">Подрядчик наравне с Генподрядчиком несет гарантийные обязательства перед Застройщиком, а также участниками долевого строительства/конечными собственниками жилых помещений, а также общего имущества МКД на </w:t>
      </w:r>
      <w:r w:rsidRPr="00203AF2">
        <w:rPr>
          <w:color w:val="000000"/>
          <w:sz w:val="20"/>
          <w:szCs w:val="20"/>
        </w:rPr>
        <w:t>результат работ</w:t>
      </w:r>
      <w:r w:rsidRPr="00203AF2">
        <w:rPr>
          <w:color w:val="000000" w:themeColor="text1"/>
          <w:sz w:val="20"/>
          <w:szCs w:val="20"/>
        </w:rPr>
        <w:t xml:space="preserve"> и использованные в ходе производства работ материалы и оборудование. Гарантийный срок не может быть менее чем 5 лет с даты ввода Объекта в эксплуатацию.</w:t>
      </w:r>
    </w:p>
    <w:p w14:paraId="6F212E64" w14:textId="77777777" w:rsidR="0081336B" w:rsidRPr="00203AF2" w:rsidRDefault="0081336B" w:rsidP="0081336B">
      <w:pPr>
        <w:tabs>
          <w:tab w:val="left" w:pos="1134"/>
        </w:tabs>
        <w:jc w:val="both"/>
        <w:rPr>
          <w:color w:val="000000"/>
          <w:sz w:val="20"/>
          <w:szCs w:val="20"/>
        </w:rPr>
      </w:pPr>
      <w:r w:rsidRPr="00203AF2">
        <w:rPr>
          <w:color w:val="000000"/>
          <w:sz w:val="20"/>
          <w:szCs w:val="20"/>
        </w:rPr>
        <w:tab/>
        <w:t>Если предметом Договора является выполнение Работ на объекте социальной инфраструктуры, то Подрядчик наравне с Генподрядчиком несет гарантийные обязательства перед Застройщиком, а также перед конечным собственником и оперативным управляющим объекта, на результат работ и использованные в ходе производства работ материалы и оборудование. Подрядчик обязан передать Результат Работ по Договору совместно с Генподрядчиком и Застройщиком конечному собственнику и оперативному управляющему объектом. Исполнение настоящего обязательства подтверждается подписанием соответствующего Акта и/или иного документа, которым фиксируется передача Результата Работ.</w:t>
      </w:r>
      <w:r w:rsidRPr="00203AF2">
        <w:rPr>
          <w:color w:val="000000" w:themeColor="text1"/>
          <w:sz w:val="20"/>
          <w:szCs w:val="20"/>
        </w:rPr>
        <w:t xml:space="preserve"> Гарантийный срок не может быть менее чем 5 лет с даты ввода Объекта в эксплуатацию.</w:t>
      </w:r>
    </w:p>
    <w:p w14:paraId="66FDAEA2" w14:textId="77777777" w:rsidR="0081336B" w:rsidRPr="004A6A20" w:rsidRDefault="0081336B" w:rsidP="0081336B">
      <w:pPr>
        <w:numPr>
          <w:ilvl w:val="1"/>
          <w:numId w:val="63"/>
        </w:numPr>
        <w:tabs>
          <w:tab w:val="left" w:pos="1134"/>
        </w:tabs>
        <w:ind w:left="0" w:firstLine="567"/>
        <w:jc w:val="both"/>
        <w:rPr>
          <w:color w:val="000000" w:themeColor="text1"/>
          <w:sz w:val="20"/>
          <w:szCs w:val="20"/>
        </w:rPr>
      </w:pPr>
      <w:r w:rsidRPr="00203AF2">
        <w:rPr>
          <w:color w:val="000000" w:themeColor="text1"/>
          <w:sz w:val="20"/>
          <w:szCs w:val="20"/>
        </w:rPr>
        <w:t>В случае расторжения договора, заключения дополнительного соглашения к Договору на уменьшение объемов работ, Генподрядчик вправе предъявить требование Подрядчику: передать в собственность Генподрядчика оплаченные номинированные материалы по Договору или осуществить возврат перечисленного аванса за</w:t>
      </w:r>
      <w:r w:rsidRPr="004A6A20">
        <w:rPr>
          <w:color w:val="000000" w:themeColor="text1"/>
          <w:sz w:val="20"/>
          <w:szCs w:val="20"/>
        </w:rPr>
        <w:t xml:space="preserve"> номинированные материалы в течение 5 рабочих </w:t>
      </w:r>
      <w:r w:rsidRPr="00203AF2">
        <w:rPr>
          <w:color w:val="000000" w:themeColor="text1"/>
          <w:sz w:val="20"/>
          <w:szCs w:val="20"/>
        </w:rPr>
        <w:t xml:space="preserve">дней с момента расторжения договора, заключения дополнительного соглашения к Договору на уменьшение объемов работ или предъявления требования Генподрядчика.  Случае нарушения Подрядчиком обязательства передать в собственность Генподрядчика </w:t>
      </w:r>
      <w:r w:rsidRPr="00203AF2">
        <w:rPr>
          <w:sz w:val="20"/>
          <w:szCs w:val="20"/>
        </w:rPr>
        <w:t xml:space="preserve">в срок определённый требованием Генподрядчика </w:t>
      </w:r>
      <w:r w:rsidRPr="00203AF2">
        <w:rPr>
          <w:color w:val="000000" w:themeColor="text1"/>
          <w:sz w:val="20"/>
          <w:szCs w:val="20"/>
        </w:rPr>
        <w:t>оплаченные</w:t>
      </w:r>
      <w:r w:rsidRPr="004A6A20">
        <w:rPr>
          <w:color w:val="000000" w:themeColor="text1"/>
          <w:sz w:val="20"/>
          <w:szCs w:val="20"/>
        </w:rPr>
        <w:t xml:space="preserve"> номинированные материалы по Договору, Подрядчик обязуется осуществить возврат перечисленного аванса за номинированные материалы.</w:t>
      </w:r>
    </w:p>
    <w:p w14:paraId="2D2163E1" w14:textId="77777777" w:rsidR="0081336B" w:rsidRDefault="0081336B" w:rsidP="0081336B">
      <w:pPr>
        <w:tabs>
          <w:tab w:val="left" w:pos="1134"/>
        </w:tabs>
        <w:ind w:left="567"/>
        <w:jc w:val="both"/>
        <w:rPr>
          <w:color w:val="000000"/>
          <w:sz w:val="20"/>
          <w:szCs w:val="20"/>
          <w:highlight w:val="yellow"/>
        </w:rPr>
      </w:pPr>
    </w:p>
    <w:p w14:paraId="75017F35" w14:textId="77777777" w:rsidR="0081336B" w:rsidRDefault="0081336B" w:rsidP="0081336B">
      <w:pPr>
        <w:jc w:val="both"/>
        <w:rPr>
          <w:color w:val="000000"/>
          <w:sz w:val="20"/>
          <w:szCs w:val="20"/>
        </w:rPr>
      </w:pPr>
    </w:p>
    <w:p w14:paraId="557A179A" w14:textId="77777777" w:rsidR="0081336B" w:rsidRDefault="0081336B" w:rsidP="0081336B">
      <w:pPr>
        <w:keepNext/>
        <w:numPr>
          <w:ilvl w:val="0"/>
          <w:numId w:val="63"/>
        </w:numPr>
        <w:ind w:left="0" w:firstLine="0"/>
        <w:jc w:val="center"/>
        <w:rPr>
          <w:b/>
          <w:bCs/>
          <w:color w:val="000000"/>
          <w:sz w:val="20"/>
          <w:szCs w:val="20"/>
        </w:rPr>
      </w:pPr>
      <w:r>
        <w:rPr>
          <w:b/>
          <w:bCs/>
          <w:color w:val="000000" w:themeColor="text1"/>
          <w:sz w:val="20"/>
          <w:szCs w:val="20"/>
        </w:rPr>
        <w:t>Права и Обязанности Генподрядчика</w:t>
      </w:r>
    </w:p>
    <w:p w14:paraId="47E858D2" w14:textId="77777777" w:rsidR="0081336B" w:rsidRDefault="0081336B" w:rsidP="0081336B">
      <w:pPr>
        <w:tabs>
          <w:tab w:val="left" w:pos="720"/>
        </w:tabs>
        <w:jc w:val="both"/>
        <w:rPr>
          <w:b/>
          <w:color w:val="000000"/>
          <w:sz w:val="20"/>
          <w:szCs w:val="20"/>
        </w:rPr>
      </w:pPr>
      <w:r>
        <w:rPr>
          <w:b/>
          <w:color w:val="000000" w:themeColor="text1"/>
          <w:sz w:val="20"/>
          <w:szCs w:val="20"/>
        </w:rPr>
        <w:t>Генподрядчик обязан:</w:t>
      </w:r>
    </w:p>
    <w:p w14:paraId="37A43D04" w14:textId="77777777" w:rsidR="0081336B" w:rsidRPr="00203AF2" w:rsidRDefault="0081336B" w:rsidP="0081336B">
      <w:pPr>
        <w:pStyle w:val="aff6"/>
        <w:numPr>
          <w:ilvl w:val="1"/>
          <w:numId w:val="63"/>
        </w:numPr>
        <w:tabs>
          <w:tab w:val="left" w:pos="1134"/>
        </w:tabs>
        <w:ind w:left="0" w:firstLine="567"/>
        <w:jc w:val="both"/>
        <w:rPr>
          <w:color w:val="000000"/>
          <w:sz w:val="20"/>
          <w:szCs w:val="20"/>
        </w:rPr>
      </w:pPr>
      <w:r>
        <w:rPr>
          <w:color w:val="000000" w:themeColor="text1"/>
          <w:sz w:val="20"/>
          <w:szCs w:val="20"/>
        </w:rPr>
        <w:t xml:space="preserve">Назначить своих представителей для согласования и подписания исполнительной, технической документации от имени </w:t>
      </w:r>
      <w:r w:rsidRPr="00203AF2">
        <w:rPr>
          <w:color w:val="000000" w:themeColor="text1"/>
          <w:sz w:val="20"/>
          <w:szCs w:val="20"/>
        </w:rPr>
        <w:t>Генподрядчика, уполномочив его надлежащим образом.</w:t>
      </w:r>
    </w:p>
    <w:p w14:paraId="32C59C4B" w14:textId="77777777" w:rsidR="0081336B" w:rsidRPr="00203AF2" w:rsidRDefault="0081336B" w:rsidP="0081336B">
      <w:pPr>
        <w:pStyle w:val="aff6"/>
        <w:numPr>
          <w:ilvl w:val="1"/>
          <w:numId w:val="63"/>
        </w:numPr>
        <w:tabs>
          <w:tab w:val="left" w:pos="1134"/>
        </w:tabs>
        <w:ind w:left="0" w:firstLine="567"/>
        <w:jc w:val="both"/>
        <w:rPr>
          <w:color w:val="000000"/>
          <w:sz w:val="20"/>
          <w:szCs w:val="20"/>
        </w:rPr>
      </w:pPr>
      <w:r w:rsidRPr="00203AF2">
        <w:rPr>
          <w:color w:val="000000" w:themeColor="text1"/>
          <w:sz w:val="20"/>
          <w:szCs w:val="20"/>
        </w:rPr>
        <w:t xml:space="preserve">По </w:t>
      </w:r>
      <w:r w:rsidRPr="00203AF2">
        <w:rPr>
          <w:sz w:val="20"/>
          <w:szCs w:val="20"/>
        </w:rPr>
        <w:t>письменному</w:t>
      </w:r>
      <w:r w:rsidRPr="00203AF2">
        <w:rPr>
          <w:color w:val="000000" w:themeColor="text1"/>
          <w:sz w:val="20"/>
          <w:szCs w:val="20"/>
        </w:rPr>
        <w:t xml:space="preserve"> запросу Подрядчика передать рабочую (техническую) и иную документацию, недостающую и необходимую Подрядчику для выполнения работ. Если Подрядчик в письменном виде в течение пяти рабочих дней с момента наступления обязанности начать выполнение Работ (в т.ч. по соответствующему Этапу) письменно не заявит Генподрядчику об отсутствии исходных данных, это свидетельствует об отсутствии препятствий для начала и выполнения работ, данные для реализации Договора выданы Генподрядчиком в объеме достаточном для выполнения Подрядчиком работ с надлежащим результатом и в установленный срок.</w:t>
      </w:r>
    </w:p>
    <w:p w14:paraId="6209BAEB" w14:textId="77777777" w:rsidR="0081336B" w:rsidRPr="00E74DC7" w:rsidRDefault="0081336B" w:rsidP="0081336B">
      <w:pPr>
        <w:pStyle w:val="aff6"/>
        <w:numPr>
          <w:ilvl w:val="1"/>
          <w:numId w:val="63"/>
        </w:numPr>
        <w:tabs>
          <w:tab w:val="left" w:pos="1134"/>
        </w:tabs>
        <w:ind w:left="0" w:firstLine="567"/>
        <w:jc w:val="both"/>
        <w:rPr>
          <w:color w:val="000000"/>
          <w:sz w:val="20"/>
          <w:szCs w:val="20"/>
        </w:rPr>
      </w:pPr>
      <w:r w:rsidRPr="00203AF2">
        <w:rPr>
          <w:sz w:val="20"/>
          <w:szCs w:val="20"/>
        </w:rPr>
        <w:t>Предоставить Подрядчику строительную площадку до начала производства Работ. В случае</w:t>
      </w:r>
      <w:r w:rsidRPr="00813FCB">
        <w:rPr>
          <w:sz w:val="20"/>
          <w:szCs w:val="20"/>
        </w:rPr>
        <w:t xml:space="preserve"> если в течение 2 (двух) рабочих дней от даты начала выполнения работ согласно </w:t>
      </w:r>
      <w:r>
        <w:rPr>
          <w:sz w:val="20"/>
          <w:szCs w:val="20"/>
        </w:rPr>
        <w:t>Приложению к Договору «</w:t>
      </w:r>
      <w:r w:rsidRPr="00813FCB">
        <w:rPr>
          <w:sz w:val="20"/>
          <w:szCs w:val="20"/>
        </w:rPr>
        <w:t>График</w:t>
      </w:r>
      <w:r>
        <w:rPr>
          <w:sz w:val="20"/>
          <w:szCs w:val="20"/>
        </w:rPr>
        <w:t xml:space="preserve"> </w:t>
      </w:r>
      <w:r w:rsidRPr="00813FCB">
        <w:rPr>
          <w:sz w:val="20"/>
          <w:szCs w:val="20"/>
        </w:rPr>
        <w:t>производства работ</w:t>
      </w:r>
      <w:r>
        <w:rPr>
          <w:sz w:val="20"/>
          <w:szCs w:val="20"/>
        </w:rPr>
        <w:t>»</w:t>
      </w:r>
      <w:r w:rsidRPr="00813FCB">
        <w:rPr>
          <w:sz w:val="20"/>
          <w:szCs w:val="20"/>
        </w:rPr>
        <w:t xml:space="preserve">, Подрядчик письменно не заявит о наличии препятствий, то строительная площадка считается переданной </w:t>
      </w:r>
      <w:r>
        <w:rPr>
          <w:sz w:val="20"/>
          <w:szCs w:val="20"/>
        </w:rPr>
        <w:t>Генподрядчиком</w:t>
      </w:r>
      <w:r w:rsidRPr="00813FCB">
        <w:rPr>
          <w:sz w:val="20"/>
          <w:szCs w:val="20"/>
        </w:rPr>
        <w:t xml:space="preserve"> и принятой Подрядчиком без замечаний</w:t>
      </w:r>
      <w:r w:rsidRPr="00813FCB">
        <w:rPr>
          <w:color w:val="000000"/>
          <w:sz w:val="20"/>
          <w:szCs w:val="20"/>
        </w:rPr>
        <w:t>.</w:t>
      </w:r>
    </w:p>
    <w:p w14:paraId="2A54A2C3" w14:textId="77777777" w:rsidR="0081336B" w:rsidRDefault="0081336B" w:rsidP="0081336B">
      <w:pPr>
        <w:pStyle w:val="aff6"/>
        <w:numPr>
          <w:ilvl w:val="1"/>
          <w:numId w:val="63"/>
        </w:numPr>
        <w:tabs>
          <w:tab w:val="left" w:pos="1134"/>
        </w:tabs>
        <w:ind w:left="0" w:firstLine="567"/>
        <w:jc w:val="both"/>
        <w:rPr>
          <w:color w:val="000000"/>
          <w:sz w:val="20"/>
          <w:szCs w:val="20"/>
        </w:rPr>
      </w:pPr>
      <w:r>
        <w:rPr>
          <w:color w:val="000000" w:themeColor="text1"/>
          <w:sz w:val="20"/>
          <w:szCs w:val="20"/>
        </w:rPr>
        <w:t xml:space="preserve">Предоставить Подрядчику точку подключения к электроэнергии. </w:t>
      </w:r>
    </w:p>
    <w:p w14:paraId="0BF4E112" w14:textId="77777777" w:rsidR="0081336B" w:rsidRDefault="0081336B" w:rsidP="0081336B">
      <w:pPr>
        <w:pStyle w:val="aff6"/>
        <w:numPr>
          <w:ilvl w:val="1"/>
          <w:numId w:val="63"/>
        </w:numPr>
        <w:tabs>
          <w:tab w:val="left" w:pos="1134"/>
        </w:tabs>
        <w:ind w:left="0" w:firstLine="567"/>
        <w:jc w:val="both"/>
        <w:rPr>
          <w:color w:val="000000"/>
          <w:sz w:val="20"/>
          <w:szCs w:val="20"/>
        </w:rPr>
      </w:pPr>
      <w:r>
        <w:rPr>
          <w:color w:val="000000" w:themeColor="text1"/>
          <w:sz w:val="20"/>
          <w:szCs w:val="20"/>
        </w:rPr>
        <w:t>На основании письменного сообщения Подрядчика о готовности к сдаче результата выполненных Работ, совместно с Подрядчиком организовать приемку результата Работ.</w:t>
      </w:r>
    </w:p>
    <w:p w14:paraId="4C6B14EE" w14:textId="77777777" w:rsidR="0081336B" w:rsidRDefault="0081336B" w:rsidP="0081336B">
      <w:pPr>
        <w:pStyle w:val="aff6"/>
        <w:numPr>
          <w:ilvl w:val="1"/>
          <w:numId w:val="63"/>
        </w:numPr>
        <w:tabs>
          <w:tab w:val="left" w:pos="1134"/>
        </w:tabs>
        <w:ind w:left="0" w:firstLine="567"/>
        <w:jc w:val="both"/>
        <w:rPr>
          <w:color w:val="000000"/>
          <w:sz w:val="20"/>
          <w:szCs w:val="20"/>
        </w:rPr>
      </w:pPr>
      <w:r>
        <w:rPr>
          <w:color w:val="000000" w:themeColor="text1"/>
          <w:sz w:val="20"/>
          <w:szCs w:val="20"/>
        </w:rPr>
        <w:t>Принимать фактически выполненные в надлежащем качестве в установленные Договором сроки и оформленные в установленном порядке Подрядчиком объемы результатов Работ по Договору.</w:t>
      </w:r>
    </w:p>
    <w:p w14:paraId="430EBA70" w14:textId="77777777" w:rsidR="0081336B" w:rsidRDefault="0081336B" w:rsidP="0081336B">
      <w:pPr>
        <w:pStyle w:val="aff6"/>
        <w:numPr>
          <w:ilvl w:val="1"/>
          <w:numId w:val="63"/>
        </w:numPr>
        <w:tabs>
          <w:tab w:val="left" w:pos="1134"/>
        </w:tabs>
        <w:ind w:left="0" w:firstLine="567"/>
        <w:jc w:val="both"/>
        <w:rPr>
          <w:color w:val="000000"/>
          <w:sz w:val="20"/>
          <w:szCs w:val="20"/>
        </w:rPr>
      </w:pPr>
      <w:r>
        <w:rPr>
          <w:color w:val="000000" w:themeColor="text1"/>
          <w:sz w:val="20"/>
          <w:szCs w:val="20"/>
        </w:rPr>
        <w:t>Оплачивать Подрядчику выполненные Работы на основании подписанных Генподрядчиком Актов приемки выполненных работ (доработанная форма КС-2), Справок о стоимости выполненных работ и затрат (доработанная форма КС-3).</w:t>
      </w:r>
    </w:p>
    <w:p w14:paraId="27133B92" w14:textId="77777777" w:rsidR="0081336B" w:rsidRDefault="0081336B" w:rsidP="0081336B">
      <w:pPr>
        <w:pStyle w:val="aff6"/>
        <w:numPr>
          <w:ilvl w:val="1"/>
          <w:numId w:val="63"/>
        </w:numPr>
        <w:tabs>
          <w:tab w:val="left" w:pos="1134"/>
        </w:tabs>
        <w:ind w:left="0" w:firstLine="567"/>
        <w:jc w:val="both"/>
        <w:rPr>
          <w:color w:val="000000"/>
          <w:sz w:val="20"/>
          <w:szCs w:val="20"/>
        </w:rPr>
      </w:pPr>
      <w:r>
        <w:rPr>
          <w:color w:val="000000" w:themeColor="text1"/>
          <w:sz w:val="20"/>
          <w:szCs w:val="20"/>
        </w:rPr>
        <w:t>Выполнить в полном объеме иные обязательства, предусмотренные Договором.</w:t>
      </w:r>
    </w:p>
    <w:p w14:paraId="27E1248F" w14:textId="77777777" w:rsidR="0081336B" w:rsidRDefault="0081336B" w:rsidP="0081336B">
      <w:pPr>
        <w:tabs>
          <w:tab w:val="left" w:pos="720"/>
          <w:tab w:val="left" w:pos="1134"/>
        </w:tabs>
        <w:ind w:firstLine="567"/>
        <w:jc w:val="both"/>
        <w:rPr>
          <w:color w:val="000000"/>
          <w:sz w:val="20"/>
          <w:szCs w:val="20"/>
        </w:rPr>
      </w:pPr>
    </w:p>
    <w:p w14:paraId="03445799" w14:textId="77777777" w:rsidR="0081336B" w:rsidRDefault="0081336B" w:rsidP="0081336B">
      <w:pPr>
        <w:tabs>
          <w:tab w:val="left" w:pos="720"/>
          <w:tab w:val="left" w:pos="1134"/>
        </w:tabs>
        <w:ind w:firstLine="567"/>
        <w:jc w:val="both"/>
        <w:rPr>
          <w:b/>
          <w:color w:val="000000"/>
          <w:sz w:val="20"/>
          <w:szCs w:val="20"/>
        </w:rPr>
      </w:pPr>
      <w:r>
        <w:rPr>
          <w:b/>
          <w:color w:val="000000" w:themeColor="text1"/>
          <w:sz w:val="20"/>
          <w:szCs w:val="20"/>
        </w:rPr>
        <w:t>Генподрядчик имеет право:</w:t>
      </w:r>
    </w:p>
    <w:p w14:paraId="6FE12D4B" w14:textId="77777777" w:rsidR="0081336B" w:rsidRDefault="0081336B" w:rsidP="0081336B">
      <w:pPr>
        <w:tabs>
          <w:tab w:val="left" w:pos="1134"/>
        </w:tabs>
        <w:ind w:firstLine="567"/>
        <w:jc w:val="both"/>
        <w:rPr>
          <w:color w:val="000000"/>
          <w:sz w:val="20"/>
          <w:szCs w:val="20"/>
        </w:rPr>
      </w:pPr>
      <w:r>
        <w:rPr>
          <w:color w:val="000000" w:themeColor="text1"/>
          <w:sz w:val="20"/>
          <w:szCs w:val="20"/>
        </w:rPr>
        <w:t xml:space="preserve">6.9.      В одностороннем порядке вносить изменения в рабочую и иную документацию, отказаться от выполнения какого-либо вида Работ, предусмотренных Договором, с </w:t>
      </w:r>
      <w:r w:rsidRPr="00203AF2">
        <w:rPr>
          <w:color w:val="000000" w:themeColor="text1"/>
          <w:sz w:val="20"/>
          <w:szCs w:val="20"/>
        </w:rPr>
        <w:t xml:space="preserve">уменьшением </w:t>
      </w:r>
      <w:r w:rsidRPr="00203AF2">
        <w:rPr>
          <w:sz w:val="20"/>
          <w:szCs w:val="20"/>
        </w:rPr>
        <w:t>Цены Договора</w:t>
      </w:r>
      <w:r w:rsidRPr="00234732">
        <w:rPr>
          <w:sz w:val="20"/>
          <w:szCs w:val="20"/>
        </w:rPr>
        <w:t xml:space="preserve"> </w:t>
      </w:r>
      <w:r>
        <w:rPr>
          <w:color w:val="000000" w:themeColor="text1"/>
          <w:sz w:val="20"/>
          <w:szCs w:val="20"/>
        </w:rPr>
        <w:t xml:space="preserve">в целом с оплатой фактически выполненных и принятых </w:t>
      </w:r>
      <w:r w:rsidRPr="00216089">
        <w:rPr>
          <w:color w:val="000000" w:themeColor="text1"/>
          <w:sz w:val="20"/>
          <w:szCs w:val="20"/>
        </w:rPr>
        <w:t>работ к дате расторжения Договора.</w:t>
      </w:r>
      <w:r>
        <w:rPr>
          <w:color w:val="000000" w:themeColor="text1"/>
          <w:sz w:val="20"/>
          <w:szCs w:val="20"/>
        </w:rPr>
        <w:t xml:space="preserve"> </w:t>
      </w:r>
    </w:p>
    <w:p w14:paraId="2C93969A" w14:textId="77777777" w:rsidR="0081336B" w:rsidRPr="008510BD" w:rsidRDefault="0081336B" w:rsidP="0081336B">
      <w:pPr>
        <w:tabs>
          <w:tab w:val="left" w:pos="1134"/>
        </w:tabs>
        <w:ind w:firstLine="567"/>
        <w:jc w:val="both"/>
        <w:rPr>
          <w:color w:val="000000"/>
          <w:sz w:val="20"/>
          <w:szCs w:val="20"/>
        </w:rPr>
      </w:pPr>
      <w:r>
        <w:rPr>
          <w:color w:val="000000" w:themeColor="text1"/>
          <w:sz w:val="20"/>
          <w:szCs w:val="20"/>
        </w:rPr>
        <w:t xml:space="preserve">6.10. В случае, если будет выявлено нарушение технологии производства Работ и/или нарушение требований безопасности труда давать письменные указания об устранении нарушений с обязательным исполнением немедленно, если иной срок не установлен в соответствующем предписании, в т.ч. о приостановке Работ до момента устранения </w:t>
      </w:r>
      <w:r w:rsidRPr="008510BD">
        <w:rPr>
          <w:color w:val="000000" w:themeColor="text1"/>
          <w:sz w:val="20"/>
          <w:szCs w:val="20"/>
        </w:rPr>
        <w:t>Подрядчиком, указанных нарушений без продления сроков выполнения работ по Договору/Этапу работ.</w:t>
      </w:r>
    </w:p>
    <w:p w14:paraId="35056232" w14:textId="77777777" w:rsidR="0081336B" w:rsidRPr="008510BD" w:rsidRDefault="0081336B" w:rsidP="0081336B">
      <w:pPr>
        <w:widowControl w:val="0"/>
        <w:tabs>
          <w:tab w:val="left" w:pos="142"/>
          <w:tab w:val="left" w:pos="426"/>
          <w:tab w:val="left" w:pos="1134"/>
        </w:tabs>
        <w:ind w:firstLine="567"/>
        <w:jc w:val="both"/>
        <w:rPr>
          <w:sz w:val="20"/>
          <w:szCs w:val="20"/>
        </w:rPr>
      </w:pPr>
      <w:r w:rsidRPr="008510BD">
        <w:rPr>
          <w:color w:val="000000" w:themeColor="text1"/>
          <w:sz w:val="20"/>
          <w:szCs w:val="20"/>
        </w:rPr>
        <w:t xml:space="preserve">6.11. </w:t>
      </w:r>
      <w:r w:rsidRPr="008510BD">
        <w:rPr>
          <w:sz w:val="20"/>
          <w:szCs w:val="20"/>
        </w:rPr>
        <w:t>В случае, если Подрядчик допустил срыв промежуточных сроков производства работ по Договору более чем на 20 (двадцать) календарных дней, Генподрядчик вправе в одностороннем бесспорном порядке, предусмотренном условиями настоящего Договора – пункт 17.1</w:t>
      </w:r>
      <w:r>
        <w:rPr>
          <w:sz w:val="20"/>
          <w:szCs w:val="20"/>
        </w:rPr>
        <w:t>8</w:t>
      </w:r>
      <w:r w:rsidRPr="008510BD">
        <w:rPr>
          <w:sz w:val="20"/>
          <w:szCs w:val="20"/>
        </w:rPr>
        <w:t xml:space="preserve">. настоящего Договора, принять решение об исключении из Договора с Подрядчиком части </w:t>
      </w:r>
      <w:r w:rsidRPr="008510BD">
        <w:rPr>
          <w:sz w:val="20"/>
          <w:szCs w:val="20"/>
        </w:rPr>
        <w:lastRenderedPageBreak/>
        <w:t xml:space="preserve">работ, которые Генподрядчик вправе выполнить собственными силами или с помощью третьих лиц, при этом разница расценки за исключенный вид работ в сторону увеличения (при наличии таковой), в т.ч. за срочность силами третьих лиц, будет в зоне финансовой ответственности Подрядчика как возмещение убытков Генподрядчика, и оспариванию не подлежит. </w:t>
      </w:r>
    </w:p>
    <w:p w14:paraId="2A94E03F" w14:textId="77777777" w:rsidR="0081336B" w:rsidRPr="008510BD" w:rsidRDefault="0081336B" w:rsidP="0081336B">
      <w:pPr>
        <w:tabs>
          <w:tab w:val="left" w:pos="1134"/>
        </w:tabs>
        <w:ind w:firstLine="567"/>
        <w:jc w:val="both"/>
        <w:rPr>
          <w:color w:val="000000"/>
          <w:sz w:val="20"/>
          <w:szCs w:val="20"/>
        </w:rPr>
      </w:pPr>
      <w:r w:rsidRPr="008510BD">
        <w:rPr>
          <w:color w:val="000000" w:themeColor="text1"/>
          <w:sz w:val="20"/>
          <w:szCs w:val="20"/>
        </w:rPr>
        <w:t>6.12. Осуществлять контроль и надзор за ходом выполнения Работ (объемами, качеством, сроками, соответствием действующим нормам, стандартам, СНИПам и Договору), а также выдавать Подрядчику в письменной и иной, предусмотренной Договором (в том числе посредством ПО «ПланРадар») форме мотивированные распоряжения в отношении исправления Подрядчиком любой ранее проделанной Подрядчиком работы, если она не соответствует требованиям действующего законодательства РФ, требованиям СП и Договора.</w:t>
      </w:r>
    </w:p>
    <w:p w14:paraId="2C6BA0B0" w14:textId="77777777" w:rsidR="0081336B" w:rsidRPr="008510BD" w:rsidRDefault="0081336B" w:rsidP="0081336B">
      <w:pPr>
        <w:tabs>
          <w:tab w:val="left" w:pos="1134"/>
        </w:tabs>
        <w:ind w:firstLine="567"/>
        <w:jc w:val="both"/>
        <w:rPr>
          <w:sz w:val="20"/>
          <w:szCs w:val="20"/>
        </w:rPr>
      </w:pPr>
      <w:r w:rsidRPr="008510BD">
        <w:rPr>
          <w:sz w:val="20"/>
          <w:szCs w:val="20"/>
        </w:rPr>
        <w:t>6.13. В случаях, когда Работы выполнены Подрядчиком с отступлениями от требований, предусмотренных заданием Генподрядчика и/или с Недостатками /дефектами потребовать от Подрядчика безвозмездного устранения Недостатков/дефектов в порядке, предусмотренном разделом 13 настоящего Договора.</w:t>
      </w:r>
    </w:p>
    <w:p w14:paraId="38004493" w14:textId="77777777" w:rsidR="0081336B" w:rsidRDefault="0081336B" w:rsidP="0081336B">
      <w:pPr>
        <w:tabs>
          <w:tab w:val="left" w:pos="1134"/>
        </w:tabs>
        <w:ind w:firstLine="567"/>
        <w:jc w:val="both"/>
        <w:rPr>
          <w:sz w:val="20"/>
          <w:szCs w:val="20"/>
        </w:rPr>
      </w:pPr>
      <w:r w:rsidRPr="008510BD">
        <w:rPr>
          <w:sz w:val="20"/>
          <w:szCs w:val="20"/>
        </w:rPr>
        <w:t xml:space="preserve">6.14. </w:t>
      </w:r>
      <w:r w:rsidRPr="008510BD">
        <w:rPr>
          <w:color w:val="000000" w:themeColor="text1"/>
          <w:sz w:val="20"/>
          <w:szCs w:val="20"/>
        </w:rPr>
        <w:t>Организовывать и проводить совместно с представителями Подрядчика</w:t>
      </w:r>
      <w:r>
        <w:rPr>
          <w:color w:val="000000" w:themeColor="text1"/>
          <w:sz w:val="20"/>
          <w:szCs w:val="20"/>
        </w:rPr>
        <w:t xml:space="preserve"> еженедельные совещания по порядку производства работ с оформлением соответствующего Протокола по итогам.</w:t>
      </w:r>
    </w:p>
    <w:p w14:paraId="7D537D90" w14:textId="77777777" w:rsidR="0081336B" w:rsidRDefault="0081336B" w:rsidP="0081336B">
      <w:pPr>
        <w:tabs>
          <w:tab w:val="left" w:pos="1134"/>
        </w:tabs>
        <w:ind w:firstLine="567"/>
        <w:jc w:val="both"/>
        <w:rPr>
          <w:sz w:val="20"/>
          <w:szCs w:val="20"/>
        </w:rPr>
      </w:pPr>
      <w:r>
        <w:rPr>
          <w:sz w:val="20"/>
          <w:szCs w:val="20"/>
        </w:rPr>
        <w:t xml:space="preserve">6.14.1. </w:t>
      </w:r>
      <w:r>
        <w:rPr>
          <w:color w:val="000000" w:themeColor="text1"/>
          <w:sz w:val="20"/>
          <w:szCs w:val="20"/>
        </w:rPr>
        <w:t xml:space="preserve">Решения, принятые на еженедельных совещаниях, не противоречащие Рабочей документации и не влекущие за собой ухудшения качества Работ, оформленные в виде Протокола, обязательны для исполнения Сторон. </w:t>
      </w:r>
    </w:p>
    <w:p w14:paraId="0704E611" w14:textId="77777777" w:rsidR="0081336B" w:rsidRDefault="0081336B" w:rsidP="0081336B">
      <w:pPr>
        <w:widowControl w:val="0"/>
        <w:tabs>
          <w:tab w:val="left" w:pos="142"/>
          <w:tab w:val="left" w:pos="284"/>
          <w:tab w:val="left" w:pos="1134"/>
        </w:tabs>
        <w:ind w:firstLine="567"/>
        <w:jc w:val="both"/>
        <w:rPr>
          <w:color w:val="000000"/>
          <w:sz w:val="20"/>
          <w:szCs w:val="20"/>
        </w:rPr>
      </w:pPr>
      <w:r>
        <w:rPr>
          <w:color w:val="000000" w:themeColor="text1"/>
          <w:sz w:val="20"/>
          <w:szCs w:val="20"/>
        </w:rPr>
        <w:t>6.14.2. Невыполнение принятых решений и предписаний, указанных в Протоколе, считается нарушением условий Договора, а направление Протокола – соблюдением претензионно-уведомительного порядка.</w:t>
      </w:r>
    </w:p>
    <w:p w14:paraId="61FACB41" w14:textId="77777777" w:rsidR="0081336B" w:rsidRDefault="0081336B" w:rsidP="0081336B">
      <w:pPr>
        <w:widowControl w:val="0"/>
        <w:tabs>
          <w:tab w:val="left" w:pos="142"/>
          <w:tab w:val="left" w:pos="284"/>
        </w:tabs>
        <w:jc w:val="both"/>
        <w:rPr>
          <w:color w:val="000000"/>
          <w:sz w:val="20"/>
          <w:szCs w:val="20"/>
        </w:rPr>
      </w:pPr>
    </w:p>
    <w:p w14:paraId="6D54557A" w14:textId="77777777" w:rsidR="0081336B" w:rsidRDefault="0081336B" w:rsidP="0081336B">
      <w:pPr>
        <w:keepNext/>
        <w:numPr>
          <w:ilvl w:val="0"/>
          <w:numId w:val="63"/>
        </w:numPr>
        <w:ind w:left="0" w:firstLine="0"/>
        <w:jc w:val="center"/>
        <w:rPr>
          <w:b/>
          <w:bCs/>
          <w:color w:val="000000"/>
          <w:sz w:val="20"/>
          <w:szCs w:val="20"/>
        </w:rPr>
      </w:pPr>
      <w:r>
        <w:rPr>
          <w:b/>
          <w:bCs/>
          <w:color w:val="000000" w:themeColor="text1"/>
          <w:sz w:val="20"/>
          <w:szCs w:val="20"/>
        </w:rPr>
        <w:t>Права и Обязанности Подрядчика</w:t>
      </w:r>
    </w:p>
    <w:p w14:paraId="5760137E" w14:textId="77777777" w:rsidR="0081336B" w:rsidRDefault="0081336B" w:rsidP="0081336B">
      <w:pPr>
        <w:tabs>
          <w:tab w:val="left" w:pos="1134"/>
        </w:tabs>
        <w:ind w:firstLine="567"/>
        <w:jc w:val="both"/>
        <w:rPr>
          <w:b/>
          <w:color w:val="000000"/>
          <w:sz w:val="20"/>
          <w:szCs w:val="20"/>
        </w:rPr>
      </w:pPr>
      <w:r>
        <w:rPr>
          <w:b/>
          <w:color w:val="000000" w:themeColor="text1"/>
          <w:sz w:val="20"/>
          <w:szCs w:val="20"/>
        </w:rPr>
        <w:t>Подрядчик обязан:</w:t>
      </w:r>
    </w:p>
    <w:p w14:paraId="1BD8B173" w14:textId="77777777" w:rsidR="0081336B"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t>До начала выполнения Работ назначить своим приказом лицо, ответственное за выполнение Работ по Договору, имеющее соответствующее образование, допуски (в случае необходимости наличия таковых) и опыт в работе, и предоставить заверенную копию указанного приказа и оригинал доверенности Генподрядчику.</w:t>
      </w:r>
    </w:p>
    <w:p w14:paraId="631C5919" w14:textId="77777777" w:rsidR="0081336B"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t>До начала выполнения Работ предоставить Генподрядчику заверенные копии приказов о назначении лиц, ответственных:</w:t>
      </w:r>
    </w:p>
    <w:p w14:paraId="5193097E" w14:textId="77777777" w:rsidR="0081336B" w:rsidRDefault="0081336B" w:rsidP="0081336B">
      <w:pPr>
        <w:pStyle w:val="aff6"/>
        <w:numPr>
          <w:ilvl w:val="0"/>
          <w:numId w:val="41"/>
        </w:numPr>
        <w:tabs>
          <w:tab w:val="left" w:pos="426"/>
          <w:tab w:val="left" w:pos="1134"/>
        </w:tabs>
        <w:ind w:left="0" w:firstLine="567"/>
        <w:jc w:val="both"/>
        <w:rPr>
          <w:color w:val="000000"/>
          <w:sz w:val="20"/>
          <w:szCs w:val="20"/>
        </w:rPr>
      </w:pPr>
      <w:r>
        <w:rPr>
          <w:color w:val="000000" w:themeColor="text1"/>
          <w:sz w:val="20"/>
          <w:szCs w:val="20"/>
        </w:rPr>
        <w:t xml:space="preserve">за обеспечение безопасного производства работ, </w:t>
      </w:r>
    </w:p>
    <w:p w14:paraId="10E018D1" w14:textId="77777777" w:rsidR="0081336B" w:rsidRDefault="0081336B" w:rsidP="0081336B">
      <w:pPr>
        <w:pStyle w:val="aff6"/>
        <w:numPr>
          <w:ilvl w:val="0"/>
          <w:numId w:val="41"/>
        </w:numPr>
        <w:tabs>
          <w:tab w:val="left" w:pos="426"/>
          <w:tab w:val="left" w:pos="1134"/>
        </w:tabs>
        <w:ind w:left="0" w:firstLine="567"/>
        <w:jc w:val="both"/>
        <w:rPr>
          <w:color w:val="000000"/>
          <w:sz w:val="20"/>
          <w:szCs w:val="20"/>
        </w:rPr>
      </w:pPr>
      <w:r>
        <w:rPr>
          <w:color w:val="000000" w:themeColor="text1"/>
          <w:sz w:val="20"/>
          <w:szCs w:val="20"/>
        </w:rPr>
        <w:t xml:space="preserve">за соблюдение требований охраны труда, </w:t>
      </w:r>
    </w:p>
    <w:p w14:paraId="0024CEF0" w14:textId="77777777" w:rsidR="0081336B" w:rsidRDefault="0081336B" w:rsidP="0081336B">
      <w:pPr>
        <w:pStyle w:val="aff6"/>
        <w:numPr>
          <w:ilvl w:val="0"/>
          <w:numId w:val="41"/>
        </w:numPr>
        <w:tabs>
          <w:tab w:val="left" w:pos="426"/>
          <w:tab w:val="left" w:pos="1134"/>
        </w:tabs>
        <w:ind w:left="0" w:firstLine="567"/>
        <w:jc w:val="both"/>
        <w:rPr>
          <w:color w:val="000000"/>
          <w:sz w:val="20"/>
          <w:szCs w:val="20"/>
        </w:rPr>
      </w:pPr>
      <w:r>
        <w:rPr>
          <w:color w:val="000000" w:themeColor="text1"/>
          <w:sz w:val="20"/>
          <w:szCs w:val="20"/>
        </w:rPr>
        <w:t xml:space="preserve">за соблюдение пожарной и электробезопасности, </w:t>
      </w:r>
    </w:p>
    <w:p w14:paraId="1F238BD4" w14:textId="77777777" w:rsidR="0081336B" w:rsidRPr="00203AF2" w:rsidRDefault="0081336B" w:rsidP="0081336B">
      <w:pPr>
        <w:pStyle w:val="aff6"/>
        <w:numPr>
          <w:ilvl w:val="0"/>
          <w:numId w:val="41"/>
        </w:numPr>
        <w:tabs>
          <w:tab w:val="left" w:pos="426"/>
          <w:tab w:val="left" w:pos="1134"/>
        </w:tabs>
        <w:ind w:left="0" w:firstLine="567"/>
        <w:jc w:val="both"/>
        <w:rPr>
          <w:sz w:val="20"/>
          <w:szCs w:val="20"/>
        </w:rPr>
      </w:pPr>
      <w:r>
        <w:rPr>
          <w:color w:val="000000" w:themeColor="text1"/>
          <w:sz w:val="20"/>
          <w:szCs w:val="20"/>
        </w:rPr>
        <w:t xml:space="preserve">за безопасное производство земляных работ, </w:t>
      </w:r>
    </w:p>
    <w:p w14:paraId="31B8182A" w14:textId="77777777" w:rsidR="0081336B" w:rsidRDefault="0081336B" w:rsidP="0081336B">
      <w:pPr>
        <w:pStyle w:val="aff6"/>
        <w:numPr>
          <w:ilvl w:val="0"/>
          <w:numId w:val="41"/>
        </w:numPr>
        <w:tabs>
          <w:tab w:val="left" w:pos="426"/>
          <w:tab w:val="left" w:pos="1134"/>
        </w:tabs>
        <w:ind w:left="0" w:firstLine="567"/>
        <w:jc w:val="both"/>
        <w:rPr>
          <w:color w:val="000000"/>
          <w:sz w:val="20"/>
          <w:szCs w:val="20"/>
        </w:rPr>
      </w:pPr>
      <w:r>
        <w:rPr>
          <w:color w:val="000000" w:themeColor="text1"/>
          <w:sz w:val="20"/>
          <w:szCs w:val="20"/>
        </w:rPr>
        <w:t>за безопасное производство работ на высот</w:t>
      </w:r>
      <w:r>
        <w:rPr>
          <w:sz w:val="20"/>
          <w:szCs w:val="20"/>
        </w:rPr>
        <w:t xml:space="preserve">е, </w:t>
      </w:r>
    </w:p>
    <w:p w14:paraId="7E83C471" w14:textId="77777777" w:rsidR="0081336B" w:rsidRDefault="0081336B" w:rsidP="0081336B">
      <w:pPr>
        <w:pStyle w:val="aff6"/>
        <w:numPr>
          <w:ilvl w:val="0"/>
          <w:numId w:val="41"/>
        </w:numPr>
        <w:tabs>
          <w:tab w:val="left" w:pos="426"/>
          <w:tab w:val="left" w:pos="1134"/>
        </w:tabs>
        <w:ind w:left="0" w:firstLine="567"/>
        <w:jc w:val="both"/>
        <w:rPr>
          <w:color w:val="000000"/>
          <w:sz w:val="20"/>
          <w:szCs w:val="20"/>
        </w:rPr>
      </w:pPr>
      <w:r>
        <w:rPr>
          <w:color w:val="000000" w:themeColor="text1"/>
          <w:sz w:val="20"/>
          <w:szCs w:val="20"/>
        </w:rPr>
        <w:t>за выдачу наряд-допусков,</w:t>
      </w:r>
    </w:p>
    <w:p w14:paraId="2014244E" w14:textId="77777777" w:rsidR="0081336B" w:rsidRDefault="0081336B" w:rsidP="0081336B">
      <w:pPr>
        <w:pStyle w:val="aff6"/>
        <w:numPr>
          <w:ilvl w:val="0"/>
          <w:numId w:val="41"/>
        </w:numPr>
        <w:tabs>
          <w:tab w:val="left" w:pos="426"/>
          <w:tab w:val="left" w:pos="1134"/>
        </w:tabs>
        <w:ind w:left="0" w:firstLine="567"/>
        <w:jc w:val="both"/>
        <w:rPr>
          <w:color w:val="000000"/>
          <w:sz w:val="20"/>
          <w:szCs w:val="20"/>
        </w:rPr>
      </w:pPr>
      <w:r>
        <w:rPr>
          <w:color w:val="000000" w:themeColor="text1"/>
          <w:sz w:val="20"/>
          <w:szCs w:val="20"/>
        </w:rPr>
        <w:t>за безопасную эксплуатацию, транспортировку и хранение баллонов с газом под давлением,</w:t>
      </w:r>
    </w:p>
    <w:p w14:paraId="3FC1848D" w14:textId="77777777" w:rsidR="0081336B" w:rsidRDefault="0081336B" w:rsidP="0081336B">
      <w:pPr>
        <w:pStyle w:val="aff6"/>
        <w:numPr>
          <w:ilvl w:val="0"/>
          <w:numId w:val="41"/>
        </w:numPr>
        <w:tabs>
          <w:tab w:val="left" w:pos="426"/>
          <w:tab w:val="left" w:pos="1134"/>
        </w:tabs>
        <w:ind w:left="0" w:firstLine="567"/>
        <w:jc w:val="both"/>
        <w:rPr>
          <w:color w:val="000000"/>
          <w:sz w:val="20"/>
          <w:szCs w:val="20"/>
        </w:rPr>
      </w:pPr>
      <w:r>
        <w:rPr>
          <w:color w:val="000000" w:themeColor="text1"/>
          <w:sz w:val="20"/>
          <w:szCs w:val="20"/>
        </w:rPr>
        <w:t xml:space="preserve">за коммуникации от имени Подрядчика в части выявлении и фиксации Недостатков (дефектов) в результатах работ посредством соответствующего ПО и организовывать работу Подрядчика по устранению Недостатков/дефектов в установленный срок, давать комментарии и отчет о проделанной работе. </w:t>
      </w:r>
    </w:p>
    <w:p w14:paraId="7E06E23F" w14:textId="77777777" w:rsidR="0081336B" w:rsidRDefault="0081336B" w:rsidP="0081336B">
      <w:pPr>
        <w:pStyle w:val="aff6"/>
        <w:tabs>
          <w:tab w:val="left" w:pos="426"/>
          <w:tab w:val="left" w:pos="1134"/>
        </w:tabs>
        <w:ind w:left="0" w:firstLine="567"/>
        <w:jc w:val="both"/>
        <w:rPr>
          <w:color w:val="000000"/>
          <w:sz w:val="20"/>
          <w:szCs w:val="20"/>
        </w:rPr>
      </w:pPr>
      <w:r>
        <w:rPr>
          <w:color w:val="000000"/>
          <w:sz w:val="20"/>
          <w:szCs w:val="20"/>
        </w:rPr>
        <w:t>П</w:t>
      </w:r>
      <w:r>
        <w:rPr>
          <w:color w:val="000000" w:themeColor="text1"/>
          <w:sz w:val="20"/>
          <w:szCs w:val="20"/>
        </w:rPr>
        <w:t>редоставить удостоверения и/или протоколы о прохождении соответствующих обучений, подтверждающих полномочия ответственных лиц при производстве Работ.</w:t>
      </w:r>
    </w:p>
    <w:p w14:paraId="69228099" w14:textId="77777777" w:rsidR="0081336B" w:rsidRDefault="0081336B" w:rsidP="0081336B">
      <w:pPr>
        <w:pStyle w:val="aff4"/>
        <w:numPr>
          <w:ilvl w:val="1"/>
          <w:numId w:val="63"/>
        </w:numPr>
        <w:tabs>
          <w:tab w:val="left" w:pos="1134"/>
        </w:tabs>
        <w:ind w:left="0" w:firstLine="567"/>
        <w:rPr>
          <w:rFonts w:ascii="Times New Roman" w:hAnsi="Times New Roman"/>
          <w:color w:val="000000"/>
        </w:rPr>
      </w:pPr>
      <w:r>
        <w:rPr>
          <w:rFonts w:ascii="Times New Roman" w:hAnsi="Times New Roman"/>
          <w:color w:val="000000" w:themeColor="text1"/>
        </w:rPr>
        <w:t xml:space="preserve">В течение 5 (пяти) рабочих дней с момента заключения Договора разработать и предоставить на согласование Генподрядчику проект производства работ (ППР), технологическую карту, согласованные в установленном порядке с соответствующими надзорными органами и (или) организациями, и разработанные в соответствии с нормативными документами. </w:t>
      </w:r>
    </w:p>
    <w:p w14:paraId="6BAC5535" w14:textId="77777777" w:rsidR="0081336B" w:rsidRPr="00203AF2" w:rsidRDefault="0081336B" w:rsidP="0081336B">
      <w:pPr>
        <w:pStyle w:val="aff4"/>
        <w:numPr>
          <w:ilvl w:val="1"/>
          <w:numId w:val="63"/>
        </w:numPr>
        <w:tabs>
          <w:tab w:val="left" w:pos="1134"/>
        </w:tabs>
        <w:ind w:left="0" w:firstLine="567"/>
        <w:rPr>
          <w:rFonts w:ascii="Times New Roman" w:hAnsi="Times New Roman"/>
          <w:color w:val="000000"/>
        </w:rPr>
      </w:pPr>
      <w:r>
        <w:rPr>
          <w:rFonts w:ascii="Times New Roman" w:hAnsi="Times New Roman"/>
          <w:color w:val="000000" w:themeColor="text1"/>
        </w:rPr>
        <w:t xml:space="preserve">Обеспечить наличие рабочей, разрешительной и иной исходной документации, необходимой для выполнения работ по Договору и достижения качественного результата. Если Подрядчик в письменном виде в течение пяти рабочих дней с даты начала Работ по соответствующему этапу не заявит о вопросах и корректировках к документации (ее части) для начала и  выполнения Работ (или соответствующего этапа Работ), то документация считается полученной Подрядчиком в полном объеме без замечаний, при этом соответствующий Акт </w:t>
      </w:r>
      <w:r w:rsidRPr="00203AF2">
        <w:rPr>
          <w:rFonts w:ascii="Times New Roman" w:hAnsi="Times New Roman"/>
          <w:color w:val="000000" w:themeColor="text1"/>
        </w:rPr>
        <w:t>не требуется.</w:t>
      </w:r>
    </w:p>
    <w:p w14:paraId="4D4DB41C" w14:textId="77777777" w:rsidR="0081336B" w:rsidRPr="00203AF2" w:rsidRDefault="0081336B" w:rsidP="0081336B">
      <w:pPr>
        <w:pStyle w:val="aff4"/>
        <w:numPr>
          <w:ilvl w:val="1"/>
          <w:numId w:val="63"/>
        </w:numPr>
        <w:tabs>
          <w:tab w:val="left" w:pos="1134"/>
        </w:tabs>
        <w:ind w:left="0" w:firstLine="567"/>
        <w:rPr>
          <w:color w:val="000000"/>
        </w:rPr>
      </w:pPr>
      <w:r w:rsidRPr="00203AF2">
        <w:rPr>
          <w:rFonts w:ascii="Times New Roman" w:hAnsi="Times New Roman"/>
          <w:color w:val="000000" w:themeColor="text1"/>
        </w:rPr>
        <w:t xml:space="preserve">Принять от Генподрядчика строительную площадку (фронт работ), </w:t>
      </w:r>
      <w:r w:rsidRPr="00203AF2">
        <w:rPr>
          <w:rFonts w:ascii="Times New Roman" w:hAnsi="Times New Roman"/>
        </w:rPr>
        <w:t>необходимую</w:t>
      </w:r>
      <w:r w:rsidRPr="00203AF2" w:rsidDel="00EE4A45">
        <w:rPr>
          <w:rFonts w:ascii="Times New Roman" w:hAnsi="Times New Roman"/>
          <w:color w:val="000000" w:themeColor="text1"/>
        </w:rPr>
        <w:t xml:space="preserve"> </w:t>
      </w:r>
      <w:r w:rsidRPr="00203AF2">
        <w:rPr>
          <w:rFonts w:ascii="Times New Roman" w:hAnsi="Times New Roman"/>
          <w:color w:val="000000" w:themeColor="text1"/>
        </w:rPr>
        <w:t xml:space="preserve"> для выполнения Работ по Договору. В случае, если в течение 2 (двух) рабочих дней от даты начала выполнения Работ/соответствующего Этапа Работ указанного в Приложении к Договору «График производства работ», Подрядчик письменно не заявит о наличии препятствий, то строительная площадка </w:t>
      </w:r>
      <w:r w:rsidRPr="00203AF2">
        <w:rPr>
          <w:rFonts w:ascii="Times New Roman" w:hAnsi="Times New Roman"/>
        </w:rPr>
        <w:t>считается переданной Генподрядчиком и принятой Подрядчиком без замечаний.</w:t>
      </w:r>
    </w:p>
    <w:p w14:paraId="390378B4" w14:textId="77777777" w:rsidR="0081336B" w:rsidRDefault="0081336B" w:rsidP="0081336B">
      <w:pPr>
        <w:numPr>
          <w:ilvl w:val="1"/>
          <w:numId w:val="63"/>
        </w:numPr>
        <w:tabs>
          <w:tab w:val="left" w:pos="720"/>
          <w:tab w:val="left" w:pos="1134"/>
        </w:tabs>
        <w:ind w:left="0" w:firstLine="567"/>
        <w:jc w:val="both"/>
        <w:rPr>
          <w:color w:val="000000"/>
          <w:sz w:val="20"/>
          <w:szCs w:val="20"/>
        </w:rPr>
      </w:pPr>
      <w:r w:rsidRPr="00203AF2">
        <w:rPr>
          <w:color w:val="000000" w:themeColor="text1"/>
          <w:sz w:val="20"/>
          <w:szCs w:val="20"/>
        </w:rPr>
        <w:t>Корректировка рабочей, разрешительной и иной исходной документации, выданной по письменному запросу Подрядчика в процессе производства работ по настоящему Договору не является причиной переноса сроков исполнения Этапов Работ и Договора в целом, если эти изменения в их стоимостном выражении не превышают десяти процентов от цены Договора, дополнительное соглашение при этом не оформляется</w:t>
      </w:r>
      <w:r>
        <w:rPr>
          <w:color w:val="000000" w:themeColor="text1"/>
          <w:sz w:val="20"/>
          <w:szCs w:val="20"/>
        </w:rPr>
        <w:t>.</w:t>
      </w:r>
    </w:p>
    <w:p w14:paraId="553A65C2" w14:textId="77777777" w:rsidR="0081336B"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t>При производстве Работ обеспечивать постоянный контроль соблюдения требований безопасности труда и присутствие ответственных лиц на строительном объекте.</w:t>
      </w:r>
    </w:p>
    <w:p w14:paraId="3C5EB18C" w14:textId="77777777" w:rsidR="0081336B" w:rsidRDefault="0081336B" w:rsidP="0081336B">
      <w:pPr>
        <w:numPr>
          <w:ilvl w:val="1"/>
          <w:numId w:val="63"/>
        </w:numPr>
        <w:tabs>
          <w:tab w:val="left" w:pos="720"/>
          <w:tab w:val="left" w:pos="1134"/>
        </w:tabs>
        <w:ind w:left="0" w:firstLine="567"/>
        <w:jc w:val="both"/>
        <w:rPr>
          <w:i/>
          <w:color w:val="000000"/>
          <w:sz w:val="20"/>
          <w:szCs w:val="20"/>
        </w:rPr>
      </w:pPr>
      <w:r>
        <w:rPr>
          <w:color w:val="000000" w:themeColor="text1"/>
          <w:sz w:val="20"/>
          <w:szCs w:val="20"/>
        </w:rPr>
        <w:t>Организовать строительную площадку (место проведения работ) в соответствии с ПОС, ППР, ПОД, СНиП, требованиями государственных надзорных органов, а также за исключением случаев, когда исходя их характера Работ такая организация не требуется.</w:t>
      </w:r>
    </w:p>
    <w:p w14:paraId="17CE1B2F" w14:textId="77777777" w:rsidR="0081336B" w:rsidRDefault="0081336B" w:rsidP="0081336B">
      <w:pPr>
        <w:numPr>
          <w:ilvl w:val="1"/>
          <w:numId w:val="63"/>
        </w:numPr>
        <w:tabs>
          <w:tab w:val="left" w:pos="720"/>
          <w:tab w:val="left" w:pos="1134"/>
        </w:tabs>
        <w:ind w:left="0" w:firstLine="567"/>
        <w:jc w:val="both"/>
        <w:rPr>
          <w:i/>
          <w:color w:val="000000"/>
          <w:sz w:val="20"/>
          <w:szCs w:val="20"/>
        </w:rPr>
      </w:pPr>
      <w:r>
        <w:rPr>
          <w:iCs/>
          <w:color w:val="000000" w:themeColor="text1"/>
          <w:sz w:val="20"/>
          <w:szCs w:val="20"/>
        </w:rPr>
        <w:t>Обеспечить наличие на все использованные материально-технические ресурсы и строительную технику при производстве Работ сертификатов соответствия, паспортов качества и иных, установленных действующим законодательством РФ документов, удостоверяющих их соответствие установленным требованиям</w:t>
      </w:r>
      <w:r>
        <w:rPr>
          <w:i/>
          <w:color w:val="000000" w:themeColor="text1"/>
          <w:sz w:val="20"/>
          <w:szCs w:val="20"/>
        </w:rPr>
        <w:t>.</w:t>
      </w:r>
    </w:p>
    <w:p w14:paraId="58F58CF3" w14:textId="77777777" w:rsidR="0081336B"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t>Качественно выполнить Работы в объеме и в сроки, предусмотренные Договором, и в эти сроки передать результат Работ Генподрядчику в порядке, предусмотренном настоящим Договором.</w:t>
      </w:r>
    </w:p>
    <w:p w14:paraId="5F2D2CED" w14:textId="77777777" w:rsidR="0081336B" w:rsidRDefault="0081336B" w:rsidP="0081336B">
      <w:pPr>
        <w:pStyle w:val="aff4"/>
        <w:numPr>
          <w:ilvl w:val="1"/>
          <w:numId w:val="63"/>
        </w:numPr>
        <w:tabs>
          <w:tab w:val="left" w:pos="720"/>
          <w:tab w:val="left" w:pos="1134"/>
        </w:tabs>
        <w:ind w:left="0" w:firstLine="567"/>
        <w:rPr>
          <w:rFonts w:ascii="Times New Roman" w:hAnsi="Times New Roman"/>
          <w:color w:val="000000"/>
        </w:rPr>
      </w:pPr>
      <w:r>
        <w:rPr>
          <w:rFonts w:ascii="Times New Roman" w:hAnsi="Times New Roman"/>
          <w:color w:val="000000" w:themeColor="text1"/>
        </w:rPr>
        <w:t>В случае необходимости Подрядчик обязуется без возмещения дополнительных расходов по требованию Генподрядчика организовать усиление бригад и/или непрерывное производство работ на Объекте в 3 (три) смены.</w:t>
      </w:r>
    </w:p>
    <w:p w14:paraId="63217A74" w14:textId="77777777" w:rsidR="0081336B" w:rsidRPr="007B6747"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lastRenderedPageBreak/>
        <w:t xml:space="preserve">Незамедлительно мотивированно предупредить Генподрядчика и до получения от него указаний приостановить работы при обнаружении любых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Без письменного уведомления </w:t>
      </w:r>
      <w:r w:rsidRPr="007B6747">
        <w:rPr>
          <w:color w:val="000000" w:themeColor="text1"/>
          <w:sz w:val="20"/>
          <w:szCs w:val="20"/>
        </w:rPr>
        <w:t>Генподрядчика о приостановке работ по причинам, указанным Подрядчиком об угрозе качеству работ и их выполнению в срок, Подрядчик лишается права на пересмотр сроков выполнения работ.</w:t>
      </w:r>
    </w:p>
    <w:p w14:paraId="1663A5BC" w14:textId="77777777" w:rsidR="0081336B" w:rsidRPr="007B6747" w:rsidRDefault="0081336B" w:rsidP="0081336B">
      <w:pPr>
        <w:numPr>
          <w:ilvl w:val="1"/>
          <w:numId w:val="63"/>
        </w:numPr>
        <w:tabs>
          <w:tab w:val="left" w:pos="720"/>
          <w:tab w:val="left" w:pos="1134"/>
        </w:tabs>
        <w:ind w:left="0" w:firstLine="567"/>
        <w:jc w:val="both"/>
        <w:rPr>
          <w:color w:val="000000"/>
          <w:sz w:val="20"/>
          <w:szCs w:val="20"/>
        </w:rPr>
      </w:pPr>
      <w:r w:rsidRPr="007B6747">
        <w:rPr>
          <w:color w:val="000000" w:themeColor="text1"/>
          <w:sz w:val="20"/>
          <w:szCs w:val="20"/>
        </w:rPr>
        <w:t>Несет риск случайного уничтожения и/или повреждения результата Работ до момента подписания Сторонами Итогового Акта. Подрядчик также несет риск случайного уничтожения и/или повреждения результата Работ, выполненных третьими лицами (иными Подрядчиками), в рамках территории выполнения Работ по настоящему Договору до момента подписания Сторонами Итогового Акта.</w:t>
      </w:r>
    </w:p>
    <w:p w14:paraId="07D9DEDD" w14:textId="77777777" w:rsidR="0081336B" w:rsidRPr="007B6747" w:rsidRDefault="0081336B" w:rsidP="0081336B">
      <w:pPr>
        <w:numPr>
          <w:ilvl w:val="1"/>
          <w:numId w:val="63"/>
        </w:numPr>
        <w:tabs>
          <w:tab w:val="left" w:pos="720"/>
          <w:tab w:val="left" w:pos="1134"/>
        </w:tabs>
        <w:ind w:left="0" w:firstLine="567"/>
        <w:jc w:val="both"/>
        <w:rPr>
          <w:color w:val="000000"/>
          <w:sz w:val="20"/>
          <w:szCs w:val="20"/>
        </w:rPr>
      </w:pPr>
      <w:r w:rsidRPr="007B6747">
        <w:rPr>
          <w:color w:val="000000" w:themeColor="text1"/>
          <w:sz w:val="20"/>
          <w:szCs w:val="20"/>
        </w:rPr>
        <w:t>При выборе субподрядчиков Подрядчик обязуется проявлять должную осмотрительность в соответствии с требованиями, устанавливаемыми законодательством о налогах и сборах, а также Приложениями к Договору «Особые условия», «Соглашение на привлечение субподрядчиков», подписанных между Сторонами. Порядок привлечения Субподрядчиков предусмотрен Приложением к Договору «Соглашение на привлечение субподрядчиков».</w:t>
      </w:r>
    </w:p>
    <w:p w14:paraId="4C47754A" w14:textId="77777777" w:rsidR="0081336B"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t xml:space="preserve">Для производственного, технического анализа хода и качества выполнения Работ по Договору Подрядчик обязуется предоставлять на утверждение Генподрядчику Еженедельный производственный анализ работ и Помесячный график работ по форме, установленной </w:t>
      </w:r>
      <w:r w:rsidRPr="008510BD">
        <w:rPr>
          <w:color w:val="000000" w:themeColor="text1"/>
          <w:sz w:val="20"/>
          <w:szCs w:val="20"/>
        </w:rPr>
        <w:t>Приложением к Договору</w:t>
      </w:r>
      <w:r>
        <w:rPr>
          <w:color w:val="000000" w:themeColor="text1"/>
          <w:sz w:val="20"/>
          <w:szCs w:val="20"/>
        </w:rPr>
        <w:t xml:space="preserve"> «</w:t>
      </w:r>
      <w:r w:rsidRPr="00EF1B23">
        <w:rPr>
          <w:color w:val="000000" w:themeColor="text1"/>
          <w:sz w:val="20"/>
          <w:szCs w:val="20"/>
        </w:rPr>
        <w:t>Помесячный график производства работ</w:t>
      </w:r>
      <w:r>
        <w:rPr>
          <w:color w:val="000000" w:themeColor="text1"/>
          <w:sz w:val="20"/>
          <w:szCs w:val="20"/>
        </w:rPr>
        <w:t>»</w:t>
      </w:r>
      <w:r w:rsidRPr="00A95A0F">
        <w:rPr>
          <w:color w:val="000000" w:themeColor="text1"/>
          <w:sz w:val="20"/>
          <w:szCs w:val="20"/>
        </w:rPr>
        <w:t>.</w:t>
      </w:r>
      <w:r>
        <w:rPr>
          <w:color w:val="000000" w:themeColor="text1"/>
          <w:sz w:val="20"/>
          <w:szCs w:val="20"/>
        </w:rPr>
        <w:t xml:space="preserve"> Еженедельный производственный анализ работ и Помесячный график производства работ не может изменять Сроки выполнения Работ, установленные в Приложении к Договору «График производства работ».  </w:t>
      </w:r>
    </w:p>
    <w:p w14:paraId="6C6B69C7" w14:textId="77777777" w:rsidR="0081336B" w:rsidRDefault="0081336B" w:rsidP="0081336B">
      <w:pPr>
        <w:tabs>
          <w:tab w:val="left" w:pos="720"/>
          <w:tab w:val="left" w:pos="1134"/>
        </w:tabs>
        <w:ind w:firstLine="567"/>
        <w:jc w:val="both"/>
        <w:rPr>
          <w:color w:val="000000"/>
          <w:sz w:val="20"/>
          <w:szCs w:val="20"/>
        </w:rPr>
      </w:pPr>
      <w:r>
        <w:rPr>
          <w:color w:val="000000" w:themeColor="text1"/>
          <w:sz w:val="20"/>
          <w:szCs w:val="20"/>
        </w:rPr>
        <w:t xml:space="preserve">7.15.1. Срок предоставления Еженедельного производственного анализа работ – за 1 (один) день до даты еженедельного производственного совещания. </w:t>
      </w:r>
    </w:p>
    <w:p w14:paraId="6FC5E596" w14:textId="77777777" w:rsidR="0081336B" w:rsidRDefault="0081336B" w:rsidP="0081336B">
      <w:pPr>
        <w:tabs>
          <w:tab w:val="left" w:pos="720"/>
          <w:tab w:val="left" w:pos="1134"/>
        </w:tabs>
        <w:ind w:firstLine="567"/>
        <w:jc w:val="both"/>
        <w:rPr>
          <w:color w:val="000000"/>
          <w:sz w:val="20"/>
          <w:szCs w:val="20"/>
        </w:rPr>
      </w:pPr>
      <w:r>
        <w:rPr>
          <w:color w:val="000000" w:themeColor="text1"/>
          <w:sz w:val="20"/>
          <w:szCs w:val="20"/>
        </w:rPr>
        <w:t>7.15.2. Срок предоставления Помесячного графика производства работ на следующий месяц – не позднее 29-го числа предшествующего месяца.</w:t>
      </w:r>
    </w:p>
    <w:p w14:paraId="160593B8" w14:textId="77777777" w:rsidR="0081336B" w:rsidRDefault="0081336B" w:rsidP="0081336B">
      <w:pPr>
        <w:pStyle w:val="aff4"/>
        <w:numPr>
          <w:ilvl w:val="1"/>
          <w:numId w:val="63"/>
        </w:numPr>
        <w:tabs>
          <w:tab w:val="left" w:pos="1134"/>
        </w:tabs>
        <w:ind w:left="0" w:firstLine="567"/>
        <w:rPr>
          <w:rFonts w:ascii="Times New Roman" w:hAnsi="Times New Roman"/>
          <w:color w:val="000000"/>
        </w:rPr>
      </w:pPr>
      <w:r>
        <w:rPr>
          <w:rFonts w:ascii="Times New Roman" w:hAnsi="Times New Roman"/>
          <w:color w:val="000000" w:themeColor="text1"/>
        </w:rPr>
        <w:t xml:space="preserve">Устранять собственными силами и за свой счет Недостатки/дефекты в выполненной Работе, выявленные при производстве и приемке Работ, а также выявленные в Гарантийный период; возмещать ущерб, причиненный действием/бездействием своих специалистов, имуществу Генподрядчика и 3-х лиц. </w:t>
      </w:r>
    </w:p>
    <w:p w14:paraId="6F00C6CB" w14:textId="77777777" w:rsidR="0081336B" w:rsidRDefault="0081336B" w:rsidP="0081336B">
      <w:pPr>
        <w:pStyle w:val="aff4"/>
        <w:numPr>
          <w:ilvl w:val="1"/>
          <w:numId w:val="63"/>
        </w:numPr>
        <w:tabs>
          <w:tab w:val="left" w:pos="720"/>
          <w:tab w:val="left" w:pos="1134"/>
        </w:tabs>
        <w:ind w:left="0" w:firstLine="567"/>
        <w:rPr>
          <w:color w:val="000000"/>
        </w:rPr>
      </w:pPr>
      <w:r>
        <w:rPr>
          <w:rFonts w:ascii="Times New Roman" w:hAnsi="Times New Roman"/>
          <w:color w:val="000000" w:themeColor="text1"/>
        </w:rPr>
        <w:t>Обеспечить присутствие своего уполномоченного представителя на еженедельных совещаниях, проводимых Генподрядчиком. Время и место проведения очередного совещания указывается в протоколе, сформированном по итогам прошлого совещания, которое рассылается всем участникам по электронной почте.</w:t>
      </w:r>
      <w:r>
        <w:rPr>
          <w:color w:val="000000" w:themeColor="text1"/>
        </w:rPr>
        <w:t xml:space="preserve"> </w:t>
      </w:r>
      <w:r>
        <w:rPr>
          <w:rFonts w:ascii="Times New Roman" w:hAnsi="Times New Roman"/>
          <w:color w:val="000000" w:themeColor="text1"/>
        </w:rPr>
        <w:t>Все распоряжения и замечания Генподрядчика, зафиксированные в протоколах совещаний, направленные Подрядчику, имеют претензионно-уведомительный характер и являются обязательными для исполнения Подрядчиком в срок, установленный в Протоколе. Нарушение срока, установленного в Протоколе, является просрочкой и основанием для начисления соответствующих неустоек и/или вменения штрафов в порядке, предусмотренном настоящим Договором.</w:t>
      </w:r>
    </w:p>
    <w:p w14:paraId="0BD7487E" w14:textId="77777777" w:rsidR="0081336B" w:rsidRDefault="0081336B" w:rsidP="0081336B">
      <w:pPr>
        <w:pStyle w:val="aff4"/>
        <w:numPr>
          <w:ilvl w:val="1"/>
          <w:numId w:val="63"/>
        </w:numPr>
        <w:tabs>
          <w:tab w:val="left" w:pos="720"/>
          <w:tab w:val="left" w:pos="1134"/>
        </w:tabs>
        <w:ind w:left="0" w:firstLine="567"/>
        <w:rPr>
          <w:rFonts w:ascii="Times New Roman" w:hAnsi="Times New Roman"/>
          <w:color w:val="000000"/>
        </w:rPr>
      </w:pPr>
      <w:r>
        <w:rPr>
          <w:rFonts w:ascii="Times New Roman" w:hAnsi="Times New Roman"/>
          <w:color w:val="000000" w:themeColor="text1"/>
        </w:rPr>
        <w:t xml:space="preserve">Соблюдать требования охраны труда, пожарной и электробезопасности, правила и нормы производственной дисциплины и санитарии в соответствии с нормативными актами, действующими на территории РФ, а также локально-нормативных актов, утвержденных Генподрядчиком. Подрядчик несет полную ответственность за проведение необходимых мероприятий по противопожарной безопасности, по обеспечению безопасных условий труда, рациональному использованию территории, охране окружающей среды, зеленых насаждений и земли. Вести журналы: первичного инструктажа на рабочем месте, инструктажей по пожарной безопасности, присвоения I группы по электробезопасности, учета выдачи наряд-допусков на выполнение работ повышенной опасности, приемки и осмотра лесов и подмостей, осмотра СГЗП и тары, учета огнетушителей, выдачи средств индивидуальной защиты, и незамедлительно предоставлять их Генподрядчику по его требованию. </w:t>
      </w:r>
    </w:p>
    <w:p w14:paraId="5D04CF3B" w14:textId="77777777" w:rsidR="0081336B" w:rsidRPr="00D007A6" w:rsidRDefault="0081336B" w:rsidP="0081336B">
      <w:pPr>
        <w:pStyle w:val="aff4"/>
        <w:numPr>
          <w:ilvl w:val="1"/>
          <w:numId w:val="63"/>
        </w:numPr>
        <w:tabs>
          <w:tab w:val="left" w:pos="720"/>
          <w:tab w:val="left" w:pos="1134"/>
        </w:tabs>
        <w:ind w:left="0" w:firstLine="567"/>
        <w:rPr>
          <w:color w:val="000000"/>
        </w:rPr>
      </w:pPr>
      <w:r w:rsidRPr="00ED2236">
        <w:rPr>
          <w:rFonts w:ascii="Times New Roman" w:hAnsi="Times New Roman"/>
          <w:color w:val="000000" w:themeColor="text1"/>
        </w:rPr>
        <w:t xml:space="preserve">Организовать работы в </w:t>
      </w:r>
      <w:r w:rsidRPr="00D007A6">
        <w:rPr>
          <w:rFonts w:ascii="Times New Roman" w:hAnsi="Times New Roman"/>
          <w:color w:val="000000" w:themeColor="text1"/>
        </w:rPr>
        <w:t xml:space="preserve">соответствии с Приложениями к Договору «Общие технические условия. Порядок содержания Бытовых помещений. Электрическое освещение и силовое электрооборудование Бытовых помещений.», </w:t>
      </w:r>
    </w:p>
    <w:p w14:paraId="1C8EF2E3" w14:textId="77777777" w:rsidR="0081336B" w:rsidRPr="00ED2236" w:rsidRDefault="0081336B" w:rsidP="0081336B">
      <w:pPr>
        <w:jc w:val="both"/>
        <w:rPr>
          <w:color w:val="000000"/>
        </w:rPr>
      </w:pPr>
      <w:r w:rsidRPr="00D007A6">
        <w:rPr>
          <w:color w:val="000000" w:themeColor="text1"/>
          <w:sz w:val="20"/>
          <w:szCs w:val="20"/>
        </w:rPr>
        <w:t>«Общие технические условия. Порядок содержания Бытовых помещений. Электрическое освещение и силовое электрооборудование Бытовых помещений, используемых в качестве столовой».</w:t>
      </w:r>
    </w:p>
    <w:p w14:paraId="3308A9E2" w14:textId="77777777" w:rsidR="0081336B"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t>Обеспечить работников единообразной формой спецодежды, спецобувью и иными индивидуальными средствами защиты</w:t>
      </w:r>
      <w:r>
        <w:rPr>
          <w:rFonts w:eastAsia="Calibri"/>
          <w:color w:val="000000" w:themeColor="text1"/>
          <w:sz w:val="20"/>
          <w:szCs w:val="20"/>
        </w:rPr>
        <w:t>.</w:t>
      </w:r>
    </w:p>
    <w:p w14:paraId="6E6A1E83" w14:textId="77777777" w:rsidR="0081336B"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t>Содержать в чистоте свою строительную площадку (фронт работ), рабочие места, бытовые и иные помещения, занимаемые Подрядчиком, и ежедневно вывозить строительный мусор, образующийся в процессе производства Работ. Установить емкости под бытовой и строительный мусор.</w:t>
      </w:r>
    </w:p>
    <w:p w14:paraId="78217881" w14:textId="77777777" w:rsidR="0081336B" w:rsidRDefault="0081336B" w:rsidP="0081336B">
      <w:pPr>
        <w:pStyle w:val="aff6"/>
        <w:numPr>
          <w:ilvl w:val="2"/>
          <w:numId w:val="63"/>
        </w:numPr>
        <w:tabs>
          <w:tab w:val="left" w:pos="1134"/>
        </w:tabs>
        <w:ind w:left="0" w:firstLine="567"/>
        <w:jc w:val="both"/>
        <w:rPr>
          <w:color w:val="000000"/>
          <w:sz w:val="20"/>
          <w:szCs w:val="20"/>
        </w:rPr>
      </w:pPr>
      <w:r>
        <w:rPr>
          <w:color w:val="000000" w:themeColor="text1"/>
          <w:sz w:val="20"/>
          <w:szCs w:val="20"/>
        </w:rPr>
        <w:t>При несвоевременном вывозе Подрядчиком мусора Генподрядчик оформляет соответствующий акт. При отказе представителя   Подрядчика подписать указанный акт или получить экземпляр, Акт, подписанный Генподрядчиком, отправляется по электронной почте Подрядчику с соответствующей отметкой об отказе представителя подписать и получить оригинал. Стороны настоящим предусмотрели, что данных действий со стороны Генподрядчика достаточно для надлежащего уведомления Подрядчика о выявленном нарушении и начала срока для устранения замечания силами и за счет Подрядчика.</w:t>
      </w:r>
    </w:p>
    <w:p w14:paraId="3718E2E0" w14:textId="77777777" w:rsidR="0081336B" w:rsidRDefault="0081336B" w:rsidP="0081336B">
      <w:pPr>
        <w:pStyle w:val="aff6"/>
        <w:numPr>
          <w:ilvl w:val="2"/>
          <w:numId w:val="63"/>
        </w:numPr>
        <w:tabs>
          <w:tab w:val="left" w:pos="1134"/>
        </w:tabs>
        <w:ind w:left="0" w:firstLine="567"/>
        <w:jc w:val="both"/>
        <w:rPr>
          <w:color w:val="000000"/>
          <w:sz w:val="20"/>
          <w:szCs w:val="20"/>
        </w:rPr>
      </w:pPr>
      <w:r>
        <w:rPr>
          <w:color w:val="000000" w:themeColor="text1"/>
          <w:sz w:val="20"/>
          <w:szCs w:val="20"/>
        </w:rPr>
        <w:t>В случае, если в течение следующего рабочего дня от даты получения соответствующего акта Подрядчик не вывез мусор, то Генподрядчик вправе организовать вывоз мусора своими силами или силами третьих лиц с компенсацией фактически понесенных расходов в счет оплаты последующих работ Подрядчика, при этом дополнительное уведомление со стороны Генподрядчика не требуется. Основание для зачета понесенных расходов: Акт о выявленном нарушении и документы, подтверждающие расходы Генподрядчика по вывозу мусора.</w:t>
      </w:r>
    </w:p>
    <w:p w14:paraId="50C48883" w14:textId="77777777" w:rsidR="0081336B" w:rsidRDefault="0081336B" w:rsidP="0081336B">
      <w:pPr>
        <w:pStyle w:val="aff6"/>
        <w:tabs>
          <w:tab w:val="left" w:pos="1134"/>
        </w:tabs>
        <w:ind w:left="0" w:firstLine="567"/>
        <w:jc w:val="both"/>
        <w:rPr>
          <w:color w:val="000000"/>
          <w:sz w:val="20"/>
          <w:szCs w:val="20"/>
        </w:rPr>
      </w:pPr>
      <w:r>
        <w:rPr>
          <w:color w:val="000000" w:themeColor="text1"/>
          <w:sz w:val="20"/>
          <w:szCs w:val="20"/>
        </w:rPr>
        <w:t xml:space="preserve">Штраф за неисполнение обязательства </w:t>
      </w:r>
      <w:r w:rsidRPr="008510BD">
        <w:rPr>
          <w:color w:val="000000" w:themeColor="text1"/>
          <w:sz w:val="20"/>
          <w:szCs w:val="20"/>
        </w:rPr>
        <w:t>Подрядчика по вывозу мусора составляет 100 000 руб. за каждое выявленное нарушение, зафиксированное соответствующим актом,</w:t>
      </w:r>
      <w:r>
        <w:rPr>
          <w:color w:val="000000" w:themeColor="text1"/>
          <w:sz w:val="20"/>
          <w:szCs w:val="20"/>
        </w:rPr>
        <w:t xml:space="preserve"> и взыскивается помимо права Генподрядчика предъявить дополнительные расходы.</w:t>
      </w:r>
    </w:p>
    <w:p w14:paraId="1EB5DAF7" w14:textId="77777777" w:rsidR="0081336B" w:rsidRDefault="0081336B" w:rsidP="0081336B">
      <w:pPr>
        <w:pStyle w:val="aff6"/>
        <w:numPr>
          <w:ilvl w:val="2"/>
          <w:numId w:val="63"/>
        </w:numPr>
        <w:tabs>
          <w:tab w:val="left" w:pos="1134"/>
        </w:tabs>
        <w:ind w:left="0" w:firstLine="567"/>
        <w:jc w:val="both"/>
        <w:rPr>
          <w:color w:val="000000"/>
          <w:sz w:val="20"/>
          <w:szCs w:val="20"/>
        </w:rPr>
      </w:pPr>
      <w:r>
        <w:rPr>
          <w:color w:val="000000" w:themeColor="text1"/>
          <w:sz w:val="20"/>
          <w:szCs w:val="20"/>
        </w:rPr>
        <w:t>Подрядчик подписанием настоящего Договора подтверждает свое согласие с тем, что отходы производства и потребления (строительный и бытовой мусор), зафиксированные в акте в соответствии с настоящим пунктом, являются собственностью Подрядчика. В случае вывоза мусора силами Генподрядчика (или силами третьих лиц), право собственности на мусор к Генподрядчику не переходит.</w:t>
      </w:r>
    </w:p>
    <w:p w14:paraId="419DF33F" w14:textId="77777777" w:rsidR="0081336B" w:rsidRDefault="0081336B" w:rsidP="0081336B">
      <w:pPr>
        <w:tabs>
          <w:tab w:val="left" w:pos="720"/>
          <w:tab w:val="left" w:pos="1134"/>
        </w:tabs>
        <w:ind w:firstLine="567"/>
        <w:jc w:val="both"/>
        <w:rPr>
          <w:color w:val="000000"/>
          <w:sz w:val="20"/>
          <w:szCs w:val="20"/>
        </w:rPr>
      </w:pPr>
      <w:r>
        <w:rPr>
          <w:color w:val="000000" w:themeColor="text1"/>
          <w:sz w:val="20"/>
          <w:szCs w:val="20"/>
        </w:rPr>
        <w:lastRenderedPageBreak/>
        <w:t xml:space="preserve">В случаях, предусмотренных действующим законодательством, Подрядчик самостоятельно формирует и предоставляет в соответствующие уполномоченные органы нормативы образования отходов, лимиты на их размещение и отчетность об образовании, использовании, обезвреживании, размещении отходов, самостоятельно оплачивает предусмотренные законодательством экологические платежи. </w:t>
      </w:r>
    </w:p>
    <w:p w14:paraId="63899698" w14:textId="77777777" w:rsidR="0081336B" w:rsidRPr="007F43D1" w:rsidRDefault="0081336B" w:rsidP="0081336B">
      <w:pPr>
        <w:pStyle w:val="aff6"/>
        <w:numPr>
          <w:ilvl w:val="2"/>
          <w:numId w:val="63"/>
        </w:numPr>
        <w:tabs>
          <w:tab w:val="left" w:pos="709"/>
          <w:tab w:val="left" w:pos="1134"/>
        </w:tabs>
        <w:ind w:left="0" w:firstLine="567"/>
        <w:jc w:val="both"/>
        <w:rPr>
          <w:color w:val="000000"/>
          <w:sz w:val="20"/>
          <w:szCs w:val="20"/>
        </w:rPr>
      </w:pPr>
      <w:r>
        <w:rPr>
          <w:sz w:val="20"/>
          <w:szCs w:val="20"/>
        </w:rPr>
        <w:t xml:space="preserve">В случае наложения штрафа соответствующими контролирующими органами за нарушение Подрядчиком правил содержания Строительной площадки в период производства Работ, порядка обращения с отходами производства и потребления, Подрядчик обязан по требования Генподрядчика оплатить в указанный в соответствующем требовании штраф, выставленный контролирующими органами, по реквизитам, указанным в предписании. В случае неисполнения </w:t>
      </w:r>
      <w:r w:rsidRPr="007F43D1">
        <w:rPr>
          <w:sz w:val="20"/>
          <w:szCs w:val="20"/>
        </w:rPr>
        <w:t>требования Генподрядчика оплатить штраф по реквизитам контролирующих органов в установленный срок, Подрядчик обязан компенсировать оплату штрафа Генподрядчику в двойном размере.</w:t>
      </w:r>
    </w:p>
    <w:p w14:paraId="306335D6" w14:textId="77777777" w:rsidR="0081336B" w:rsidRPr="00807AA5" w:rsidRDefault="0081336B" w:rsidP="0081336B">
      <w:pPr>
        <w:numPr>
          <w:ilvl w:val="1"/>
          <w:numId w:val="63"/>
        </w:numPr>
        <w:tabs>
          <w:tab w:val="left" w:pos="720"/>
          <w:tab w:val="left" w:pos="1134"/>
        </w:tabs>
        <w:ind w:left="0" w:firstLine="567"/>
        <w:jc w:val="both"/>
        <w:rPr>
          <w:rFonts w:eastAsia="Calibri"/>
          <w:color w:val="000000"/>
          <w:sz w:val="20"/>
          <w:szCs w:val="20"/>
        </w:rPr>
      </w:pPr>
      <w:r w:rsidRPr="00842776">
        <w:rPr>
          <w:rFonts w:eastAsia="Calibri"/>
          <w:color w:val="000000" w:themeColor="text1"/>
          <w:sz w:val="20"/>
          <w:szCs w:val="20"/>
        </w:rPr>
        <w:t xml:space="preserve">Организовать производство работ и предъявление результата в соответствии с </w:t>
      </w:r>
      <w:r>
        <w:rPr>
          <w:rFonts w:eastAsia="Calibri"/>
          <w:color w:val="000000" w:themeColor="text1"/>
          <w:sz w:val="20"/>
          <w:szCs w:val="20"/>
        </w:rPr>
        <w:t>нормативной документацией (СНИПы, ГОСТы и т.д.).</w:t>
      </w:r>
    </w:p>
    <w:p w14:paraId="69152CCE" w14:textId="77777777" w:rsidR="0081336B" w:rsidRPr="00E40F86" w:rsidRDefault="0081336B" w:rsidP="0081336B">
      <w:pPr>
        <w:pStyle w:val="aff6"/>
        <w:numPr>
          <w:ilvl w:val="2"/>
          <w:numId w:val="63"/>
        </w:numPr>
        <w:tabs>
          <w:tab w:val="left" w:pos="1134"/>
        </w:tabs>
        <w:ind w:left="0" w:firstLine="567"/>
        <w:jc w:val="both"/>
        <w:rPr>
          <w:rFonts w:eastAsia="Calibri"/>
          <w:color w:val="000000"/>
          <w:sz w:val="20"/>
          <w:szCs w:val="20"/>
        </w:rPr>
      </w:pPr>
      <w:r w:rsidRPr="00E40F86">
        <w:rPr>
          <w:rFonts w:eastAsia="Calibri"/>
          <w:color w:val="000000" w:themeColor="text1"/>
          <w:sz w:val="20"/>
          <w:szCs w:val="20"/>
        </w:rPr>
        <w:t xml:space="preserve">Приступать к выполнению последующих работ только после предъявления Генподрядчику работ, закрываемых </w:t>
      </w:r>
      <w:r w:rsidRPr="00203AF2">
        <w:rPr>
          <w:rFonts w:eastAsia="Calibri"/>
          <w:sz w:val="20"/>
          <w:szCs w:val="20"/>
        </w:rPr>
        <w:t>предыдущими</w:t>
      </w:r>
      <w:r w:rsidRPr="00203AF2" w:rsidDel="00182D08">
        <w:rPr>
          <w:rFonts w:eastAsia="Calibri"/>
          <w:color w:val="000000" w:themeColor="text1"/>
          <w:sz w:val="20"/>
          <w:szCs w:val="20"/>
        </w:rPr>
        <w:t xml:space="preserve"> </w:t>
      </w:r>
      <w:r w:rsidRPr="00203AF2">
        <w:rPr>
          <w:rFonts w:eastAsia="Calibri"/>
          <w:color w:val="000000" w:themeColor="text1"/>
          <w:sz w:val="20"/>
          <w:szCs w:val="20"/>
        </w:rPr>
        <w:t>работами</w:t>
      </w:r>
      <w:r w:rsidRPr="00E40F86">
        <w:rPr>
          <w:rFonts w:eastAsia="Calibri"/>
          <w:color w:val="000000" w:themeColor="text1"/>
          <w:sz w:val="20"/>
          <w:szCs w:val="20"/>
        </w:rPr>
        <w:t xml:space="preserve"> и оформления актов освидетельствования скрытых работ и промежуточной приемки ответственных конструкций. </w:t>
      </w:r>
    </w:p>
    <w:p w14:paraId="6C64C169" w14:textId="77777777" w:rsidR="0081336B" w:rsidRPr="00E40F86" w:rsidRDefault="0081336B" w:rsidP="0081336B">
      <w:pPr>
        <w:pStyle w:val="aff6"/>
        <w:numPr>
          <w:ilvl w:val="2"/>
          <w:numId w:val="63"/>
        </w:numPr>
        <w:tabs>
          <w:tab w:val="left" w:pos="1134"/>
        </w:tabs>
        <w:ind w:left="0" w:firstLine="567"/>
        <w:jc w:val="both"/>
        <w:rPr>
          <w:rFonts w:eastAsia="Calibri"/>
          <w:color w:val="000000"/>
          <w:sz w:val="20"/>
          <w:szCs w:val="20"/>
        </w:rPr>
      </w:pPr>
      <w:r w:rsidRPr="00E40F86">
        <w:rPr>
          <w:rFonts w:eastAsia="Calibri"/>
          <w:color w:val="000000" w:themeColor="text1"/>
          <w:sz w:val="20"/>
          <w:szCs w:val="20"/>
        </w:rPr>
        <w:t xml:space="preserve">При выполнении работ соблюдать последовательность и технологию производства работ. </w:t>
      </w:r>
    </w:p>
    <w:p w14:paraId="705CCC88" w14:textId="77777777" w:rsidR="0081336B" w:rsidRPr="00E40F86" w:rsidRDefault="0081336B" w:rsidP="0081336B">
      <w:pPr>
        <w:pStyle w:val="aff6"/>
        <w:numPr>
          <w:ilvl w:val="2"/>
          <w:numId w:val="63"/>
        </w:numPr>
        <w:tabs>
          <w:tab w:val="left" w:pos="1134"/>
        </w:tabs>
        <w:ind w:left="0" w:firstLine="567"/>
        <w:jc w:val="both"/>
        <w:rPr>
          <w:rFonts w:eastAsia="Calibri"/>
          <w:color w:val="000000"/>
          <w:sz w:val="20"/>
          <w:szCs w:val="20"/>
        </w:rPr>
      </w:pPr>
      <w:r w:rsidRPr="00E40F86">
        <w:rPr>
          <w:rFonts w:eastAsia="Calibri"/>
          <w:color w:val="000000" w:themeColor="text1"/>
          <w:sz w:val="20"/>
          <w:szCs w:val="20"/>
        </w:rPr>
        <w:t>Перед началом массового производства работ производить эталонные работы с подписанием акта приемки эталонных работ.</w:t>
      </w:r>
    </w:p>
    <w:p w14:paraId="331F731F" w14:textId="77777777" w:rsidR="0081336B" w:rsidRPr="00E40F86" w:rsidRDefault="0081336B" w:rsidP="0081336B">
      <w:pPr>
        <w:pStyle w:val="aff6"/>
        <w:numPr>
          <w:ilvl w:val="2"/>
          <w:numId w:val="63"/>
        </w:numPr>
        <w:tabs>
          <w:tab w:val="left" w:pos="1134"/>
        </w:tabs>
        <w:ind w:left="0" w:firstLine="567"/>
        <w:jc w:val="both"/>
        <w:rPr>
          <w:rFonts w:eastAsia="Calibri"/>
          <w:color w:val="000000"/>
          <w:sz w:val="20"/>
          <w:szCs w:val="20"/>
        </w:rPr>
      </w:pPr>
      <w:r w:rsidRPr="00E40F86">
        <w:rPr>
          <w:color w:val="000000" w:themeColor="text1"/>
          <w:sz w:val="20"/>
          <w:szCs w:val="20"/>
        </w:rPr>
        <w:t>Подрядчик не вправе без письменного согласования Генподрядчика менять хронологию выполнения работ по Этапам и приступать досрочно к выполнению Этапа работ без письменного согласования с Генподрядчиком.</w:t>
      </w:r>
    </w:p>
    <w:p w14:paraId="58902D86" w14:textId="77777777" w:rsidR="0081336B" w:rsidRPr="007B6747" w:rsidRDefault="0081336B" w:rsidP="0081336B">
      <w:pPr>
        <w:numPr>
          <w:ilvl w:val="1"/>
          <w:numId w:val="63"/>
        </w:numPr>
        <w:tabs>
          <w:tab w:val="left" w:pos="709"/>
          <w:tab w:val="left" w:pos="1134"/>
        </w:tabs>
        <w:ind w:left="0" w:firstLine="567"/>
        <w:jc w:val="both"/>
        <w:rPr>
          <w:color w:val="000000"/>
          <w:sz w:val="20"/>
          <w:szCs w:val="20"/>
        </w:rPr>
      </w:pPr>
      <w:r w:rsidRPr="007B6747">
        <w:rPr>
          <w:color w:val="000000" w:themeColor="text1"/>
          <w:sz w:val="20"/>
          <w:szCs w:val="20"/>
        </w:rPr>
        <w:t xml:space="preserve">При предоставлении Генподрядчиком точки подключения к электроэнергии Подрядчик своими силами и за свой счет обязан установить прибор учета электроэнергии и компенсировать Генподрядчику расходы по оплате, потребленной электроэнергии, в соответствии с показаниями соответствующих приборов учета, в течение 5 (пяти) банковских дней с момента получения от Генподрядчика соответствующего счета. </w:t>
      </w:r>
    </w:p>
    <w:p w14:paraId="2E2F4F8A" w14:textId="77777777" w:rsidR="0081336B" w:rsidRPr="007B6747" w:rsidRDefault="0081336B" w:rsidP="0081336B">
      <w:pPr>
        <w:jc w:val="both"/>
        <w:rPr>
          <w:color w:val="000000" w:themeColor="text1"/>
          <w:sz w:val="20"/>
          <w:szCs w:val="20"/>
        </w:rPr>
      </w:pPr>
      <w:r w:rsidRPr="007B6747">
        <w:rPr>
          <w:color w:val="000000" w:themeColor="text1"/>
          <w:sz w:val="20"/>
          <w:szCs w:val="20"/>
        </w:rPr>
        <w:t>В случае неуплаты указанной компенсации Подрядчиком в установленный срок Генподрядчик в порядке, предусмотренном настоящим Договором вправе удержать и зачесть сумму компенсации в одностороннем бесспорном порядке с любой суммы, подлежащей выплате Подрядчику, при этом Генподрядчик вправе направить Подрядчику односторонний акт зачета.</w:t>
      </w:r>
    </w:p>
    <w:p w14:paraId="680B1D26" w14:textId="77777777" w:rsidR="0081336B" w:rsidRPr="00D007A6" w:rsidRDefault="0081336B" w:rsidP="0081336B">
      <w:pPr>
        <w:numPr>
          <w:ilvl w:val="1"/>
          <w:numId w:val="63"/>
        </w:numPr>
        <w:tabs>
          <w:tab w:val="left" w:pos="709"/>
          <w:tab w:val="left" w:pos="1134"/>
        </w:tabs>
        <w:ind w:left="0" w:firstLine="567"/>
        <w:jc w:val="both"/>
        <w:rPr>
          <w:color w:val="000000"/>
          <w:sz w:val="20"/>
          <w:szCs w:val="20"/>
        </w:rPr>
      </w:pPr>
      <w:r w:rsidRPr="00D007A6">
        <w:rPr>
          <w:color w:val="000000" w:themeColor="text1"/>
          <w:sz w:val="20"/>
          <w:szCs w:val="20"/>
        </w:rPr>
        <w:t xml:space="preserve">Обеспечить подчинение работников, выполняющих Работы, требованиям внутри-объектного и контрольно-пропускного режимов и соблюдение ими установленных на Объекте правил безопасности, в том числе в соответствии с Приложениями к Договору </w:t>
      </w:r>
      <w:r w:rsidRPr="00D007A6">
        <w:rPr>
          <w:color w:val="000000"/>
          <w:sz w:val="20"/>
          <w:szCs w:val="20"/>
        </w:rPr>
        <w:t>«</w:t>
      </w:r>
      <w:r w:rsidRPr="00D007A6">
        <w:rPr>
          <w:color w:val="000000" w:themeColor="text1"/>
          <w:sz w:val="20"/>
          <w:szCs w:val="20"/>
        </w:rPr>
        <w:t>Общие технические условия. Порядок содержания Бытовых помещений. Электрическое освещение и силовое электрооборудование Бытовых помещений.»,</w:t>
      </w:r>
      <w:r w:rsidRPr="00D007A6">
        <w:rPr>
          <w:color w:val="000000"/>
          <w:sz w:val="20"/>
          <w:szCs w:val="20"/>
        </w:rPr>
        <w:t xml:space="preserve"> «</w:t>
      </w:r>
      <w:r w:rsidRPr="00D007A6">
        <w:rPr>
          <w:color w:val="000000" w:themeColor="text1"/>
          <w:sz w:val="20"/>
          <w:szCs w:val="20"/>
        </w:rPr>
        <w:t>Общие технические условия. Порядок содержания Бытовых помещений.</w:t>
      </w:r>
      <w:r>
        <w:rPr>
          <w:color w:val="000000" w:themeColor="text1"/>
          <w:sz w:val="20"/>
          <w:szCs w:val="20"/>
        </w:rPr>
        <w:t xml:space="preserve"> </w:t>
      </w:r>
      <w:r w:rsidRPr="00D007A6">
        <w:rPr>
          <w:color w:val="000000" w:themeColor="text1"/>
          <w:sz w:val="20"/>
          <w:szCs w:val="20"/>
        </w:rPr>
        <w:t>Электрическое освещение и силовое электрооборудование Бытовых помещений, используемых в качестве столовой.»</w:t>
      </w:r>
    </w:p>
    <w:p w14:paraId="0D6A279B" w14:textId="77777777" w:rsidR="0081336B" w:rsidRDefault="0081336B" w:rsidP="0081336B">
      <w:pPr>
        <w:numPr>
          <w:ilvl w:val="1"/>
          <w:numId w:val="63"/>
        </w:numPr>
        <w:tabs>
          <w:tab w:val="left" w:pos="709"/>
          <w:tab w:val="left" w:pos="1134"/>
        </w:tabs>
        <w:ind w:left="0" w:firstLine="567"/>
        <w:jc w:val="both"/>
        <w:rPr>
          <w:color w:val="000000"/>
          <w:sz w:val="20"/>
          <w:szCs w:val="20"/>
        </w:rPr>
      </w:pPr>
      <w:r>
        <w:rPr>
          <w:color w:val="000000" w:themeColor="text1"/>
          <w:sz w:val="20"/>
          <w:szCs w:val="20"/>
        </w:rPr>
        <w:t>Еженедельно (каждый понедельник) предоставлять службе охраны Объекта поименный список работников, выполняющих Работы на Объекте, в том числе в выходные дни.</w:t>
      </w:r>
    </w:p>
    <w:p w14:paraId="3C7E0EE5" w14:textId="77777777" w:rsidR="0081336B" w:rsidRDefault="0081336B" w:rsidP="0081336B">
      <w:pPr>
        <w:pStyle w:val="aff6"/>
        <w:numPr>
          <w:ilvl w:val="1"/>
          <w:numId w:val="63"/>
        </w:numPr>
        <w:tabs>
          <w:tab w:val="left" w:pos="709"/>
          <w:tab w:val="left" w:pos="1134"/>
        </w:tabs>
        <w:ind w:left="0" w:firstLine="567"/>
        <w:jc w:val="both"/>
        <w:rPr>
          <w:color w:val="000000"/>
          <w:sz w:val="20"/>
          <w:szCs w:val="20"/>
        </w:rPr>
      </w:pPr>
      <w:r>
        <w:rPr>
          <w:color w:val="000000" w:themeColor="text1"/>
          <w:sz w:val="20"/>
          <w:szCs w:val="20"/>
        </w:rPr>
        <w:t>Подрядчик обязуется неукоснительно соблюдать действующее миграционное законодательство РФ. Списки иностранных работников с копиями паспортов и разрешений на работу должны быть предоставлены Генподрядчику не позднее 5 (пяти) календарных дней с момента заключения Договора или привлечения их к работе на Объекте.</w:t>
      </w:r>
    </w:p>
    <w:p w14:paraId="4B0E39C3" w14:textId="77777777" w:rsidR="0081336B" w:rsidRDefault="0081336B" w:rsidP="0081336B">
      <w:pPr>
        <w:pStyle w:val="aff6"/>
        <w:numPr>
          <w:ilvl w:val="0"/>
          <w:numId w:val="42"/>
        </w:numPr>
        <w:tabs>
          <w:tab w:val="left" w:pos="1134"/>
        </w:tabs>
        <w:ind w:left="0" w:firstLine="567"/>
        <w:jc w:val="both"/>
        <w:rPr>
          <w:iCs/>
          <w:color w:val="000000"/>
          <w:sz w:val="20"/>
          <w:szCs w:val="20"/>
        </w:rPr>
      </w:pPr>
      <w:r>
        <w:rPr>
          <w:iCs/>
          <w:color w:val="000000" w:themeColor="text1"/>
          <w:sz w:val="20"/>
          <w:szCs w:val="20"/>
        </w:rPr>
        <w:t>В случае выявления государственными органами нарушений миграционного законодательства РФ, полную ответственность, в том числе материальную несет Подрядчик. Отказ Подрядчика от своих обязательств по Договору, после выявления нарушений миграционного законодательства РФ не освобождает Подрядчика от ответственности за выявленные нарушения.</w:t>
      </w:r>
    </w:p>
    <w:p w14:paraId="7BCACE1F" w14:textId="77777777" w:rsidR="0081336B" w:rsidRDefault="0081336B" w:rsidP="0081336B">
      <w:pPr>
        <w:pStyle w:val="aff6"/>
        <w:numPr>
          <w:ilvl w:val="0"/>
          <w:numId w:val="42"/>
        </w:numPr>
        <w:tabs>
          <w:tab w:val="left" w:pos="1134"/>
        </w:tabs>
        <w:ind w:left="0" w:firstLine="567"/>
        <w:jc w:val="both"/>
        <w:rPr>
          <w:iCs/>
          <w:color w:val="000000"/>
          <w:sz w:val="20"/>
          <w:szCs w:val="20"/>
        </w:rPr>
      </w:pPr>
      <w:r>
        <w:rPr>
          <w:iCs/>
          <w:color w:val="000000" w:themeColor="text1"/>
          <w:sz w:val="20"/>
          <w:szCs w:val="20"/>
        </w:rPr>
        <w:t>Сторонами особо оговорено, что Генподрядчик не несет ответственность за соблюдение Подрядчиком норм трудового, налогового, миграционного законодательства РФ в отношении работников, привлеченных Подрядчиком для выполнения Работ по Договору.</w:t>
      </w:r>
    </w:p>
    <w:p w14:paraId="2E5264C3" w14:textId="77777777" w:rsidR="0081336B" w:rsidRDefault="0081336B" w:rsidP="0081336B">
      <w:pPr>
        <w:pStyle w:val="aff6"/>
        <w:numPr>
          <w:ilvl w:val="0"/>
          <w:numId w:val="42"/>
        </w:numPr>
        <w:tabs>
          <w:tab w:val="left" w:pos="1134"/>
        </w:tabs>
        <w:ind w:left="0" w:firstLine="567"/>
        <w:jc w:val="both"/>
        <w:rPr>
          <w:color w:val="000000"/>
          <w:sz w:val="20"/>
          <w:szCs w:val="20"/>
        </w:rPr>
      </w:pPr>
      <w:r>
        <w:rPr>
          <w:color w:val="000000" w:themeColor="text1"/>
          <w:sz w:val="20"/>
          <w:szCs w:val="20"/>
        </w:rPr>
        <w:t xml:space="preserve">Убытки и финансовые потери (расходы) Генподрядчика, связанные с урегулированием выявленных фактов незаконной трудовой деятельности иностранных граждан, а также использования труда граждан РФ, не имеющих регистрации субъекта РФ, в котором выполняются Работы, должны быть компенсированы Подрядчиком по факту предъявления Генподрядчиком требования об оплате в срок не позднее 10 (десяти) рабочих дней от даты соответствующего требования.  </w:t>
      </w:r>
    </w:p>
    <w:p w14:paraId="29F05D17" w14:textId="77777777" w:rsidR="0081336B" w:rsidRDefault="0081336B" w:rsidP="0081336B">
      <w:pPr>
        <w:numPr>
          <w:ilvl w:val="1"/>
          <w:numId w:val="63"/>
        </w:numPr>
        <w:tabs>
          <w:tab w:val="left" w:pos="1134"/>
        </w:tabs>
        <w:ind w:left="0" w:firstLine="567"/>
        <w:jc w:val="both"/>
        <w:rPr>
          <w:color w:val="000000"/>
          <w:sz w:val="20"/>
          <w:szCs w:val="20"/>
        </w:rPr>
      </w:pPr>
      <w:r>
        <w:rPr>
          <w:color w:val="000000" w:themeColor="text1"/>
          <w:sz w:val="20"/>
          <w:szCs w:val="20"/>
        </w:rPr>
        <w:t xml:space="preserve">Выполнять нормы действующего законодательства, требования Генподрядчика и государственных органов, включая органов МВД и миграционных служб, осуществляющих надзор и контроль за строительством, Государственной административно-технической инспекции и Службе государственного строительного надзора и экспертизы, государственных инспекций по вопросам охраны труда, промышленной безопасности и пожарной безопасности, экологии. </w:t>
      </w:r>
    </w:p>
    <w:p w14:paraId="05300371" w14:textId="77777777" w:rsidR="0081336B" w:rsidRDefault="0081336B" w:rsidP="0081336B">
      <w:pPr>
        <w:pStyle w:val="aff6"/>
        <w:numPr>
          <w:ilvl w:val="2"/>
          <w:numId w:val="63"/>
        </w:numPr>
        <w:tabs>
          <w:tab w:val="left" w:pos="709"/>
          <w:tab w:val="left" w:pos="1134"/>
        </w:tabs>
        <w:ind w:left="0" w:firstLine="567"/>
        <w:jc w:val="both"/>
        <w:rPr>
          <w:color w:val="000000"/>
          <w:sz w:val="20"/>
          <w:szCs w:val="20"/>
        </w:rPr>
      </w:pPr>
      <w:r>
        <w:rPr>
          <w:color w:val="000000" w:themeColor="text1"/>
          <w:sz w:val="20"/>
          <w:szCs w:val="20"/>
        </w:rPr>
        <w:t xml:space="preserve">В случае выявления контролирующими органами нарушений, Подрядчик обязан немедленно принять меры по их устранению и нести всю полноту ответственности, предусмотренную законодательством РФ. </w:t>
      </w:r>
    </w:p>
    <w:p w14:paraId="1E00AF7D" w14:textId="77777777" w:rsidR="0081336B" w:rsidRDefault="0081336B" w:rsidP="0081336B">
      <w:pPr>
        <w:pStyle w:val="aff6"/>
        <w:numPr>
          <w:ilvl w:val="2"/>
          <w:numId w:val="63"/>
        </w:numPr>
        <w:tabs>
          <w:tab w:val="left" w:pos="709"/>
          <w:tab w:val="left" w:pos="1134"/>
        </w:tabs>
        <w:ind w:left="0" w:firstLine="567"/>
        <w:jc w:val="both"/>
        <w:rPr>
          <w:color w:val="000000"/>
          <w:sz w:val="20"/>
          <w:szCs w:val="20"/>
        </w:rPr>
      </w:pPr>
      <w:r>
        <w:rPr>
          <w:color w:val="000000" w:themeColor="text1"/>
          <w:sz w:val="20"/>
          <w:szCs w:val="20"/>
        </w:rPr>
        <w:t xml:space="preserve">В случае наложения на Генподрядчика штрафов, связанных с нарушением Подрядчиком вышеуказанных обязательств по договору, Подрядчик обязан возместить Генподрядчику понесенные, в связи с этим расходы в течение 10 (десяти) дней от даты соответствующего требования. </w:t>
      </w:r>
      <w:r>
        <w:rPr>
          <w:sz w:val="20"/>
          <w:szCs w:val="20"/>
        </w:rPr>
        <w:t>В случае неисполнения требования Генподрядчика в установленный срок, Подрядчику вменяется штраф в двойном размере.</w:t>
      </w:r>
    </w:p>
    <w:p w14:paraId="1B59130C" w14:textId="77777777" w:rsidR="0081336B" w:rsidRDefault="0081336B" w:rsidP="0081336B">
      <w:pPr>
        <w:pStyle w:val="aff6"/>
        <w:numPr>
          <w:ilvl w:val="1"/>
          <w:numId w:val="63"/>
        </w:numPr>
        <w:tabs>
          <w:tab w:val="left" w:pos="709"/>
          <w:tab w:val="left" w:pos="1134"/>
        </w:tabs>
        <w:ind w:left="0" w:firstLine="567"/>
        <w:jc w:val="both"/>
        <w:rPr>
          <w:color w:val="000000"/>
          <w:sz w:val="20"/>
          <w:szCs w:val="20"/>
        </w:rPr>
      </w:pPr>
      <w:r>
        <w:rPr>
          <w:color w:val="000000" w:themeColor="text1"/>
          <w:sz w:val="20"/>
          <w:szCs w:val="20"/>
        </w:rPr>
        <w:t xml:space="preserve">В ходе выполнения Работ вести общий журнал работ, в котором отражать ход производства Работ, факты и обстоятельства, связанные с производством Работ, а также вносить записи, имеющие юридические и финансовые последствия во взаимоотношениях Сторон. </w:t>
      </w:r>
    </w:p>
    <w:p w14:paraId="433C7585" w14:textId="77777777" w:rsidR="0081336B" w:rsidRDefault="0081336B" w:rsidP="0081336B">
      <w:pPr>
        <w:numPr>
          <w:ilvl w:val="1"/>
          <w:numId w:val="63"/>
        </w:numPr>
        <w:tabs>
          <w:tab w:val="left" w:pos="709"/>
          <w:tab w:val="left" w:pos="1134"/>
        </w:tabs>
        <w:ind w:left="0" w:firstLine="567"/>
        <w:jc w:val="both"/>
        <w:rPr>
          <w:color w:val="000000"/>
          <w:sz w:val="20"/>
          <w:szCs w:val="20"/>
        </w:rPr>
      </w:pPr>
      <w:r>
        <w:rPr>
          <w:color w:val="000000" w:themeColor="text1"/>
          <w:sz w:val="20"/>
          <w:szCs w:val="20"/>
        </w:rPr>
        <w:t>Подрядчик, ни при каких условиях не имеет права на удержание результата Работ, подлежащего передаче Генподрядчику.</w:t>
      </w:r>
    </w:p>
    <w:p w14:paraId="01755812" w14:textId="77777777" w:rsidR="0081336B" w:rsidRPr="00203AF2" w:rsidRDefault="0081336B" w:rsidP="0081336B">
      <w:pPr>
        <w:numPr>
          <w:ilvl w:val="1"/>
          <w:numId w:val="63"/>
        </w:numPr>
        <w:tabs>
          <w:tab w:val="left" w:pos="709"/>
          <w:tab w:val="left" w:pos="1134"/>
        </w:tabs>
        <w:ind w:left="0" w:firstLine="567"/>
        <w:jc w:val="both"/>
        <w:rPr>
          <w:color w:val="000000"/>
          <w:sz w:val="20"/>
          <w:szCs w:val="20"/>
        </w:rPr>
      </w:pPr>
      <w:r>
        <w:rPr>
          <w:color w:val="000000" w:themeColor="text1"/>
          <w:sz w:val="20"/>
          <w:szCs w:val="20"/>
        </w:rPr>
        <w:t xml:space="preserve">Ежеквартально, не позднее 10 (десяти) рабочих дней от срока, законодательно предусмотренных для сдачи отчетности за прошедший отчетный квартал, предоставлять Генподрядчику справку об </w:t>
      </w:r>
      <w:r w:rsidRPr="00203AF2">
        <w:rPr>
          <w:color w:val="000000" w:themeColor="text1"/>
          <w:sz w:val="20"/>
          <w:szCs w:val="20"/>
        </w:rPr>
        <w:t>исполнении обязательств перед бюджетом (отсутствии задолженности), а также бухгалтерскую отчетность и налоговые декларации (налог на прибыль и НДС) с квитанциями, подтверждающими сдачу отчетности по телекоммуникационным каналам связи (ТКС).</w:t>
      </w:r>
    </w:p>
    <w:p w14:paraId="0DC05B78" w14:textId="77777777" w:rsidR="0081336B" w:rsidRPr="00203AF2" w:rsidRDefault="0081336B" w:rsidP="0081336B">
      <w:pPr>
        <w:pStyle w:val="aff6"/>
        <w:numPr>
          <w:ilvl w:val="2"/>
          <w:numId w:val="63"/>
        </w:numPr>
        <w:tabs>
          <w:tab w:val="left" w:pos="720"/>
          <w:tab w:val="left" w:pos="1134"/>
        </w:tabs>
        <w:ind w:left="0" w:firstLine="567"/>
        <w:jc w:val="both"/>
        <w:rPr>
          <w:color w:val="000000"/>
          <w:sz w:val="20"/>
          <w:szCs w:val="20"/>
        </w:rPr>
      </w:pPr>
      <w:r w:rsidRPr="00203AF2">
        <w:rPr>
          <w:color w:val="000000" w:themeColor="text1"/>
          <w:sz w:val="20"/>
          <w:szCs w:val="20"/>
        </w:rPr>
        <w:lastRenderedPageBreak/>
        <w:t xml:space="preserve">За нарушение срока предоставления Генподрядчику документов, указанных в </w:t>
      </w:r>
      <w:r w:rsidRPr="00203AF2">
        <w:rPr>
          <w:sz w:val="20"/>
          <w:szCs w:val="20"/>
        </w:rPr>
        <w:t>пункте 7.30 Договора</w:t>
      </w:r>
      <w:r w:rsidRPr="00203AF2">
        <w:rPr>
          <w:color w:val="000000" w:themeColor="text1"/>
          <w:sz w:val="20"/>
          <w:szCs w:val="20"/>
        </w:rPr>
        <w:t>, Подрядчику может быть вменен штраф в размере 10 000 (десять тысяч) рублей за каждый календарный день просрочки исполнения обязательств.</w:t>
      </w:r>
    </w:p>
    <w:p w14:paraId="2781D586" w14:textId="77777777" w:rsidR="0081336B" w:rsidRDefault="0081336B" w:rsidP="0081336B">
      <w:pPr>
        <w:numPr>
          <w:ilvl w:val="1"/>
          <w:numId w:val="63"/>
        </w:numPr>
        <w:tabs>
          <w:tab w:val="left" w:pos="720"/>
          <w:tab w:val="left" w:pos="1134"/>
        </w:tabs>
        <w:ind w:left="0" w:firstLine="567"/>
        <w:jc w:val="both"/>
        <w:rPr>
          <w:color w:val="000000"/>
          <w:sz w:val="20"/>
          <w:szCs w:val="20"/>
        </w:rPr>
      </w:pPr>
      <w:r w:rsidRPr="00203AF2">
        <w:rPr>
          <w:color w:val="000000" w:themeColor="text1"/>
          <w:sz w:val="20"/>
          <w:szCs w:val="20"/>
        </w:rPr>
        <w:t>Организовать производство Работ, оформление документации и сдачу выполненных Работ</w:t>
      </w:r>
      <w:r>
        <w:rPr>
          <w:color w:val="000000" w:themeColor="text1"/>
          <w:sz w:val="20"/>
          <w:szCs w:val="20"/>
        </w:rPr>
        <w:t xml:space="preserve"> в соответствии со СП ГОСТ и иными действующими документами.</w:t>
      </w:r>
    </w:p>
    <w:p w14:paraId="3AE94D3C" w14:textId="77777777" w:rsidR="0081336B" w:rsidRDefault="0081336B" w:rsidP="0081336B">
      <w:pPr>
        <w:numPr>
          <w:ilvl w:val="1"/>
          <w:numId w:val="63"/>
        </w:numPr>
        <w:tabs>
          <w:tab w:val="left" w:pos="720"/>
          <w:tab w:val="left" w:pos="1134"/>
        </w:tabs>
        <w:ind w:left="0" w:firstLine="567"/>
        <w:jc w:val="both"/>
        <w:rPr>
          <w:color w:val="000000"/>
          <w:sz w:val="20"/>
          <w:szCs w:val="20"/>
        </w:rPr>
      </w:pPr>
      <w:r>
        <w:rPr>
          <w:color w:val="000000" w:themeColor="text1"/>
          <w:sz w:val="20"/>
          <w:szCs w:val="20"/>
        </w:rPr>
        <w:t>Выполнить в полном объеме иные обязательства, предусмотренные Договором.</w:t>
      </w:r>
    </w:p>
    <w:p w14:paraId="2344C6EF" w14:textId="77777777" w:rsidR="0081336B" w:rsidRDefault="0081336B" w:rsidP="0081336B">
      <w:pPr>
        <w:tabs>
          <w:tab w:val="num" w:pos="709"/>
          <w:tab w:val="left" w:pos="1134"/>
        </w:tabs>
        <w:ind w:firstLine="567"/>
        <w:jc w:val="both"/>
        <w:rPr>
          <w:b/>
          <w:color w:val="000000"/>
          <w:sz w:val="20"/>
          <w:szCs w:val="20"/>
        </w:rPr>
      </w:pPr>
      <w:r>
        <w:rPr>
          <w:b/>
          <w:color w:val="000000" w:themeColor="text1"/>
          <w:sz w:val="20"/>
          <w:szCs w:val="20"/>
        </w:rPr>
        <w:t>Подрядчик имеет право:</w:t>
      </w:r>
    </w:p>
    <w:p w14:paraId="20908F99" w14:textId="77777777" w:rsidR="0081336B" w:rsidRPr="007B6747" w:rsidRDefault="0081336B" w:rsidP="0081336B">
      <w:pPr>
        <w:numPr>
          <w:ilvl w:val="1"/>
          <w:numId w:val="63"/>
        </w:numPr>
        <w:tabs>
          <w:tab w:val="left" w:pos="720"/>
          <w:tab w:val="left" w:pos="1134"/>
        </w:tabs>
        <w:ind w:left="0" w:firstLine="567"/>
        <w:jc w:val="both"/>
        <w:rPr>
          <w:color w:val="000000"/>
          <w:sz w:val="20"/>
          <w:szCs w:val="20"/>
        </w:rPr>
      </w:pPr>
      <w:r w:rsidRPr="007B6747">
        <w:rPr>
          <w:color w:val="000000" w:themeColor="text1"/>
          <w:sz w:val="20"/>
          <w:szCs w:val="20"/>
        </w:rPr>
        <w:t>Получать всю необходимую для выполнения обязательств по Договору информацию от Генподрядчика.</w:t>
      </w:r>
    </w:p>
    <w:p w14:paraId="64E1B313" w14:textId="77777777" w:rsidR="0081336B" w:rsidRPr="007B6747" w:rsidRDefault="0081336B" w:rsidP="0081336B">
      <w:pPr>
        <w:numPr>
          <w:ilvl w:val="1"/>
          <w:numId w:val="63"/>
        </w:numPr>
        <w:tabs>
          <w:tab w:val="left" w:pos="720"/>
          <w:tab w:val="left" w:pos="1134"/>
        </w:tabs>
        <w:ind w:left="0" w:firstLine="567"/>
        <w:jc w:val="both"/>
        <w:rPr>
          <w:color w:val="000000"/>
          <w:sz w:val="20"/>
          <w:szCs w:val="20"/>
        </w:rPr>
      </w:pPr>
      <w:r w:rsidRPr="007B6747">
        <w:rPr>
          <w:color w:val="000000" w:themeColor="text1"/>
          <w:sz w:val="20"/>
          <w:szCs w:val="20"/>
        </w:rPr>
        <w:t>Привлекать к исполнению своих обязательств по Договору субподрядчиков с предварительного письменного согласия Генподрядчика, являющихся членами саморегулируемых организаций, оставаясь при этом ответственным перед Генподрядчиком за надлежащее исполнение обязательств по Договору.</w:t>
      </w:r>
    </w:p>
    <w:p w14:paraId="419FDF95" w14:textId="77777777" w:rsidR="0081336B" w:rsidRPr="007B6747" w:rsidRDefault="0081336B" w:rsidP="0081336B">
      <w:pPr>
        <w:tabs>
          <w:tab w:val="left" w:pos="720"/>
          <w:tab w:val="left" w:pos="1134"/>
        </w:tabs>
        <w:ind w:left="567"/>
        <w:jc w:val="both"/>
        <w:rPr>
          <w:color w:val="000000"/>
          <w:sz w:val="20"/>
          <w:szCs w:val="20"/>
          <w:highlight w:val="yellow"/>
        </w:rPr>
      </w:pPr>
    </w:p>
    <w:p w14:paraId="2D511E63" w14:textId="77777777" w:rsidR="0081336B" w:rsidRDefault="0081336B" w:rsidP="0081336B">
      <w:pPr>
        <w:pStyle w:val="1"/>
        <w:numPr>
          <w:ilvl w:val="0"/>
          <w:numId w:val="67"/>
        </w:numPr>
        <w:spacing w:before="0" w:after="0"/>
        <w:ind w:left="952" w:hanging="540"/>
        <w:jc w:val="center"/>
        <w:rPr>
          <w:rFonts w:ascii="Times New Roman" w:hAnsi="Times New Roman" w:cs="Times New Roman"/>
          <w:sz w:val="20"/>
          <w:szCs w:val="20"/>
        </w:rPr>
      </w:pPr>
      <w:r>
        <w:rPr>
          <w:rFonts w:ascii="Times New Roman" w:hAnsi="Times New Roman" w:cs="Times New Roman"/>
          <w:sz w:val="20"/>
          <w:szCs w:val="20"/>
        </w:rPr>
        <w:t>Привлечение Субподрядчиков</w:t>
      </w:r>
    </w:p>
    <w:p w14:paraId="1C078BD7" w14:textId="77777777" w:rsidR="0081336B" w:rsidRPr="008510BD" w:rsidRDefault="0081336B" w:rsidP="0081336B">
      <w:pPr>
        <w:ind w:firstLine="360"/>
        <w:jc w:val="both"/>
      </w:pPr>
      <w:r w:rsidRPr="00436769">
        <w:rPr>
          <w:sz w:val="20"/>
          <w:szCs w:val="20"/>
        </w:rPr>
        <w:t xml:space="preserve">8.1. Условия </w:t>
      </w:r>
      <w:r w:rsidRPr="00203AF2">
        <w:rPr>
          <w:sz w:val="20"/>
          <w:szCs w:val="20"/>
        </w:rPr>
        <w:t>привлечения Подрядчиком Субподрядчиков, ответственность за уступку прав и обязанностей по настоящему Договору (полностью или в части) другому лицу без письменного согласия Генподрядчика определены сторонами в Приложении к Договору «Порядок привлечения субподрядчиков».</w:t>
      </w:r>
    </w:p>
    <w:p w14:paraId="688C82B5" w14:textId="77777777" w:rsidR="0081336B" w:rsidRPr="008510BD" w:rsidRDefault="0081336B" w:rsidP="0081336B">
      <w:pPr>
        <w:pStyle w:val="2"/>
        <w:keepNext w:val="0"/>
        <w:numPr>
          <w:ilvl w:val="0"/>
          <w:numId w:val="0"/>
        </w:numPr>
        <w:tabs>
          <w:tab w:val="left" w:pos="1134"/>
        </w:tabs>
        <w:spacing w:before="0" w:after="0"/>
        <w:jc w:val="both"/>
      </w:pPr>
    </w:p>
    <w:p w14:paraId="717F3E28" w14:textId="77777777" w:rsidR="0081336B" w:rsidRPr="008510BD" w:rsidRDefault="0081336B" w:rsidP="0081336B">
      <w:pPr>
        <w:pStyle w:val="aff6"/>
        <w:numPr>
          <w:ilvl w:val="0"/>
          <w:numId w:val="67"/>
        </w:numPr>
        <w:tabs>
          <w:tab w:val="left" w:pos="1134"/>
        </w:tabs>
        <w:jc w:val="center"/>
        <w:rPr>
          <w:b/>
          <w:bCs/>
          <w:color w:val="000000"/>
          <w:sz w:val="20"/>
          <w:szCs w:val="20"/>
        </w:rPr>
      </w:pPr>
      <w:r w:rsidRPr="008510BD">
        <w:rPr>
          <w:b/>
          <w:bCs/>
          <w:color w:val="000000" w:themeColor="text1"/>
          <w:sz w:val="20"/>
          <w:szCs w:val="20"/>
        </w:rPr>
        <w:t>Охранные мероприятия</w:t>
      </w:r>
    </w:p>
    <w:p w14:paraId="39806DA8" w14:textId="77777777" w:rsidR="0081336B" w:rsidRPr="008510BD" w:rsidRDefault="0081336B" w:rsidP="0081336B">
      <w:pPr>
        <w:pStyle w:val="aff6"/>
        <w:numPr>
          <w:ilvl w:val="1"/>
          <w:numId w:val="67"/>
        </w:numPr>
        <w:tabs>
          <w:tab w:val="left" w:pos="1134"/>
        </w:tabs>
        <w:ind w:left="0" w:firstLine="567"/>
        <w:jc w:val="both"/>
        <w:rPr>
          <w:color w:val="000000" w:themeColor="text1"/>
          <w:sz w:val="20"/>
          <w:szCs w:val="20"/>
        </w:rPr>
      </w:pPr>
      <w:r w:rsidRPr="008510BD">
        <w:rPr>
          <w:color w:val="000000" w:themeColor="text1"/>
          <w:sz w:val="20"/>
          <w:szCs w:val="20"/>
        </w:rPr>
        <w:t>В случае если место выполнения Работ и/или бытовые помещения, используемые Подрядчиком при выполнении Работ, расположены за пределами строительной площадки Объекта, охрану места выполнения Работ и бытовых помещений осуществляет Подрядчик своими силами и за свой счет.</w:t>
      </w:r>
    </w:p>
    <w:p w14:paraId="0EFB99E1" w14:textId="77777777" w:rsidR="0081336B" w:rsidRPr="008510BD" w:rsidRDefault="0081336B" w:rsidP="0081336B">
      <w:pPr>
        <w:pStyle w:val="aff6"/>
        <w:tabs>
          <w:tab w:val="left" w:pos="1134"/>
        </w:tabs>
        <w:jc w:val="both"/>
        <w:rPr>
          <w:b/>
          <w:bCs/>
          <w:color w:val="000000"/>
          <w:sz w:val="20"/>
          <w:szCs w:val="20"/>
        </w:rPr>
      </w:pPr>
    </w:p>
    <w:p w14:paraId="654B0A07" w14:textId="77777777" w:rsidR="0081336B" w:rsidRPr="008510BD" w:rsidRDefault="0081336B" w:rsidP="0081336B">
      <w:pPr>
        <w:pStyle w:val="af8"/>
        <w:tabs>
          <w:tab w:val="left" w:pos="1134"/>
        </w:tabs>
        <w:spacing w:before="0" w:after="0"/>
        <w:ind w:firstLine="567"/>
        <w:rPr>
          <w:rFonts w:ascii="Times New Roman" w:hAnsi="Times New Roman" w:cs="Times New Roman"/>
          <w:color w:val="000000"/>
          <w:sz w:val="20"/>
          <w:szCs w:val="20"/>
        </w:rPr>
      </w:pPr>
      <w:r w:rsidRPr="008510BD">
        <w:rPr>
          <w:rFonts w:ascii="Times New Roman" w:hAnsi="Times New Roman" w:cs="Times New Roman"/>
          <w:color w:val="000000" w:themeColor="text1"/>
          <w:sz w:val="20"/>
          <w:szCs w:val="20"/>
        </w:rPr>
        <w:t>10. Приемка скрытых работ и ответственных конструкций</w:t>
      </w:r>
    </w:p>
    <w:p w14:paraId="0ACC9EB7" w14:textId="77777777" w:rsidR="0081336B" w:rsidRPr="008510BD"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8510BD">
        <w:rPr>
          <w:rFonts w:ascii="Times New Roman" w:hAnsi="Times New Roman" w:cs="Times New Roman"/>
          <w:b w:val="0"/>
          <w:bCs w:val="0"/>
          <w:color w:val="000000" w:themeColor="text1"/>
          <w:sz w:val="20"/>
          <w:szCs w:val="20"/>
        </w:rPr>
        <w:t>10.1.   Подрядчик письменно информирует Генподрядчика за 1 (один) рабочий день до начала приемки отдельных ответственных конструкций и скрытых работ по мере их готовности. Генподрядчик обязан обеспечить участие представителя строительного контроля и авторского надзора в приемке.</w:t>
      </w:r>
    </w:p>
    <w:p w14:paraId="66F182BB" w14:textId="77777777" w:rsidR="0081336B" w:rsidRPr="008510BD"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8510BD">
        <w:rPr>
          <w:rFonts w:ascii="Times New Roman" w:hAnsi="Times New Roman" w:cs="Times New Roman"/>
          <w:b w:val="0"/>
          <w:bCs w:val="0"/>
          <w:color w:val="000000"/>
          <w:sz w:val="20"/>
          <w:szCs w:val="20"/>
        </w:rPr>
        <w:t xml:space="preserve">10.2. </w:t>
      </w:r>
      <w:r w:rsidRPr="008510BD">
        <w:rPr>
          <w:rFonts w:ascii="Times New Roman" w:hAnsi="Times New Roman" w:cs="Times New Roman"/>
          <w:b w:val="0"/>
          <w:bCs w:val="0"/>
          <w:color w:val="000000" w:themeColor="text1"/>
          <w:sz w:val="20"/>
          <w:szCs w:val="20"/>
        </w:rPr>
        <w:t>Приемка ответственных конструкций и скрытых работ подтверждается подписанием полномочными представителями Генподрядчика, строительного контроля, авторского надзора и Подрядчика актов приемки ответственных конструкций и актов освидетельствования скрытых работ (далее – Акты скрытых работ).</w:t>
      </w:r>
    </w:p>
    <w:p w14:paraId="5A313F3C"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8510BD">
        <w:rPr>
          <w:rFonts w:ascii="Times New Roman" w:hAnsi="Times New Roman" w:cs="Times New Roman"/>
          <w:b w:val="0"/>
          <w:bCs w:val="0"/>
          <w:color w:val="000000"/>
          <w:sz w:val="20"/>
          <w:szCs w:val="20"/>
        </w:rPr>
        <w:t xml:space="preserve">10.3. </w:t>
      </w:r>
      <w:r w:rsidRPr="008510BD">
        <w:rPr>
          <w:rFonts w:ascii="Times New Roman" w:hAnsi="Times New Roman" w:cs="Times New Roman"/>
          <w:b w:val="0"/>
          <w:bCs w:val="0"/>
          <w:color w:val="000000" w:themeColor="text1"/>
          <w:sz w:val="20"/>
          <w:szCs w:val="20"/>
        </w:rPr>
        <w:t xml:space="preserve">Подрядчик приступает к выполнению последующих работ только после подписания Актов скрытых работ всеми уполномоченными представителями, указанными в п. 10.2. </w:t>
      </w:r>
      <w:r w:rsidRPr="00203AF2">
        <w:rPr>
          <w:rFonts w:ascii="Times New Roman" w:hAnsi="Times New Roman" w:cs="Times New Roman"/>
          <w:b w:val="0"/>
          <w:bCs w:val="0"/>
          <w:color w:val="000000" w:themeColor="text1"/>
          <w:sz w:val="20"/>
          <w:szCs w:val="20"/>
        </w:rPr>
        <w:t xml:space="preserve">Договора, и Акта промежуточной сдачи-приемки (испытаний).  </w:t>
      </w:r>
    </w:p>
    <w:p w14:paraId="2E53D1F1"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Акты освидетельствования скрытых работ, а также Акты</w:t>
      </w:r>
      <w:r w:rsidRPr="00203AF2" w:rsidDel="000F523E">
        <w:rPr>
          <w:rFonts w:ascii="Times New Roman" w:hAnsi="Times New Roman" w:cs="Times New Roman"/>
          <w:b w:val="0"/>
          <w:bCs w:val="0"/>
          <w:color w:val="000000" w:themeColor="text1"/>
          <w:sz w:val="20"/>
          <w:szCs w:val="20"/>
        </w:rPr>
        <w:t xml:space="preserve"> </w:t>
      </w:r>
      <w:r w:rsidRPr="00203AF2">
        <w:rPr>
          <w:rFonts w:ascii="Times New Roman" w:hAnsi="Times New Roman" w:cs="Times New Roman"/>
          <w:b w:val="0"/>
          <w:bCs w:val="0"/>
          <w:color w:val="000000" w:themeColor="text1"/>
          <w:sz w:val="20"/>
          <w:szCs w:val="20"/>
        </w:rPr>
        <w:t>освидетельствования ответственных конструкций подлежащих закрытию, составляются согласно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3 (три) экземплярах.</w:t>
      </w:r>
    </w:p>
    <w:p w14:paraId="60A9C8AA"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10.4. В случаях, предусмотренных действующим законодательством РФ и/или условиями настоящего Договора, Подрядчик обязан (перед сдачей-приемкой работ) проводить испытания и/или проверки выполненных Работ и качества, используемых при строительстве Объекта материалов, изделий, конструкций и оборудования. Сроки проведения испытаний должны соответствовать СП, ГОСТ, ТУ, условиям Договора и подлежат согласованию между Генподрядчиком и Подрядчиком не менее чем за 7 (семь) календарных дней до их проведения.</w:t>
      </w:r>
    </w:p>
    <w:p w14:paraId="6C8411D9"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 xml:space="preserve">Такие испытания проводятся силами и за счет средств Подрядчика. </w:t>
      </w:r>
    </w:p>
    <w:p w14:paraId="21ADA7D9"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Приемка Работ осуществляется только при положительном результате предварительных испытаний.</w:t>
      </w:r>
    </w:p>
    <w:p w14:paraId="1E0CE69B"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 xml:space="preserve">10.4.1. В случае, если качество испытываемых материалов, изделий, конструкций и оборудования окажется ниже качества, предусмотренного рабочей (технической) документацией, условиями настоящего Договора, то использование таких материалов, изделий, конструкций и оборудование запрещается. Никакие обстоятельства не освобождают Подрядчика от ответственности за нарушение качества выполненных работ и используемых при их выполнении материалов, изделий, конструкций и оборудования. </w:t>
      </w:r>
    </w:p>
    <w:p w14:paraId="6FF799AE"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 xml:space="preserve">10.5. Если закрытие Работ выполнено без приемки Генподрядчиком, в т.ч. без представителя строительного контроля </w:t>
      </w:r>
      <w:r w:rsidRPr="00203AF2">
        <w:rPr>
          <w:rFonts w:ascii="Times New Roman" w:hAnsi="Times New Roman" w:cs="Times New Roman"/>
          <w:b w:val="0"/>
          <w:bCs w:val="0"/>
          <w:sz w:val="20"/>
          <w:szCs w:val="20"/>
        </w:rPr>
        <w:t>(ТехЗак)</w:t>
      </w:r>
      <w:r w:rsidRPr="00203AF2">
        <w:rPr>
          <w:rFonts w:ascii="Times New Roman" w:hAnsi="Times New Roman" w:cs="Times New Roman"/>
          <w:b w:val="0"/>
          <w:bCs w:val="0"/>
          <w:color w:val="000000" w:themeColor="text1"/>
          <w:sz w:val="20"/>
          <w:szCs w:val="20"/>
        </w:rPr>
        <w:t xml:space="preserve"> и авторского надзора, в виду того, что представители Генподрядчика, представители строительного контроля </w:t>
      </w:r>
      <w:r w:rsidRPr="00203AF2">
        <w:rPr>
          <w:rFonts w:ascii="Times New Roman" w:hAnsi="Times New Roman" w:cs="Times New Roman"/>
          <w:b w:val="0"/>
          <w:bCs w:val="0"/>
          <w:sz w:val="20"/>
          <w:szCs w:val="20"/>
        </w:rPr>
        <w:t>(ТехЗак)</w:t>
      </w:r>
      <w:r w:rsidRPr="00203AF2">
        <w:rPr>
          <w:rFonts w:ascii="Times New Roman" w:hAnsi="Times New Roman" w:cs="Times New Roman"/>
          <w:b w:val="0"/>
          <w:bCs w:val="0"/>
          <w:color w:val="000000" w:themeColor="text1"/>
          <w:sz w:val="20"/>
          <w:szCs w:val="20"/>
        </w:rPr>
        <w:t xml:space="preserve"> и авторского надзора не были надлежащим образом информированы Подрядчиком о дате и месте приемке либо информированы с опозданием, то Подрядчик обязан по требованию заинтересованной стороны </w:t>
      </w:r>
      <w:r w:rsidRPr="00203AF2">
        <w:rPr>
          <w:rFonts w:ascii="Times New Roman" w:hAnsi="Times New Roman" w:cs="Times New Roman"/>
          <w:b w:val="0"/>
          <w:bCs w:val="0"/>
          <w:sz w:val="20"/>
          <w:szCs w:val="20"/>
        </w:rPr>
        <w:t>собственными силами и за свой счет вскрыть любую часть работ, а затем восстановить её.</w:t>
      </w:r>
    </w:p>
    <w:p w14:paraId="08CF8C18"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 xml:space="preserve">10.6. В случае неявки представителя Генподрядчика, </w:t>
      </w:r>
      <w:r w:rsidRPr="00203AF2">
        <w:rPr>
          <w:rFonts w:ascii="Times New Roman" w:hAnsi="Times New Roman" w:cs="Times New Roman"/>
          <w:b w:val="0"/>
          <w:bCs w:val="0"/>
          <w:sz w:val="20"/>
          <w:szCs w:val="20"/>
        </w:rPr>
        <w:t xml:space="preserve">строительного контроля (ТехЗак), </w:t>
      </w:r>
      <w:r w:rsidRPr="00203AF2">
        <w:rPr>
          <w:rFonts w:ascii="Times New Roman" w:hAnsi="Times New Roman" w:cs="Times New Roman"/>
          <w:b w:val="0"/>
          <w:bCs w:val="0"/>
          <w:color w:val="000000" w:themeColor="text1"/>
          <w:sz w:val="20"/>
          <w:szCs w:val="20"/>
        </w:rPr>
        <w:t xml:space="preserve"> и/или авторского надзора в установленный для приемки работ срок (при надлежащем уведомлении о времени и месте проведения), Подрядчик составляет односторонний Акт скрытых работ, который дает право Подрядчику на выполнение последующих работ. В этом случае вскрытие работ производится по требованию Генподрядчика за его счет. При этом в случае выявления брака в результатах работ, причиной чему стали дефекты в скрытых работах, то затраты на вскрытие, устранение дефекта и восстановление, в т.ч. смежных и последующих работ несет Подрядчик.</w:t>
      </w:r>
    </w:p>
    <w:p w14:paraId="1D3E2D24"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themeColor="text1"/>
          <w:sz w:val="20"/>
          <w:szCs w:val="20"/>
        </w:rPr>
      </w:pPr>
      <w:r w:rsidRPr="00203AF2">
        <w:rPr>
          <w:rFonts w:ascii="Times New Roman" w:hAnsi="Times New Roman" w:cs="Times New Roman"/>
          <w:b w:val="0"/>
          <w:bCs w:val="0"/>
          <w:color w:val="000000" w:themeColor="text1"/>
          <w:sz w:val="20"/>
          <w:szCs w:val="20"/>
        </w:rPr>
        <w:t xml:space="preserve">10.7. В случае если Генподрядчиком и/или представителем строительного контроля </w:t>
      </w:r>
      <w:r w:rsidRPr="00203AF2">
        <w:rPr>
          <w:rFonts w:ascii="Times New Roman" w:hAnsi="Times New Roman" w:cs="Times New Roman"/>
          <w:b w:val="0"/>
          <w:bCs w:val="0"/>
          <w:sz w:val="20"/>
          <w:szCs w:val="20"/>
        </w:rPr>
        <w:t xml:space="preserve">ТехЗак) </w:t>
      </w:r>
      <w:r w:rsidRPr="00203AF2">
        <w:rPr>
          <w:rFonts w:ascii="Times New Roman" w:hAnsi="Times New Roman" w:cs="Times New Roman"/>
          <w:b w:val="0"/>
          <w:bCs w:val="0"/>
          <w:color w:val="000000" w:themeColor="text1"/>
          <w:sz w:val="20"/>
          <w:szCs w:val="20"/>
        </w:rPr>
        <w:t>и/или авторским надзором в Журнал производства работ внесены замечания по выполненным работам, подлежащим закрытию, то они в любом случае не должны закрываться Подрядчиком без письменного разрешения соответствующей службы (Генподрядчика/представителя строительного контроля/авторского надзора), отраженным в Журнале производства работ.</w:t>
      </w:r>
    </w:p>
    <w:p w14:paraId="75568F4C" w14:textId="77777777" w:rsidR="0081336B" w:rsidRPr="00203AF2" w:rsidRDefault="0081336B" w:rsidP="0081336B">
      <w:pPr>
        <w:pStyle w:val="af8"/>
        <w:tabs>
          <w:tab w:val="left" w:pos="1134"/>
        </w:tabs>
        <w:spacing w:before="0" w:after="0"/>
        <w:ind w:firstLine="567"/>
        <w:jc w:val="both"/>
        <w:rPr>
          <w:rFonts w:ascii="Times New Roman" w:hAnsi="Times New Roman" w:cs="Times New Roman"/>
          <w:b w:val="0"/>
          <w:bCs w:val="0"/>
          <w:color w:val="000000"/>
          <w:sz w:val="20"/>
          <w:szCs w:val="20"/>
        </w:rPr>
      </w:pPr>
    </w:p>
    <w:p w14:paraId="14C452EB" w14:textId="77777777" w:rsidR="0081336B" w:rsidRDefault="0081336B" w:rsidP="0081336B">
      <w:pPr>
        <w:keepNext/>
        <w:jc w:val="center"/>
        <w:rPr>
          <w:b/>
          <w:bCs/>
          <w:color w:val="000000"/>
          <w:sz w:val="20"/>
          <w:szCs w:val="20"/>
        </w:rPr>
      </w:pPr>
      <w:r w:rsidRPr="00203AF2">
        <w:rPr>
          <w:b/>
          <w:bCs/>
          <w:color w:val="000000" w:themeColor="text1"/>
          <w:sz w:val="20"/>
          <w:szCs w:val="20"/>
        </w:rPr>
        <w:t>11. Порядок предъявления результатов</w:t>
      </w:r>
      <w:r>
        <w:rPr>
          <w:b/>
          <w:bCs/>
          <w:color w:val="000000" w:themeColor="text1"/>
          <w:sz w:val="20"/>
          <w:szCs w:val="20"/>
        </w:rPr>
        <w:t xml:space="preserve"> работ </w:t>
      </w:r>
    </w:p>
    <w:p w14:paraId="4AADC209" w14:textId="77777777" w:rsidR="0081336B" w:rsidRPr="002A577E" w:rsidRDefault="0081336B" w:rsidP="0081336B">
      <w:pPr>
        <w:pStyle w:val="aff4"/>
        <w:numPr>
          <w:ilvl w:val="1"/>
          <w:numId w:val="68"/>
        </w:numPr>
        <w:tabs>
          <w:tab w:val="left" w:pos="1134"/>
        </w:tabs>
        <w:ind w:left="0" w:firstLine="567"/>
        <w:rPr>
          <w:rFonts w:ascii="Times New Roman" w:hAnsi="Times New Roman"/>
          <w:color w:val="000000"/>
        </w:rPr>
      </w:pPr>
      <w:r>
        <w:rPr>
          <w:rFonts w:ascii="Times New Roman" w:hAnsi="Times New Roman"/>
          <w:b/>
          <w:bCs/>
          <w:color w:val="000000" w:themeColor="text1"/>
        </w:rPr>
        <w:t xml:space="preserve">Промежуточная приемка </w:t>
      </w:r>
      <w:r w:rsidRPr="002A577E">
        <w:rPr>
          <w:rFonts w:ascii="Times New Roman" w:hAnsi="Times New Roman"/>
          <w:b/>
          <w:bCs/>
          <w:color w:val="000000" w:themeColor="text1"/>
        </w:rPr>
        <w:t xml:space="preserve">выполненных Работ осуществляется за отчетный период </w:t>
      </w:r>
      <w:r w:rsidRPr="002A577E">
        <w:rPr>
          <w:rFonts w:ascii="Times New Roman" w:hAnsi="Times New Roman"/>
          <w:color w:val="000000" w:themeColor="text1"/>
        </w:rPr>
        <w:t>на основании:</w:t>
      </w:r>
    </w:p>
    <w:p w14:paraId="06F9A3BF" w14:textId="77777777" w:rsidR="0081336B" w:rsidRPr="002A577E" w:rsidRDefault="0081336B" w:rsidP="0081336B">
      <w:pPr>
        <w:pStyle w:val="aff4"/>
        <w:numPr>
          <w:ilvl w:val="0"/>
          <w:numId w:val="2"/>
        </w:numPr>
        <w:tabs>
          <w:tab w:val="left" w:pos="1134"/>
        </w:tabs>
        <w:ind w:left="0" w:firstLine="567"/>
        <w:rPr>
          <w:rFonts w:ascii="Times New Roman" w:hAnsi="Times New Roman"/>
          <w:color w:val="000000"/>
        </w:rPr>
      </w:pPr>
      <w:r w:rsidRPr="002A577E">
        <w:rPr>
          <w:rFonts w:ascii="Times New Roman" w:hAnsi="Times New Roman"/>
          <w:color w:val="000000"/>
        </w:rPr>
        <w:t>Акта о приемке выполненных работ (</w:t>
      </w:r>
      <w:r>
        <w:rPr>
          <w:rFonts w:ascii="Times New Roman" w:hAnsi="Times New Roman"/>
          <w:color w:val="000000"/>
        </w:rPr>
        <w:t xml:space="preserve">форма </w:t>
      </w:r>
      <w:r w:rsidRPr="002A577E">
        <w:rPr>
          <w:rFonts w:ascii="Times New Roman" w:hAnsi="Times New Roman"/>
          <w:color w:val="000000"/>
        </w:rPr>
        <w:t xml:space="preserve">КС-2) </w:t>
      </w:r>
      <w:r w:rsidRPr="002A577E">
        <w:rPr>
          <w:rFonts w:ascii="Times New Roman" w:hAnsi="Times New Roman"/>
        </w:rPr>
        <w:t>со штампами согласования Уполномоченных служб/лиц Генподрядчика (ПТО, Руководителя строительства) и ТехЗак</w:t>
      </w:r>
      <w:r w:rsidRPr="002A577E">
        <w:rPr>
          <w:rFonts w:ascii="Times New Roman" w:hAnsi="Times New Roman"/>
          <w:color w:val="000000"/>
        </w:rPr>
        <w:t>;</w:t>
      </w:r>
    </w:p>
    <w:p w14:paraId="320B8D03" w14:textId="77777777" w:rsidR="0081336B" w:rsidRDefault="0081336B" w:rsidP="0081336B">
      <w:pPr>
        <w:pStyle w:val="aff4"/>
        <w:numPr>
          <w:ilvl w:val="0"/>
          <w:numId w:val="2"/>
        </w:numPr>
        <w:tabs>
          <w:tab w:val="left" w:pos="1134"/>
        </w:tabs>
        <w:ind w:left="0" w:firstLine="567"/>
        <w:rPr>
          <w:rFonts w:ascii="Times New Roman" w:hAnsi="Times New Roman"/>
          <w:color w:val="000000"/>
        </w:rPr>
      </w:pPr>
      <w:r>
        <w:rPr>
          <w:rFonts w:ascii="Times New Roman" w:hAnsi="Times New Roman"/>
          <w:color w:val="000000"/>
        </w:rPr>
        <w:lastRenderedPageBreak/>
        <w:t>Справки о стоимости выполненных работ и затрат (форма КС-3);</w:t>
      </w:r>
    </w:p>
    <w:p w14:paraId="002D6F88" w14:textId="77777777" w:rsidR="0081336B" w:rsidRDefault="0081336B" w:rsidP="0081336B">
      <w:pPr>
        <w:pStyle w:val="aff4"/>
        <w:numPr>
          <w:ilvl w:val="0"/>
          <w:numId w:val="2"/>
        </w:numPr>
        <w:tabs>
          <w:tab w:val="left" w:pos="1134"/>
        </w:tabs>
        <w:ind w:left="0" w:firstLine="567"/>
        <w:rPr>
          <w:rFonts w:ascii="Times New Roman" w:hAnsi="Times New Roman"/>
          <w:color w:val="000000"/>
        </w:rPr>
      </w:pPr>
      <w:r>
        <w:rPr>
          <w:rFonts w:ascii="Times New Roman" w:hAnsi="Times New Roman"/>
          <w:color w:val="000000"/>
        </w:rPr>
        <w:t xml:space="preserve">Накопительной ведомостью (форма. КС-6) по форме </w:t>
      </w:r>
      <w:r w:rsidRPr="00842776">
        <w:rPr>
          <w:rFonts w:ascii="Times New Roman" w:hAnsi="Times New Roman"/>
          <w:color w:val="000000"/>
        </w:rPr>
        <w:t>Приложения к Договору</w:t>
      </w:r>
      <w:r>
        <w:rPr>
          <w:rFonts w:ascii="Times New Roman" w:hAnsi="Times New Roman"/>
          <w:color w:val="000000"/>
        </w:rPr>
        <w:t xml:space="preserve"> «</w:t>
      </w:r>
      <w:r w:rsidRPr="00842776">
        <w:rPr>
          <w:rFonts w:ascii="Times New Roman" w:hAnsi="Times New Roman"/>
          <w:color w:val="000000"/>
        </w:rPr>
        <w:t>Форма Накопительная ведомость»</w:t>
      </w:r>
      <w:r>
        <w:rPr>
          <w:rFonts w:ascii="Times New Roman" w:hAnsi="Times New Roman"/>
          <w:color w:val="000000"/>
        </w:rPr>
        <w:t>;</w:t>
      </w:r>
    </w:p>
    <w:p w14:paraId="6A1C53CD" w14:textId="77777777" w:rsidR="0081336B" w:rsidRDefault="0081336B" w:rsidP="0081336B">
      <w:pPr>
        <w:pStyle w:val="aff4"/>
        <w:numPr>
          <w:ilvl w:val="0"/>
          <w:numId w:val="2"/>
        </w:numPr>
        <w:tabs>
          <w:tab w:val="left" w:pos="1134"/>
        </w:tabs>
        <w:ind w:left="0" w:firstLine="567"/>
        <w:rPr>
          <w:rFonts w:ascii="Times New Roman" w:hAnsi="Times New Roman"/>
          <w:color w:val="000000"/>
        </w:rPr>
      </w:pPr>
      <w:r>
        <w:rPr>
          <w:rFonts w:ascii="Times New Roman" w:hAnsi="Times New Roman"/>
          <w:color w:val="000000"/>
        </w:rPr>
        <w:t>Расчета стоимости номинируемых материалов (при наличии);</w:t>
      </w:r>
    </w:p>
    <w:p w14:paraId="5BC7BD6F" w14:textId="77777777" w:rsidR="0081336B" w:rsidRPr="00F61EFD" w:rsidRDefault="0081336B" w:rsidP="0081336B">
      <w:pPr>
        <w:pStyle w:val="aff4"/>
        <w:numPr>
          <w:ilvl w:val="0"/>
          <w:numId w:val="2"/>
        </w:numPr>
        <w:tabs>
          <w:tab w:val="left" w:pos="1134"/>
        </w:tabs>
        <w:ind w:left="0" w:firstLine="567"/>
        <w:rPr>
          <w:rFonts w:ascii="Times New Roman" w:hAnsi="Times New Roman"/>
          <w:color w:val="000000"/>
        </w:rPr>
      </w:pPr>
      <w:r w:rsidRPr="00F61EFD">
        <w:rPr>
          <w:rFonts w:ascii="Times New Roman" w:hAnsi="Times New Roman"/>
          <w:color w:val="000000"/>
        </w:rPr>
        <w:t>Расчета средней цены покупки номинируемых материалов (при наличии);</w:t>
      </w:r>
    </w:p>
    <w:p w14:paraId="18BB2B03" w14:textId="77777777" w:rsidR="0081336B" w:rsidRDefault="0081336B" w:rsidP="0081336B">
      <w:pPr>
        <w:pStyle w:val="aff4"/>
        <w:numPr>
          <w:ilvl w:val="0"/>
          <w:numId w:val="2"/>
        </w:numPr>
        <w:tabs>
          <w:tab w:val="left" w:pos="1134"/>
        </w:tabs>
        <w:ind w:left="0" w:firstLine="567"/>
        <w:rPr>
          <w:rFonts w:ascii="Times New Roman" w:hAnsi="Times New Roman"/>
          <w:color w:val="000000"/>
        </w:rPr>
      </w:pPr>
      <w:r w:rsidRPr="00F61EFD">
        <w:rPr>
          <w:rFonts w:ascii="Times New Roman" w:hAnsi="Times New Roman"/>
          <w:color w:val="000000"/>
        </w:rPr>
        <w:t>Отчёта о расходовании давальческих материалов (при наличии);</w:t>
      </w:r>
    </w:p>
    <w:p w14:paraId="5F6DC3D7" w14:textId="77777777" w:rsidR="0081336B" w:rsidRDefault="0081336B" w:rsidP="0081336B">
      <w:pPr>
        <w:pStyle w:val="aff4"/>
        <w:numPr>
          <w:ilvl w:val="0"/>
          <w:numId w:val="2"/>
        </w:numPr>
        <w:tabs>
          <w:tab w:val="left" w:pos="1134"/>
        </w:tabs>
        <w:ind w:left="0" w:firstLine="567"/>
        <w:rPr>
          <w:rFonts w:ascii="Times New Roman" w:hAnsi="Times New Roman"/>
          <w:color w:val="000000"/>
        </w:rPr>
      </w:pPr>
      <w:r>
        <w:rPr>
          <w:rFonts w:ascii="Times New Roman" w:hAnsi="Times New Roman"/>
          <w:color w:val="000000" w:themeColor="text1"/>
        </w:rPr>
        <w:t>Актов скрытых работ;</w:t>
      </w:r>
    </w:p>
    <w:p w14:paraId="10FF0053" w14:textId="77777777" w:rsidR="0081336B" w:rsidRPr="0050580D" w:rsidRDefault="0081336B" w:rsidP="0081336B">
      <w:pPr>
        <w:pStyle w:val="aff4"/>
        <w:numPr>
          <w:ilvl w:val="0"/>
          <w:numId w:val="2"/>
        </w:numPr>
        <w:tabs>
          <w:tab w:val="left" w:pos="1134"/>
        </w:tabs>
        <w:ind w:left="0" w:firstLine="567"/>
        <w:rPr>
          <w:rFonts w:ascii="Times New Roman" w:hAnsi="Times New Roman"/>
          <w:color w:val="000000"/>
        </w:rPr>
      </w:pPr>
      <w:r>
        <w:rPr>
          <w:rFonts w:ascii="Times New Roman" w:hAnsi="Times New Roman"/>
          <w:color w:val="000000" w:themeColor="text1"/>
        </w:rPr>
        <w:t>Актов испытаний (при наличии);</w:t>
      </w:r>
    </w:p>
    <w:p w14:paraId="21BC353D" w14:textId="77777777" w:rsidR="0081336B" w:rsidRPr="002A577E" w:rsidRDefault="0081336B" w:rsidP="0081336B">
      <w:pPr>
        <w:pStyle w:val="aff4"/>
        <w:numPr>
          <w:ilvl w:val="0"/>
          <w:numId w:val="2"/>
        </w:numPr>
        <w:tabs>
          <w:tab w:val="left" w:pos="1134"/>
        </w:tabs>
        <w:ind w:left="0" w:firstLine="567"/>
        <w:rPr>
          <w:rFonts w:ascii="Times New Roman" w:hAnsi="Times New Roman"/>
          <w:color w:val="000000"/>
        </w:rPr>
      </w:pPr>
      <w:r w:rsidRPr="00301FB2">
        <w:rPr>
          <w:rFonts w:ascii="Times New Roman" w:hAnsi="Times New Roman"/>
          <w:color w:val="000000" w:themeColor="text1"/>
        </w:rPr>
        <w:t xml:space="preserve">Акт сверки с </w:t>
      </w:r>
      <w:r w:rsidRPr="002A577E">
        <w:rPr>
          <w:rFonts w:ascii="Times New Roman" w:hAnsi="Times New Roman"/>
          <w:color w:val="000000" w:themeColor="text1"/>
        </w:rPr>
        <w:t>периодичностью один раз в последний месяц квартала;</w:t>
      </w:r>
    </w:p>
    <w:p w14:paraId="4C532AC5" w14:textId="77777777" w:rsidR="0081336B" w:rsidRPr="002A577E" w:rsidRDefault="0081336B" w:rsidP="0081336B">
      <w:pPr>
        <w:pStyle w:val="aff4"/>
        <w:numPr>
          <w:ilvl w:val="0"/>
          <w:numId w:val="2"/>
        </w:numPr>
        <w:tabs>
          <w:tab w:val="left" w:pos="1134"/>
        </w:tabs>
        <w:ind w:left="0" w:firstLine="567"/>
        <w:rPr>
          <w:rFonts w:ascii="Times New Roman" w:hAnsi="Times New Roman"/>
          <w:color w:val="000000"/>
        </w:rPr>
      </w:pPr>
      <w:r w:rsidRPr="002A577E">
        <w:rPr>
          <w:rFonts w:ascii="Times New Roman" w:hAnsi="Times New Roman"/>
          <w:color w:val="000000" w:themeColor="text1"/>
        </w:rPr>
        <w:t xml:space="preserve">Исполнительной документации, оформленной и предоставленной Генподрядчику в соответствии с требованиями действующего законодательства и требованиями </w:t>
      </w:r>
      <w:r w:rsidRPr="00365D95">
        <w:rPr>
          <w:rFonts w:ascii="Times New Roman" w:hAnsi="Times New Roman"/>
          <w:color w:val="000000" w:themeColor="text1"/>
        </w:rPr>
        <w:t xml:space="preserve">Приложения к Договору «Перечень рабочей (технической) документации» на выполненные объемы работ в отчетном периоде </w:t>
      </w:r>
      <w:r w:rsidRPr="002A577E">
        <w:rPr>
          <w:rFonts w:ascii="Times New Roman" w:hAnsi="Times New Roman"/>
          <w:color w:val="000000" w:themeColor="text1"/>
        </w:rPr>
        <w:t xml:space="preserve">проверенной ПТО Генподрядчика </w:t>
      </w:r>
      <w:r w:rsidRPr="002A577E">
        <w:rPr>
          <w:rFonts w:ascii="Times New Roman" w:hAnsi="Times New Roman"/>
        </w:rPr>
        <w:t>со штампами согласования Уполномоченных служб/лиц Генподрядчика</w:t>
      </w:r>
      <w:r w:rsidRPr="002A577E">
        <w:rPr>
          <w:rFonts w:ascii="Times New Roman" w:hAnsi="Times New Roman"/>
          <w:color w:val="000000" w:themeColor="text1"/>
        </w:rPr>
        <w:t>;</w:t>
      </w:r>
    </w:p>
    <w:p w14:paraId="2D9C9797" w14:textId="77777777" w:rsidR="0081336B" w:rsidRDefault="0081336B" w:rsidP="0081336B">
      <w:pPr>
        <w:pStyle w:val="aff4"/>
        <w:numPr>
          <w:ilvl w:val="0"/>
          <w:numId w:val="2"/>
        </w:numPr>
        <w:tabs>
          <w:tab w:val="left" w:pos="1134"/>
        </w:tabs>
        <w:ind w:left="0" w:firstLine="567"/>
        <w:rPr>
          <w:rFonts w:ascii="Times New Roman" w:hAnsi="Times New Roman"/>
          <w:color w:val="000000"/>
        </w:rPr>
      </w:pPr>
      <w:r>
        <w:rPr>
          <w:rFonts w:ascii="Times New Roman" w:hAnsi="Times New Roman"/>
          <w:color w:val="000000"/>
        </w:rPr>
        <w:t>Счет-фактурой.</w:t>
      </w:r>
    </w:p>
    <w:p w14:paraId="6B705564" w14:textId="77777777" w:rsidR="0081336B" w:rsidRDefault="0081336B" w:rsidP="0081336B">
      <w:pPr>
        <w:pStyle w:val="aff4"/>
        <w:tabs>
          <w:tab w:val="left" w:pos="1134"/>
        </w:tabs>
        <w:ind w:firstLine="567"/>
        <w:rPr>
          <w:rFonts w:ascii="Times New Roman" w:hAnsi="Times New Roman"/>
          <w:color w:val="000000"/>
        </w:rPr>
      </w:pPr>
      <w:r>
        <w:rPr>
          <w:rFonts w:ascii="Times New Roman" w:hAnsi="Times New Roman"/>
          <w:color w:val="000000"/>
        </w:rPr>
        <w:t xml:space="preserve">Вышеуказанные документы направляются </w:t>
      </w:r>
      <w:r>
        <w:rPr>
          <w:rFonts w:ascii="Times New Roman" w:hAnsi="Times New Roman"/>
        </w:rPr>
        <w:t xml:space="preserve">Подрядчиком заблаговременно </w:t>
      </w:r>
      <w:r>
        <w:rPr>
          <w:rFonts w:ascii="Times New Roman" w:hAnsi="Times New Roman"/>
          <w:color w:val="000000"/>
        </w:rPr>
        <w:t>по электронной почте Генподрядчика для предварительной проверки объемов, качества и стоимости работ.</w:t>
      </w:r>
    </w:p>
    <w:p w14:paraId="4F88DFDA" w14:textId="77777777" w:rsidR="0081336B" w:rsidRPr="002A577E" w:rsidRDefault="0081336B" w:rsidP="0081336B">
      <w:pPr>
        <w:pStyle w:val="aff4"/>
        <w:numPr>
          <w:ilvl w:val="1"/>
          <w:numId w:val="68"/>
        </w:numPr>
        <w:tabs>
          <w:tab w:val="left" w:pos="1134"/>
        </w:tabs>
        <w:ind w:left="0" w:firstLine="567"/>
        <w:rPr>
          <w:rFonts w:ascii="Times New Roman" w:hAnsi="Times New Roman"/>
          <w:color w:val="000000"/>
        </w:rPr>
      </w:pPr>
      <w:r w:rsidRPr="00301FB2">
        <w:rPr>
          <w:rFonts w:ascii="Times New Roman" w:hAnsi="Times New Roman"/>
        </w:rPr>
        <w:t xml:space="preserve">До 20 числа каждого месяца Подрядчик обязан предъявлять Генподрядчику оригиналы документов, подтверждающие выполненные объемы Работ в отчетном периоде </w:t>
      </w:r>
      <w:r w:rsidRPr="00365D95">
        <w:rPr>
          <w:rFonts w:ascii="Times New Roman" w:hAnsi="Times New Roman"/>
          <w:color w:val="000000"/>
        </w:rPr>
        <w:t xml:space="preserve">с документами по перечню, предусмотренному п.11.1 настоящего Договора. Исполнительная документация (соответствующий Акт о ее предоставлении) должны в обязательном </w:t>
      </w:r>
      <w:r w:rsidRPr="002A577E">
        <w:rPr>
          <w:rFonts w:ascii="Times New Roman" w:hAnsi="Times New Roman"/>
          <w:color w:val="000000"/>
        </w:rPr>
        <w:t xml:space="preserve">порядке </w:t>
      </w:r>
      <w:r w:rsidRPr="002A577E">
        <w:rPr>
          <w:rFonts w:ascii="Times New Roman" w:hAnsi="Times New Roman"/>
          <w:color w:val="000000" w:themeColor="text1"/>
        </w:rPr>
        <w:t>проверена ПТО Генподрядчика</w:t>
      </w:r>
      <w:r w:rsidRPr="00301FB2">
        <w:rPr>
          <w:rFonts w:ascii="Times New Roman" w:hAnsi="Times New Roman"/>
          <w:color w:val="000000" w:themeColor="text1"/>
        </w:rPr>
        <w:t xml:space="preserve">, </w:t>
      </w:r>
      <w:r w:rsidRPr="002A577E">
        <w:rPr>
          <w:rFonts w:ascii="Times New Roman" w:hAnsi="Times New Roman"/>
          <w:color w:val="000000"/>
        </w:rPr>
        <w:t xml:space="preserve">уже иметь подписи и штампы Уполномоченных служб/лиц Генподрядчика. </w:t>
      </w:r>
    </w:p>
    <w:p w14:paraId="51009838" w14:textId="77777777" w:rsidR="0081336B" w:rsidRDefault="0081336B" w:rsidP="0081336B">
      <w:pPr>
        <w:pStyle w:val="aff4"/>
        <w:tabs>
          <w:tab w:val="left" w:pos="1134"/>
        </w:tabs>
        <w:ind w:firstLine="567"/>
        <w:rPr>
          <w:rFonts w:ascii="Times New Roman" w:hAnsi="Times New Roman"/>
          <w:color w:val="000000"/>
        </w:rPr>
      </w:pPr>
      <w:r w:rsidRPr="00365D95">
        <w:rPr>
          <w:rFonts w:ascii="Times New Roman" w:hAnsi="Times New Roman"/>
          <w:color w:val="000000"/>
        </w:rPr>
        <w:t>Передача документов специалистам Уполномоченных</w:t>
      </w:r>
      <w:r>
        <w:rPr>
          <w:rFonts w:ascii="Times New Roman" w:hAnsi="Times New Roman"/>
          <w:color w:val="000000"/>
        </w:rPr>
        <w:t xml:space="preserve"> служб/лиц Генподрядчика для получения штампов согласования и виз в соответствии с условиями настоящего Договора не считается сдачей документов Генподрядчику для приемки работ. </w:t>
      </w:r>
    </w:p>
    <w:p w14:paraId="1EDC7702" w14:textId="77777777" w:rsidR="0081336B" w:rsidRDefault="0081336B" w:rsidP="0081336B">
      <w:pPr>
        <w:pStyle w:val="aff4"/>
        <w:tabs>
          <w:tab w:val="left" w:pos="1134"/>
        </w:tabs>
        <w:ind w:left="567"/>
        <w:rPr>
          <w:rFonts w:ascii="Times New Roman" w:hAnsi="Times New Roman"/>
          <w:color w:val="000000"/>
        </w:rPr>
      </w:pPr>
    </w:p>
    <w:p w14:paraId="0ACE5954" w14:textId="77777777" w:rsidR="0081336B" w:rsidRPr="008510BD" w:rsidRDefault="0081336B" w:rsidP="0081336B">
      <w:pPr>
        <w:pStyle w:val="aff4"/>
        <w:numPr>
          <w:ilvl w:val="1"/>
          <w:numId w:val="68"/>
        </w:numPr>
        <w:tabs>
          <w:tab w:val="left" w:pos="1134"/>
        </w:tabs>
        <w:ind w:left="0" w:firstLine="567"/>
        <w:rPr>
          <w:rFonts w:ascii="Times New Roman" w:hAnsi="Times New Roman"/>
          <w:b/>
          <w:bCs/>
          <w:color w:val="000000"/>
        </w:rPr>
      </w:pPr>
      <w:r>
        <w:rPr>
          <w:rFonts w:ascii="Times New Roman" w:hAnsi="Times New Roman"/>
          <w:b/>
          <w:bCs/>
          <w:color w:val="000000" w:themeColor="text1"/>
        </w:rPr>
        <w:t xml:space="preserve">Сдача-приемка Этапа Работ </w:t>
      </w:r>
      <w:r w:rsidRPr="008510BD">
        <w:rPr>
          <w:rFonts w:ascii="Times New Roman" w:hAnsi="Times New Roman"/>
          <w:b/>
          <w:bCs/>
          <w:color w:val="000000" w:themeColor="text1"/>
        </w:rPr>
        <w:t>оформляется:</w:t>
      </w:r>
    </w:p>
    <w:p w14:paraId="29459793" w14:textId="77777777" w:rsidR="0081336B" w:rsidRDefault="0081336B" w:rsidP="0081336B">
      <w:pPr>
        <w:pStyle w:val="aff4"/>
        <w:tabs>
          <w:tab w:val="left" w:pos="1134"/>
        </w:tabs>
        <w:ind w:firstLine="567"/>
        <w:rPr>
          <w:rFonts w:ascii="Times New Roman" w:hAnsi="Times New Roman"/>
          <w:color w:val="000000"/>
        </w:rPr>
      </w:pPr>
      <w:r w:rsidRPr="008510BD">
        <w:rPr>
          <w:rFonts w:ascii="Times New Roman" w:hAnsi="Times New Roman"/>
          <w:color w:val="000000" w:themeColor="text1"/>
        </w:rPr>
        <w:t>Комплексным актом по форме, согласно Приложения к Договору «Форма Комплексный акт сдачи-приемки Этапа работ по Договору», который подписывается при наличии Акта</w:t>
      </w:r>
      <w:r>
        <w:rPr>
          <w:rFonts w:ascii="Times New Roman" w:hAnsi="Times New Roman"/>
          <w:color w:val="000000" w:themeColor="text1"/>
        </w:rPr>
        <w:t xml:space="preserve"> о предоставлении полного объема Исполнительной документации по соответствующему Этапу работ и Акта сверки взаимных расчетов Сторон по Договору на дату предъявления к подписанию Комплексного акта.</w:t>
      </w:r>
    </w:p>
    <w:p w14:paraId="6DD4B4BF" w14:textId="77777777" w:rsidR="0081336B" w:rsidRDefault="0081336B" w:rsidP="0081336B">
      <w:pPr>
        <w:pStyle w:val="aff4"/>
        <w:tabs>
          <w:tab w:val="left" w:pos="1134"/>
        </w:tabs>
        <w:ind w:firstLine="567"/>
        <w:rPr>
          <w:rFonts w:ascii="Times New Roman" w:hAnsi="Times New Roman"/>
          <w:color w:val="000000"/>
        </w:rPr>
      </w:pPr>
    </w:p>
    <w:p w14:paraId="1426F522" w14:textId="77777777" w:rsidR="0081336B" w:rsidRDefault="0081336B" w:rsidP="0081336B">
      <w:pPr>
        <w:pStyle w:val="aff4"/>
        <w:numPr>
          <w:ilvl w:val="1"/>
          <w:numId w:val="68"/>
        </w:numPr>
        <w:tabs>
          <w:tab w:val="left" w:pos="1134"/>
        </w:tabs>
        <w:ind w:left="0" w:firstLine="567"/>
        <w:rPr>
          <w:rFonts w:ascii="Times New Roman" w:hAnsi="Times New Roman"/>
          <w:color w:val="000000"/>
        </w:rPr>
      </w:pPr>
      <w:r>
        <w:rPr>
          <w:rFonts w:ascii="Times New Roman" w:hAnsi="Times New Roman"/>
          <w:color w:val="000000"/>
        </w:rPr>
        <w:t>Стороны особо оговорили, что:</w:t>
      </w:r>
    </w:p>
    <w:p w14:paraId="3596C2A3" w14:textId="77777777" w:rsidR="0081336B" w:rsidRDefault="0081336B" w:rsidP="0081336B">
      <w:pPr>
        <w:pStyle w:val="aff4"/>
        <w:numPr>
          <w:ilvl w:val="0"/>
          <w:numId w:val="46"/>
        </w:numPr>
        <w:tabs>
          <w:tab w:val="left" w:pos="1134"/>
        </w:tabs>
        <w:ind w:left="0" w:firstLine="567"/>
        <w:rPr>
          <w:rFonts w:ascii="Times New Roman" w:hAnsi="Times New Roman"/>
          <w:color w:val="000000"/>
        </w:rPr>
      </w:pPr>
      <w:r>
        <w:rPr>
          <w:rFonts w:ascii="Times New Roman" w:hAnsi="Times New Roman"/>
          <w:color w:val="000000"/>
        </w:rPr>
        <w:t>Акт о приемке выполненных работ (форма КС-2), Справка о стоимости выполненных работ и затрат (форма</w:t>
      </w:r>
      <w:r w:rsidDel="00690C31">
        <w:rPr>
          <w:rFonts w:ascii="Times New Roman" w:hAnsi="Times New Roman"/>
          <w:color w:val="000000"/>
        </w:rPr>
        <w:t xml:space="preserve"> </w:t>
      </w:r>
      <w:r>
        <w:rPr>
          <w:rFonts w:ascii="Times New Roman" w:hAnsi="Times New Roman"/>
          <w:color w:val="000000"/>
        </w:rPr>
        <w:t>КС-3), Комплексный акт, Акт о полном объеме Исполнительной документации по соответствующему Этапу работ, Итоговый Акт подписывается исключительно Генеральным директором Генподрядчика при наличии виз согласования в оригиналах документов (оборотная сторона) Уполномоченными службами Генподрядчика. При этом оригинальный экземпляр документа с визами и штампами Уполномоченных служб Генподрядчика возвращается Подрядчику, а цифровая копия остается у Генподрядчика и является обязательным приложением для оплаты заявленных объемов работ.</w:t>
      </w:r>
    </w:p>
    <w:p w14:paraId="73B5C446" w14:textId="77777777" w:rsidR="0081336B" w:rsidRDefault="0081336B" w:rsidP="0081336B">
      <w:pPr>
        <w:pStyle w:val="aff4"/>
        <w:numPr>
          <w:ilvl w:val="0"/>
          <w:numId w:val="46"/>
        </w:numPr>
        <w:tabs>
          <w:tab w:val="left" w:pos="1134"/>
        </w:tabs>
        <w:ind w:left="0" w:firstLine="567"/>
        <w:rPr>
          <w:rFonts w:ascii="Times New Roman" w:hAnsi="Times New Roman"/>
          <w:color w:val="000000"/>
        </w:rPr>
      </w:pPr>
      <w:r>
        <w:rPr>
          <w:rFonts w:ascii="Times New Roman" w:hAnsi="Times New Roman"/>
          <w:color w:val="000000"/>
        </w:rPr>
        <w:t>Только оригинальный экземпляр соответствующего документа при наличии полного состава виз и штампов Уполномоченных служб/лиц Генподрядчика является согласованным и основанием для оплаты.</w:t>
      </w:r>
    </w:p>
    <w:p w14:paraId="1F37A233" w14:textId="77777777" w:rsidR="0081336B" w:rsidRPr="008510BD" w:rsidRDefault="0081336B" w:rsidP="0081336B">
      <w:pPr>
        <w:pStyle w:val="aff4"/>
        <w:numPr>
          <w:ilvl w:val="1"/>
          <w:numId w:val="68"/>
        </w:numPr>
        <w:tabs>
          <w:tab w:val="left" w:pos="1134"/>
        </w:tabs>
        <w:ind w:left="0" w:firstLine="567"/>
        <w:rPr>
          <w:rFonts w:ascii="Times New Roman" w:hAnsi="Times New Roman"/>
          <w:color w:val="000000"/>
        </w:rPr>
      </w:pPr>
      <w:r w:rsidRPr="0086014E">
        <w:rPr>
          <w:rFonts w:ascii="Times New Roman" w:hAnsi="Times New Roman"/>
          <w:color w:val="000000"/>
        </w:rPr>
        <w:t xml:space="preserve">Все документы, </w:t>
      </w:r>
      <w:r w:rsidRPr="002A577E">
        <w:rPr>
          <w:rFonts w:ascii="Times New Roman" w:hAnsi="Times New Roman"/>
        </w:rPr>
        <w:t xml:space="preserve">упомянутые в п. 11.1. </w:t>
      </w:r>
      <w:r w:rsidRPr="004A6A20">
        <w:rPr>
          <w:rFonts w:ascii="Times New Roman" w:hAnsi="Times New Roman"/>
        </w:rPr>
        <w:t xml:space="preserve">и п. 11.3 </w:t>
      </w:r>
      <w:r w:rsidRPr="008510BD">
        <w:rPr>
          <w:rFonts w:ascii="Times New Roman" w:hAnsi="Times New Roman"/>
          <w:color w:val="000000"/>
        </w:rPr>
        <w:t>Договора, считаются надлежаще переданными в адрес Генподрядчика в порядке, определённом п.22.5. Договора, только по накладной, содержащей полный перечень передаваемых оригиналов документов, количество экземпляров и листов в них, дату получения, должность и подпись с расшифровкой Ф.И.О. уполномоченного лица Генподрядчика, получившего пакет документов</w:t>
      </w:r>
      <w:r>
        <w:rPr>
          <w:rFonts w:ascii="Times New Roman" w:hAnsi="Times New Roman"/>
          <w:color w:val="000000"/>
        </w:rPr>
        <w:t>.</w:t>
      </w:r>
    </w:p>
    <w:p w14:paraId="3456403E" w14:textId="77777777" w:rsidR="0081336B" w:rsidRPr="008510BD" w:rsidRDefault="0081336B" w:rsidP="0081336B">
      <w:pPr>
        <w:pStyle w:val="aff4"/>
        <w:numPr>
          <w:ilvl w:val="1"/>
          <w:numId w:val="68"/>
        </w:numPr>
        <w:tabs>
          <w:tab w:val="left" w:pos="1134"/>
        </w:tabs>
        <w:ind w:left="0" w:firstLine="567"/>
        <w:rPr>
          <w:rFonts w:ascii="Times New Roman" w:hAnsi="Times New Roman"/>
          <w:color w:val="000000"/>
        </w:rPr>
      </w:pPr>
      <w:r w:rsidRPr="00E027B5">
        <w:rPr>
          <w:rFonts w:ascii="Times New Roman" w:hAnsi="Times New Roman"/>
          <w:color w:val="000000"/>
        </w:rPr>
        <w:t>Генподрядчик</w:t>
      </w:r>
      <w:r w:rsidRPr="008510BD">
        <w:rPr>
          <w:rFonts w:ascii="Times New Roman" w:hAnsi="Times New Roman"/>
          <w:color w:val="000000" w:themeColor="text1"/>
        </w:rPr>
        <w:t xml:space="preserve"> вправе не принимать к рассмотрению документы до момента получения от Подрядчика полного комплекта документации, предусмотренной п.11.1 Договора, в том числе:</w:t>
      </w:r>
    </w:p>
    <w:p w14:paraId="6BEB4976" w14:textId="77777777" w:rsidR="0081336B" w:rsidRPr="008510BD" w:rsidRDefault="0081336B" w:rsidP="0081336B">
      <w:pPr>
        <w:pStyle w:val="aff6"/>
        <w:numPr>
          <w:ilvl w:val="0"/>
          <w:numId w:val="48"/>
        </w:numPr>
        <w:tabs>
          <w:tab w:val="left" w:pos="284"/>
          <w:tab w:val="left" w:pos="1134"/>
        </w:tabs>
        <w:ind w:left="0" w:firstLine="567"/>
        <w:jc w:val="both"/>
        <w:rPr>
          <w:color w:val="000000"/>
          <w:sz w:val="20"/>
          <w:szCs w:val="20"/>
        </w:rPr>
      </w:pPr>
      <w:r w:rsidRPr="008510BD">
        <w:rPr>
          <w:color w:val="000000" w:themeColor="text1"/>
          <w:sz w:val="20"/>
          <w:szCs w:val="20"/>
        </w:rPr>
        <w:t xml:space="preserve">без Накопительной ведомости, </w:t>
      </w:r>
    </w:p>
    <w:p w14:paraId="3C6E23E3" w14:textId="77777777" w:rsidR="0081336B" w:rsidRPr="008510BD" w:rsidRDefault="0081336B" w:rsidP="0081336B">
      <w:pPr>
        <w:pStyle w:val="aff6"/>
        <w:numPr>
          <w:ilvl w:val="0"/>
          <w:numId w:val="48"/>
        </w:numPr>
        <w:tabs>
          <w:tab w:val="left" w:pos="284"/>
          <w:tab w:val="left" w:pos="1134"/>
        </w:tabs>
        <w:ind w:left="0" w:firstLine="567"/>
        <w:jc w:val="both"/>
        <w:rPr>
          <w:color w:val="000000"/>
          <w:sz w:val="20"/>
          <w:szCs w:val="20"/>
        </w:rPr>
      </w:pPr>
      <w:r w:rsidRPr="008510BD">
        <w:rPr>
          <w:color w:val="000000" w:themeColor="text1"/>
          <w:sz w:val="20"/>
          <w:szCs w:val="20"/>
        </w:rPr>
        <w:t>без расчета стоимости номинируемых материалов,</w:t>
      </w:r>
    </w:p>
    <w:p w14:paraId="68638438" w14:textId="77777777" w:rsidR="0081336B" w:rsidRPr="008510BD" w:rsidRDefault="0081336B" w:rsidP="0081336B">
      <w:pPr>
        <w:pStyle w:val="aff6"/>
        <w:numPr>
          <w:ilvl w:val="0"/>
          <w:numId w:val="48"/>
        </w:numPr>
        <w:tabs>
          <w:tab w:val="left" w:pos="284"/>
          <w:tab w:val="left" w:pos="1134"/>
        </w:tabs>
        <w:ind w:left="0" w:firstLine="567"/>
        <w:jc w:val="both"/>
        <w:rPr>
          <w:color w:val="000000"/>
          <w:sz w:val="20"/>
          <w:szCs w:val="20"/>
        </w:rPr>
      </w:pPr>
      <w:r w:rsidRPr="008510BD">
        <w:rPr>
          <w:color w:val="000000"/>
          <w:sz w:val="20"/>
          <w:szCs w:val="20"/>
        </w:rPr>
        <w:t>без счетов-фактур на авансовые платежи,</w:t>
      </w:r>
    </w:p>
    <w:p w14:paraId="4CD4407E" w14:textId="77777777" w:rsidR="0081336B" w:rsidRDefault="0081336B" w:rsidP="0081336B">
      <w:pPr>
        <w:pStyle w:val="aff6"/>
        <w:numPr>
          <w:ilvl w:val="0"/>
          <w:numId w:val="48"/>
        </w:numPr>
        <w:tabs>
          <w:tab w:val="left" w:pos="284"/>
          <w:tab w:val="left" w:pos="1134"/>
        </w:tabs>
        <w:ind w:left="0" w:firstLine="567"/>
        <w:jc w:val="both"/>
        <w:rPr>
          <w:color w:val="000000"/>
          <w:sz w:val="20"/>
          <w:szCs w:val="20"/>
        </w:rPr>
      </w:pPr>
      <w:r w:rsidRPr="008510BD">
        <w:rPr>
          <w:color w:val="000000" w:themeColor="text1"/>
          <w:sz w:val="20"/>
          <w:szCs w:val="20"/>
        </w:rPr>
        <w:t>без штампов согласования Уполномоченных служб</w:t>
      </w:r>
      <w:r>
        <w:rPr>
          <w:color w:val="000000" w:themeColor="text1"/>
          <w:sz w:val="20"/>
          <w:szCs w:val="20"/>
        </w:rPr>
        <w:t>/лиц Генподрядчика.</w:t>
      </w:r>
    </w:p>
    <w:p w14:paraId="05BB0E0C" w14:textId="77777777" w:rsidR="0081336B" w:rsidRDefault="0081336B" w:rsidP="0081336B">
      <w:pPr>
        <w:tabs>
          <w:tab w:val="left" w:pos="1134"/>
        </w:tabs>
        <w:ind w:firstLine="567"/>
        <w:jc w:val="both"/>
        <w:rPr>
          <w:color w:val="000000"/>
          <w:sz w:val="20"/>
          <w:szCs w:val="20"/>
        </w:rPr>
      </w:pPr>
      <w:r>
        <w:rPr>
          <w:color w:val="000000" w:themeColor="text1"/>
          <w:sz w:val="20"/>
          <w:szCs w:val="20"/>
        </w:rPr>
        <w:t xml:space="preserve">При этом оформление Генподрядчиком письменных Мотивированных возражений по отказу в приемке документации в данном случае не требуется, что не влечет негативных последствий для Генподрядчика. </w:t>
      </w:r>
    </w:p>
    <w:p w14:paraId="7416A7E4" w14:textId="77777777" w:rsidR="0081336B" w:rsidRPr="00234732" w:rsidRDefault="0081336B" w:rsidP="0081336B">
      <w:pPr>
        <w:pStyle w:val="aff6"/>
        <w:numPr>
          <w:ilvl w:val="1"/>
          <w:numId w:val="71"/>
        </w:numPr>
        <w:ind w:left="0" w:firstLine="567"/>
        <w:jc w:val="both"/>
        <w:rPr>
          <w:sz w:val="20"/>
          <w:szCs w:val="20"/>
        </w:rPr>
      </w:pPr>
      <w:r w:rsidRPr="00234732">
        <w:rPr>
          <w:sz w:val="20"/>
          <w:szCs w:val="20"/>
        </w:rPr>
        <w:t xml:space="preserve">Генподрядчик рассматривает оригиналы документов, представленных по накладной в порядке, соответствующему условиям настоящего Договора на предмет соответствия заявленных объемов и качества работ фактически выполненным в истекшем отчетном периоде, - в течение 10 (десяти) рабочих дней. </w:t>
      </w:r>
    </w:p>
    <w:p w14:paraId="2433C540" w14:textId="77777777" w:rsidR="0081336B" w:rsidRDefault="0081336B" w:rsidP="0081336B">
      <w:pPr>
        <w:pStyle w:val="aff4"/>
        <w:numPr>
          <w:ilvl w:val="1"/>
          <w:numId w:val="71"/>
        </w:numPr>
        <w:tabs>
          <w:tab w:val="left" w:pos="1134"/>
        </w:tabs>
        <w:ind w:left="0" w:firstLine="567"/>
        <w:rPr>
          <w:rFonts w:ascii="Times New Roman" w:hAnsi="Times New Roman"/>
          <w:color w:val="000000"/>
        </w:rPr>
      </w:pPr>
      <w:r>
        <w:rPr>
          <w:rFonts w:ascii="Times New Roman" w:hAnsi="Times New Roman"/>
          <w:color w:val="000000" w:themeColor="text1"/>
        </w:rPr>
        <w:t xml:space="preserve">В отсутствие замечаний к качеству и объемам работ, а также к качеству и составу предъявленной документации на выполненные объемы работ, Генподрядчик подписывает документы и проводит оплату в порядке, установленном настоящим Договором. </w:t>
      </w:r>
    </w:p>
    <w:p w14:paraId="7122DF9F" w14:textId="77777777" w:rsidR="0081336B" w:rsidRPr="00234732" w:rsidRDefault="0081336B" w:rsidP="0081336B">
      <w:pPr>
        <w:pStyle w:val="aff4"/>
        <w:numPr>
          <w:ilvl w:val="1"/>
          <w:numId w:val="71"/>
        </w:numPr>
        <w:tabs>
          <w:tab w:val="left" w:pos="1134"/>
        </w:tabs>
        <w:ind w:left="0" w:firstLine="567"/>
        <w:rPr>
          <w:rFonts w:ascii="Times New Roman" w:hAnsi="Times New Roman"/>
        </w:rPr>
      </w:pPr>
      <w:r w:rsidRPr="00234732">
        <w:rPr>
          <w:rFonts w:ascii="Times New Roman" w:hAnsi="Times New Roman"/>
        </w:rPr>
        <w:t>При наличии замечаний Генподрядчик в срок, не превышающий 15 (пятнадцать) рабочих дней от даты, указанной в соответствующей накладной по которой были предоставлены оригиналы документов по электронной почте Подрядчика, указанной в разделе «Реквизиты и подписи сторон» настоящего Договора должен направить Мотивированные возражения (отказ) в приемке работ по представленным документам с указанием перечня замечаний.</w:t>
      </w:r>
    </w:p>
    <w:p w14:paraId="61E9B984" w14:textId="77777777" w:rsidR="0081336B" w:rsidRPr="002A577E" w:rsidRDefault="0081336B" w:rsidP="0081336B">
      <w:pPr>
        <w:pStyle w:val="aff4"/>
        <w:numPr>
          <w:ilvl w:val="1"/>
          <w:numId w:val="71"/>
        </w:numPr>
        <w:tabs>
          <w:tab w:val="left" w:pos="1134"/>
        </w:tabs>
        <w:ind w:left="0" w:firstLine="567"/>
        <w:rPr>
          <w:rFonts w:ascii="Times New Roman" w:hAnsi="Times New Roman"/>
          <w:color w:val="000000"/>
        </w:rPr>
      </w:pPr>
      <w:r>
        <w:rPr>
          <w:rFonts w:ascii="Times New Roman" w:hAnsi="Times New Roman"/>
          <w:color w:val="000000" w:themeColor="text1"/>
        </w:rPr>
        <w:t xml:space="preserve">В случае Мотивированного отказа Генподрядчика в приемке работ Подрядчик устраняет выявленные недостатки и повторно предъявляет к приёмке результат Работ с комплектом соответствующих документов по перечню </w:t>
      </w:r>
      <w:r w:rsidRPr="00301FB2">
        <w:rPr>
          <w:rFonts w:ascii="Times New Roman" w:hAnsi="Times New Roman"/>
          <w:color w:val="000000" w:themeColor="text1"/>
        </w:rPr>
        <w:t>согласно п.11.1 Договора.</w:t>
      </w:r>
    </w:p>
    <w:p w14:paraId="5E7EE660" w14:textId="77777777" w:rsidR="0081336B" w:rsidRPr="004A6A20" w:rsidRDefault="0081336B" w:rsidP="0081336B">
      <w:pPr>
        <w:pStyle w:val="aff4"/>
        <w:numPr>
          <w:ilvl w:val="1"/>
          <w:numId w:val="71"/>
        </w:numPr>
        <w:tabs>
          <w:tab w:val="left" w:pos="1134"/>
        </w:tabs>
        <w:ind w:left="0" w:firstLine="567"/>
        <w:rPr>
          <w:rFonts w:ascii="Times New Roman" w:hAnsi="Times New Roman"/>
          <w:color w:val="000000"/>
        </w:rPr>
      </w:pPr>
      <w:r w:rsidRPr="004A6A20">
        <w:rPr>
          <w:rFonts w:ascii="Times New Roman" w:hAnsi="Times New Roman"/>
          <w:color w:val="000000" w:themeColor="text1"/>
        </w:rPr>
        <w:t>В случае, если по замечаниям Генподрядчика в Справку о стоимости выполненных работ и затрат (</w:t>
      </w:r>
      <w:r>
        <w:rPr>
          <w:rFonts w:ascii="Times New Roman" w:hAnsi="Times New Roman"/>
          <w:color w:val="000000" w:themeColor="text1"/>
        </w:rPr>
        <w:t>форма</w:t>
      </w:r>
      <w:r w:rsidRPr="004A6A20">
        <w:rPr>
          <w:rFonts w:ascii="Times New Roman" w:hAnsi="Times New Roman"/>
          <w:color w:val="000000" w:themeColor="text1"/>
        </w:rPr>
        <w:t xml:space="preserve"> КС-3), Акт о приемке выполненных работ (</w:t>
      </w:r>
      <w:r>
        <w:rPr>
          <w:rFonts w:ascii="Times New Roman" w:hAnsi="Times New Roman"/>
          <w:color w:val="000000" w:themeColor="text1"/>
        </w:rPr>
        <w:t>форма</w:t>
      </w:r>
      <w:r w:rsidRPr="004A6A20">
        <w:rPr>
          <w:rFonts w:ascii="Times New Roman" w:hAnsi="Times New Roman"/>
          <w:color w:val="000000" w:themeColor="text1"/>
        </w:rPr>
        <w:t xml:space="preserve"> КС-2) за отчетный период необходимо вносить изменения и исправленные документы будут поданы Подрядчиком позднее 27-го числа отчетного месяца, объемы выполненных работ будут учтены Генподрядчиком в </w:t>
      </w:r>
      <w:r w:rsidRPr="004A6A20">
        <w:rPr>
          <w:rFonts w:ascii="Times New Roman" w:hAnsi="Times New Roman"/>
          <w:color w:val="000000" w:themeColor="text1"/>
        </w:rPr>
        <w:lastRenderedPageBreak/>
        <w:t>следующем отчетном периоде с корректировкой Подрядчиком дат на документах, т.е. после 20-го числа с вытекающими сроками по оплате.</w:t>
      </w:r>
    </w:p>
    <w:p w14:paraId="4558E085" w14:textId="77777777" w:rsidR="0081336B" w:rsidRDefault="0081336B" w:rsidP="0081336B">
      <w:pPr>
        <w:pStyle w:val="aff4"/>
        <w:numPr>
          <w:ilvl w:val="1"/>
          <w:numId w:val="71"/>
        </w:numPr>
        <w:tabs>
          <w:tab w:val="left" w:pos="1134"/>
        </w:tabs>
        <w:ind w:left="0" w:firstLine="567"/>
        <w:rPr>
          <w:rFonts w:ascii="Times New Roman" w:hAnsi="Times New Roman"/>
        </w:rPr>
      </w:pPr>
      <w:r>
        <w:rPr>
          <w:rFonts w:ascii="Times New Roman" w:hAnsi="Times New Roman"/>
        </w:rPr>
        <w:t>Справка о стоимости выполненных работ и затрат (</w:t>
      </w:r>
      <w:r>
        <w:rPr>
          <w:rFonts w:ascii="Times New Roman" w:hAnsi="Times New Roman"/>
          <w:color w:val="000000" w:themeColor="text1"/>
        </w:rPr>
        <w:t>форма</w:t>
      </w:r>
      <w:r>
        <w:rPr>
          <w:rFonts w:ascii="Times New Roman" w:hAnsi="Times New Roman"/>
        </w:rPr>
        <w:t xml:space="preserve"> КС-3), Акт о приемке выполненных работ (</w:t>
      </w:r>
      <w:r>
        <w:rPr>
          <w:rFonts w:ascii="Times New Roman" w:hAnsi="Times New Roman"/>
          <w:color w:val="000000" w:themeColor="text1"/>
        </w:rPr>
        <w:t>форма</w:t>
      </w:r>
      <w:r w:rsidRPr="004A6A20">
        <w:rPr>
          <w:rFonts w:ascii="Times New Roman" w:hAnsi="Times New Roman"/>
          <w:color w:val="000000" w:themeColor="text1"/>
        </w:rPr>
        <w:t xml:space="preserve"> </w:t>
      </w:r>
      <w:r>
        <w:rPr>
          <w:rFonts w:ascii="Times New Roman" w:hAnsi="Times New Roman"/>
        </w:rPr>
        <w:t xml:space="preserve">КС-2), Комплексный акт, оформленные в </w:t>
      </w:r>
      <w:r w:rsidRPr="008510BD">
        <w:rPr>
          <w:rFonts w:ascii="Times New Roman" w:hAnsi="Times New Roman"/>
        </w:rPr>
        <w:t>соответствии с настоящим разделом Договора</w:t>
      </w:r>
      <w:r>
        <w:rPr>
          <w:rFonts w:ascii="Times New Roman" w:hAnsi="Times New Roman"/>
        </w:rPr>
        <w:t>, подтверждают лишь выполнение промежуточных работ по Договору, они не являются актами приемки результата работ по Договору, с которым законодательство РФ связывает переход всех рисков на Генподрядчика.</w:t>
      </w:r>
    </w:p>
    <w:p w14:paraId="7DAA1A84" w14:textId="77777777" w:rsidR="0081336B" w:rsidRDefault="0081336B" w:rsidP="0081336B">
      <w:pPr>
        <w:pStyle w:val="aff4"/>
        <w:numPr>
          <w:ilvl w:val="1"/>
          <w:numId w:val="71"/>
        </w:numPr>
        <w:tabs>
          <w:tab w:val="left" w:pos="1134"/>
        </w:tabs>
        <w:ind w:left="0" w:firstLine="567"/>
        <w:rPr>
          <w:rFonts w:ascii="Times New Roman" w:hAnsi="Times New Roman"/>
          <w:color w:val="000000"/>
        </w:rPr>
      </w:pPr>
      <w:r>
        <w:rPr>
          <w:rFonts w:ascii="Times New Roman" w:hAnsi="Times New Roman"/>
          <w:color w:val="000000" w:themeColor="text1"/>
        </w:rPr>
        <w:t>В случае ненадлежащего выполнения работ Подрядчик не вправе ссылаться на то, что Генподрядчик не осуществлял контроль и надзор за их выполнением.</w:t>
      </w:r>
    </w:p>
    <w:p w14:paraId="01C82FBF" w14:textId="77777777" w:rsidR="0081336B" w:rsidRDefault="0081336B" w:rsidP="0081336B">
      <w:pPr>
        <w:pStyle w:val="aff4"/>
        <w:numPr>
          <w:ilvl w:val="1"/>
          <w:numId w:val="71"/>
        </w:numPr>
        <w:tabs>
          <w:tab w:val="left" w:pos="1134"/>
        </w:tabs>
        <w:ind w:left="0" w:firstLine="567"/>
        <w:rPr>
          <w:rFonts w:ascii="Times New Roman" w:hAnsi="Times New Roman"/>
          <w:color w:val="000000"/>
        </w:rPr>
      </w:pPr>
      <w:r>
        <w:rPr>
          <w:rFonts w:ascii="Times New Roman" w:hAnsi="Times New Roman"/>
          <w:color w:val="000000" w:themeColor="text1"/>
        </w:rPr>
        <w:t>Генподрядчик, принявший работу без проверки, не лишается права ссылаться на недостатки работ, которые могли быть установлены при приемке.</w:t>
      </w:r>
    </w:p>
    <w:p w14:paraId="77DC542D" w14:textId="77777777" w:rsidR="0081336B" w:rsidRDefault="0081336B" w:rsidP="0081336B">
      <w:pPr>
        <w:pStyle w:val="aff6"/>
        <w:ind w:left="0"/>
        <w:jc w:val="both"/>
        <w:rPr>
          <w:color w:val="000000"/>
          <w:sz w:val="20"/>
          <w:szCs w:val="20"/>
        </w:rPr>
      </w:pPr>
    </w:p>
    <w:p w14:paraId="5A963F7B" w14:textId="77777777" w:rsidR="0081336B" w:rsidRDefault="0081336B" w:rsidP="0081336B">
      <w:pPr>
        <w:pStyle w:val="aff6"/>
        <w:numPr>
          <w:ilvl w:val="0"/>
          <w:numId w:val="71"/>
        </w:numPr>
        <w:jc w:val="center"/>
        <w:rPr>
          <w:b/>
          <w:bCs/>
          <w:color w:val="000000"/>
          <w:sz w:val="20"/>
          <w:szCs w:val="20"/>
        </w:rPr>
      </w:pPr>
      <w:r>
        <w:rPr>
          <w:b/>
          <w:bCs/>
          <w:color w:val="000000" w:themeColor="text1"/>
          <w:sz w:val="20"/>
          <w:szCs w:val="20"/>
        </w:rPr>
        <w:t>Итоговая сдача- приемка результата Работ</w:t>
      </w:r>
    </w:p>
    <w:p w14:paraId="510E2946" w14:textId="77777777" w:rsidR="0081336B" w:rsidRDefault="0081336B" w:rsidP="0081336B">
      <w:pPr>
        <w:pStyle w:val="aff6"/>
        <w:tabs>
          <w:tab w:val="left" w:pos="1134"/>
        </w:tabs>
        <w:ind w:left="0" w:firstLine="567"/>
        <w:jc w:val="both"/>
        <w:rPr>
          <w:color w:val="000000"/>
          <w:sz w:val="20"/>
          <w:szCs w:val="20"/>
        </w:rPr>
      </w:pPr>
      <w:r>
        <w:rPr>
          <w:color w:val="000000" w:themeColor="text1"/>
          <w:sz w:val="20"/>
          <w:szCs w:val="20"/>
        </w:rPr>
        <w:t>12.1. По завершении всех Работ и обязательств Подрядчика по Договору в целом Стороны в обязательном порядке оформляют Итоговый Акт.</w:t>
      </w:r>
    </w:p>
    <w:p w14:paraId="2752493C" w14:textId="77777777" w:rsidR="0081336B" w:rsidRPr="008510BD" w:rsidRDefault="0081336B" w:rsidP="0081336B">
      <w:pPr>
        <w:pStyle w:val="aff6"/>
        <w:tabs>
          <w:tab w:val="left" w:pos="1134"/>
        </w:tabs>
        <w:ind w:left="0" w:firstLine="567"/>
        <w:jc w:val="both"/>
        <w:rPr>
          <w:color w:val="000000"/>
          <w:sz w:val="20"/>
          <w:szCs w:val="20"/>
        </w:rPr>
      </w:pPr>
      <w:r>
        <w:rPr>
          <w:color w:val="000000" w:themeColor="text1"/>
          <w:sz w:val="20"/>
          <w:szCs w:val="20"/>
        </w:rPr>
        <w:t xml:space="preserve">12.2. Подрядчик за 5 (пять) рабочих дней до планируемой даты сдачи-приемки результата Работ письменно уведомляет Генподрядчика (и иных лиц, указанных в Приложении «Техническое задание») о месте и времени осуществления сдачи-приемки выполненных Работ и направляет им </w:t>
      </w:r>
      <w:r w:rsidRPr="008510BD">
        <w:rPr>
          <w:color w:val="000000" w:themeColor="text1"/>
          <w:sz w:val="20"/>
          <w:szCs w:val="20"/>
        </w:rPr>
        <w:t xml:space="preserve">документы, указанные в п.11.1. Договора. При проведении сдачи-приемки результата Работ Подрядчик в присутствии Генподрядчика проводит все необходимые действия по пуско-наладке, необходимые испытания, проверки (в том числе, каждой смонтированной системы в отдельности). </w:t>
      </w:r>
    </w:p>
    <w:p w14:paraId="1AD03E5E" w14:textId="77777777" w:rsidR="0081336B" w:rsidRPr="008510BD" w:rsidRDefault="0081336B" w:rsidP="0081336B">
      <w:pPr>
        <w:pStyle w:val="aff6"/>
        <w:tabs>
          <w:tab w:val="left" w:pos="1134"/>
        </w:tabs>
        <w:ind w:left="0" w:firstLine="567"/>
        <w:jc w:val="both"/>
        <w:rPr>
          <w:color w:val="000000"/>
          <w:sz w:val="20"/>
          <w:szCs w:val="20"/>
        </w:rPr>
      </w:pPr>
      <w:r w:rsidRPr="008510BD">
        <w:rPr>
          <w:color w:val="000000" w:themeColor="text1"/>
          <w:sz w:val="20"/>
          <w:szCs w:val="20"/>
        </w:rPr>
        <w:t xml:space="preserve">12.3. Подписание Итогового Акта производится после даты завершения последнего (заключительного) Этапа по Договору в целом и исполнения Подрядчиком всех иных обязательств по Договору в полном объеме за исключением обязательств Гарантийного периода. </w:t>
      </w:r>
    </w:p>
    <w:p w14:paraId="41F55F22" w14:textId="77777777" w:rsidR="0081336B" w:rsidRPr="008510BD" w:rsidRDefault="0081336B" w:rsidP="0081336B">
      <w:pPr>
        <w:tabs>
          <w:tab w:val="left" w:pos="1134"/>
        </w:tabs>
        <w:ind w:firstLine="567"/>
        <w:jc w:val="both"/>
        <w:rPr>
          <w:color w:val="000000"/>
          <w:sz w:val="20"/>
          <w:szCs w:val="20"/>
        </w:rPr>
      </w:pPr>
      <w:r w:rsidRPr="008510BD">
        <w:rPr>
          <w:color w:val="000000" w:themeColor="text1"/>
          <w:sz w:val="20"/>
          <w:szCs w:val="20"/>
        </w:rPr>
        <w:t xml:space="preserve">12.4. Оформляется Итоговый Акт по письменному обращению Подрядчика с приложением проекта Итогового Акта при наличии подписанных Генподрядчиком Комплексных актов по всем Этапам Работ, предусмотренным Графиком производства работ по Договору, в т.ч. не ранее даты последнего (завершающего) Этапу Работ по Договору. </w:t>
      </w:r>
    </w:p>
    <w:p w14:paraId="7D4F8406" w14:textId="77777777" w:rsidR="0081336B" w:rsidRDefault="0081336B" w:rsidP="0081336B">
      <w:pPr>
        <w:tabs>
          <w:tab w:val="left" w:pos="1134"/>
        </w:tabs>
        <w:ind w:firstLine="567"/>
        <w:jc w:val="both"/>
        <w:rPr>
          <w:color w:val="000000"/>
          <w:sz w:val="20"/>
          <w:szCs w:val="20"/>
        </w:rPr>
      </w:pPr>
      <w:r w:rsidRPr="008510BD">
        <w:rPr>
          <w:color w:val="000000" w:themeColor="text1"/>
          <w:sz w:val="20"/>
          <w:szCs w:val="20"/>
        </w:rPr>
        <w:t>Дата Итогового Акта, при условии наличия в нем подписи Генподрядчика, является датой фактического завершения Работ по Договору и является основанием для расчетов с Подрядчиком, в том числе датой для начала исчисления сроков для выплаты сумм Гарантийных удержаний в порядке и сроки, предусмотренные Приложением к Договору</w:t>
      </w:r>
      <w:r w:rsidRPr="008510BD">
        <w:t xml:space="preserve"> «</w:t>
      </w:r>
      <w:r w:rsidRPr="008510BD">
        <w:rPr>
          <w:color w:val="000000" w:themeColor="text1"/>
          <w:sz w:val="20"/>
          <w:szCs w:val="20"/>
        </w:rPr>
        <w:t>Гарантийное</w:t>
      </w:r>
      <w:r w:rsidRPr="00060465">
        <w:rPr>
          <w:color w:val="000000" w:themeColor="text1"/>
          <w:sz w:val="20"/>
          <w:szCs w:val="20"/>
        </w:rPr>
        <w:t xml:space="preserve"> удержание</w:t>
      </w:r>
      <w:r>
        <w:rPr>
          <w:color w:val="000000" w:themeColor="text1"/>
          <w:sz w:val="20"/>
          <w:szCs w:val="20"/>
        </w:rPr>
        <w:t>».</w:t>
      </w:r>
    </w:p>
    <w:p w14:paraId="6E88D0DD" w14:textId="77777777" w:rsidR="0081336B" w:rsidRDefault="0081336B" w:rsidP="0081336B">
      <w:pPr>
        <w:tabs>
          <w:tab w:val="left" w:pos="1134"/>
        </w:tabs>
        <w:ind w:firstLine="567"/>
        <w:jc w:val="both"/>
        <w:rPr>
          <w:color w:val="000000"/>
          <w:sz w:val="20"/>
          <w:szCs w:val="20"/>
        </w:rPr>
      </w:pPr>
      <w:r>
        <w:rPr>
          <w:color w:val="000000" w:themeColor="text1"/>
          <w:sz w:val="20"/>
          <w:szCs w:val="20"/>
        </w:rPr>
        <w:t>12.5. Подписанием Итогового Акта Генподрядчик подтверждает, что:</w:t>
      </w:r>
    </w:p>
    <w:p w14:paraId="11C1A3B3" w14:textId="77777777" w:rsidR="0081336B" w:rsidRDefault="0081336B" w:rsidP="0081336B">
      <w:pPr>
        <w:tabs>
          <w:tab w:val="left" w:pos="1134"/>
        </w:tabs>
        <w:ind w:firstLine="567"/>
        <w:jc w:val="both"/>
        <w:rPr>
          <w:color w:val="000000"/>
          <w:sz w:val="20"/>
          <w:szCs w:val="20"/>
        </w:rPr>
      </w:pPr>
      <w:r>
        <w:rPr>
          <w:color w:val="000000" w:themeColor="text1"/>
          <w:sz w:val="20"/>
          <w:szCs w:val="20"/>
        </w:rPr>
        <w:t>(а) вся Исполнительная документация по предъявленным работам, выполненным Подрядчиком, представлена в полном объеме и в надлежащем качестве.</w:t>
      </w:r>
    </w:p>
    <w:p w14:paraId="4CB1D5C8" w14:textId="77777777" w:rsidR="0081336B" w:rsidRDefault="0081336B" w:rsidP="0081336B">
      <w:pPr>
        <w:tabs>
          <w:tab w:val="left" w:pos="1134"/>
        </w:tabs>
        <w:ind w:firstLine="567"/>
        <w:jc w:val="both"/>
        <w:rPr>
          <w:color w:val="000000"/>
          <w:sz w:val="20"/>
          <w:szCs w:val="20"/>
        </w:rPr>
      </w:pPr>
      <w:r>
        <w:rPr>
          <w:color w:val="000000" w:themeColor="text1"/>
          <w:sz w:val="20"/>
          <w:szCs w:val="20"/>
        </w:rPr>
        <w:t>(б) мусор, оборудование, материал и иное имущество Подрядчика вывезено с Объекта;</w:t>
      </w:r>
    </w:p>
    <w:p w14:paraId="5D6325A2" w14:textId="77777777" w:rsidR="0081336B" w:rsidRDefault="0081336B" w:rsidP="0081336B">
      <w:pPr>
        <w:tabs>
          <w:tab w:val="left" w:pos="1134"/>
        </w:tabs>
        <w:ind w:firstLine="567"/>
        <w:jc w:val="both"/>
        <w:rPr>
          <w:color w:val="000000"/>
          <w:sz w:val="20"/>
          <w:szCs w:val="20"/>
        </w:rPr>
      </w:pPr>
      <w:r>
        <w:rPr>
          <w:color w:val="000000" w:themeColor="text1"/>
          <w:sz w:val="20"/>
          <w:szCs w:val="20"/>
        </w:rPr>
        <w:t>(в) на дату подписания Итогового Акта нет выявленных и не устранённых Дефектов/замечаний;</w:t>
      </w:r>
    </w:p>
    <w:p w14:paraId="3FA798BC" w14:textId="77777777" w:rsidR="0081336B" w:rsidRDefault="0081336B" w:rsidP="0081336B">
      <w:pPr>
        <w:tabs>
          <w:tab w:val="left" w:pos="1134"/>
        </w:tabs>
        <w:ind w:firstLine="567"/>
        <w:jc w:val="both"/>
        <w:rPr>
          <w:color w:val="000000"/>
          <w:sz w:val="20"/>
          <w:szCs w:val="20"/>
        </w:rPr>
      </w:pPr>
      <w:r>
        <w:rPr>
          <w:color w:val="000000" w:themeColor="text1"/>
          <w:sz w:val="20"/>
          <w:szCs w:val="20"/>
        </w:rPr>
        <w:t>(г) штрафы/неустойка, вмененные Подрядчику в виду ненадлежащих действий/бездействий Подрядчика, последним компенсированы в полном объеме в пользу Генподрядчика;</w:t>
      </w:r>
    </w:p>
    <w:p w14:paraId="1B9B38D2" w14:textId="77777777" w:rsidR="0081336B" w:rsidRDefault="0081336B" w:rsidP="0081336B">
      <w:pPr>
        <w:tabs>
          <w:tab w:val="left" w:pos="1134"/>
        </w:tabs>
        <w:ind w:firstLine="567"/>
        <w:jc w:val="both"/>
        <w:rPr>
          <w:color w:val="000000"/>
          <w:sz w:val="20"/>
          <w:szCs w:val="20"/>
        </w:rPr>
      </w:pPr>
      <w:r>
        <w:rPr>
          <w:color w:val="000000" w:themeColor="text1"/>
          <w:sz w:val="20"/>
          <w:szCs w:val="20"/>
        </w:rPr>
        <w:t>(д) убытки, причиненные имуществу Генподрядчика и/или 3-м лицам, Подрядчиком компенсированы в полном объеме;</w:t>
      </w:r>
    </w:p>
    <w:p w14:paraId="2CDF7F92" w14:textId="77777777" w:rsidR="0081336B" w:rsidRDefault="0081336B" w:rsidP="0081336B">
      <w:pPr>
        <w:tabs>
          <w:tab w:val="left" w:pos="1134"/>
        </w:tabs>
        <w:ind w:firstLine="567"/>
        <w:jc w:val="both"/>
        <w:rPr>
          <w:color w:val="000000"/>
          <w:sz w:val="20"/>
          <w:szCs w:val="20"/>
        </w:rPr>
      </w:pPr>
      <w:r>
        <w:rPr>
          <w:color w:val="000000" w:themeColor="text1"/>
          <w:sz w:val="20"/>
          <w:szCs w:val="20"/>
        </w:rPr>
        <w:t xml:space="preserve">(е) у уполномоченных служб/лиц Генподрядчика на дату подписания Итогового Акта нет неурегулированных претензий к Подрядчику. </w:t>
      </w:r>
    </w:p>
    <w:p w14:paraId="152DCF1F" w14:textId="77777777" w:rsidR="0081336B" w:rsidRDefault="0081336B" w:rsidP="0081336B">
      <w:pPr>
        <w:tabs>
          <w:tab w:val="left" w:pos="720"/>
          <w:tab w:val="left" w:pos="1134"/>
        </w:tabs>
        <w:ind w:firstLine="567"/>
        <w:jc w:val="both"/>
        <w:rPr>
          <w:color w:val="000000"/>
          <w:sz w:val="20"/>
          <w:szCs w:val="20"/>
        </w:rPr>
      </w:pPr>
      <w:r>
        <w:rPr>
          <w:color w:val="000000" w:themeColor="text1"/>
          <w:sz w:val="20"/>
          <w:szCs w:val="20"/>
        </w:rPr>
        <w:t xml:space="preserve">12.6 Генподрядчик рассматривает представленную документацию и выясняет фактическое исполнение Подрядчиком обязательств, указанных в настоящем разделе, с целью подписания Итогового Акта в течение 60 (шестьдесят) рабочих дней с момента предоставления Итогового </w:t>
      </w:r>
      <w:r w:rsidRPr="00234732">
        <w:rPr>
          <w:sz w:val="20"/>
          <w:szCs w:val="20"/>
        </w:rPr>
        <w:t xml:space="preserve">Акта по соответствующей накладной, </w:t>
      </w:r>
      <w:r>
        <w:rPr>
          <w:sz w:val="20"/>
          <w:szCs w:val="20"/>
        </w:rPr>
        <w:t xml:space="preserve"> </w:t>
      </w:r>
      <w:r>
        <w:rPr>
          <w:color w:val="000000" w:themeColor="text1"/>
          <w:sz w:val="20"/>
          <w:szCs w:val="20"/>
        </w:rPr>
        <w:t xml:space="preserve">с указанием перечня приложенных документов, подтверждающих качественное и полное завершение всех обязательств по Договору со стороны Подрядчика. </w:t>
      </w:r>
    </w:p>
    <w:p w14:paraId="196F8BE4" w14:textId="77777777" w:rsidR="0081336B" w:rsidRPr="00234732" w:rsidRDefault="0081336B" w:rsidP="0081336B">
      <w:pPr>
        <w:tabs>
          <w:tab w:val="left" w:pos="720"/>
          <w:tab w:val="left" w:pos="1134"/>
        </w:tabs>
        <w:ind w:firstLine="567"/>
        <w:jc w:val="both"/>
        <w:rPr>
          <w:sz w:val="20"/>
          <w:szCs w:val="20"/>
        </w:rPr>
      </w:pPr>
      <w:r w:rsidRPr="00234732">
        <w:rPr>
          <w:sz w:val="20"/>
          <w:szCs w:val="20"/>
        </w:rPr>
        <w:t xml:space="preserve">Расчет периода идет от даты получения Генподрядчиком оригинала накладной, со всеми документами в порядке, определенном настоящим Договором. </w:t>
      </w:r>
    </w:p>
    <w:p w14:paraId="67566312" w14:textId="77777777" w:rsidR="0081336B" w:rsidRDefault="0081336B" w:rsidP="0081336B">
      <w:pPr>
        <w:tabs>
          <w:tab w:val="left" w:pos="720"/>
          <w:tab w:val="left" w:pos="1134"/>
        </w:tabs>
        <w:ind w:firstLine="567"/>
        <w:jc w:val="both"/>
        <w:rPr>
          <w:color w:val="000000"/>
          <w:sz w:val="20"/>
          <w:szCs w:val="20"/>
        </w:rPr>
      </w:pPr>
      <w:r>
        <w:rPr>
          <w:color w:val="000000" w:themeColor="text1"/>
          <w:sz w:val="20"/>
          <w:szCs w:val="20"/>
        </w:rPr>
        <w:t xml:space="preserve">Итоговый Акт подписывается при исполнении Подрядчиком всех обязательств, в отсутствие замечаний, претензий и иных спорных вопросов при наличии подписей всех согласующих лиц по зонам ответственности. </w:t>
      </w:r>
    </w:p>
    <w:p w14:paraId="7823A10C" w14:textId="77777777" w:rsidR="0081336B" w:rsidRPr="00234732" w:rsidRDefault="0081336B" w:rsidP="0081336B">
      <w:pPr>
        <w:tabs>
          <w:tab w:val="left" w:pos="720"/>
          <w:tab w:val="left" w:pos="1134"/>
        </w:tabs>
        <w:ind w:firstLine="567"/>
        <w:jc w:val="both"/>
        <w:rPr>
          <w:sz w:val="20"/>
          <w:szCs w:val="20"/>
        </w:rPr>
      </w:pPr>
      <w:r w:rsidRPr="00234732">
        <w:rPr>
          <w:sz w:val="20"/>
          <w:szCs w:val="20"/>
        </w:rPr>
        <w:t>Передача документов специалистам Уполномоченных служб/лиц Генподрядчика</w:t>
      </w:r>
      <w:r>
        <w:rPr>
          <w:sz w:val="20"/>
          <w:szCs w:val="20"/>
        </w:rPr>
        <w:t xml:space="preserve"> </w:t>
      </w:r>
      <w:r w:rsidRPr="00234732">
        <w:rPr>
          <w:sz w:val="20"/>
          <w:szCs w:val="20"/>
        </w:rPr>
        <w:t>для получения штампов согласования и виз в соответствии с условиями настоящего Договора не считается сдачей документов Генподрядчику для приемки работ.</w:t>
      </w:r>
    </w:p>
    <w:p w14:paraId="09E63EB3" w14:textId="77777777" w:rsidR="0081336B" w:rsidRDefault="0081336B" w:rsidP="0081336B">
      <w:pPr>
        <w:tabs>
          <w:tab w:val="left" w:pos="1134"/>
        </w:tabs>
        <w:ind w:firstLine="567"/>
        <w:jc w:val="both"/>
        <w:rPr>
          <w:color w:val="000000"/>
          <w:sz w:val="20"/>
          <w:szCs w:val="20"/>
        </w:rPr>
      </w:pPr>
      <w:r>
        <w:rPr>
          <w:color w:val="000000" w:themeColor="text1"/>
          <w:sz w:val="20"/>
          <w:szCs w:val="20"/>
        </w:rPr>
        <w:t xml:space="preserve">12.7. Итоговый Акт по решению Генподрядчика может быть подписан до истечения указанного срока (досрочно) при отсутствии замечаний к качеству работ. </w:t>
      </w:r>
    </w:p>
    <w:p w14:paraId="61001DE2" w14:textId="77777777" w:rsidR="0081336B" w:rsidRPr="008510BD" w:rsidRDefault="0081336B" w:rsidP="0081336B">
      <w:pPr>
        <w:tabs>
          <w:tab w:val="left" w:pos="1134"/>
        </w:tabs>
        <w:ind w:firstLine="567"/>
        <w:jc w:val="both"/>
        <w:rPr>
          <w:color w:val="000000"/>
          <w:sz w:val="20"/>
          <w:szCs w:val="20"/>
        </w:rPr>
      </w:pPr>
      <w:r>
        <w:rPr>
          <w:color w:val="000000" w:themeColor="text1"/>
          <w:sz w:val="20"/>
          <w:szCs w:val="20"/>
        </w:rPr>
        <w:t xml:space="preserve">12.8. Форма Итогового Акта согласована </w:t>
      </w:r>
      <w:r w:rsidRPr="008510BD">
        <w:rPr>
          <w:color w:val="000000" w:themeColor="text1"/>
          <w:sz w:val="20"/>
          <w:szCs w:val="20"/>
        </w:rPr>
        <w:t xml:space="preserve">Сторонами в Приложении к Договору «Форма Итоговый акт сдачи-приемки результата работ по Договору». </w:t>
      </w:r>
    </w:p>
    <w:p w14:paraId="5C876488" w14:textId="77777777" w:rsidR="0081336B" w:rsidRPr="008510BD" w:rsidRDefault="0081336B" w:rsidP="0081336B">
      <w:pPr>
        <w:tabs>
          <w:tab w:val="left" w:pos="1134"/>
        </w:tabs>
        <w:ind w:firstLine="567"/>
        <w:jc w:val="both"/>
        <w:rPr>
          <w:color w:val="000000"/>
          <w:sz w:val="20"/>
          <w:szCs w:val="20"/>
        </w:rPr>
      </w:pPr>
      <w:r w:rsidRPr="008510BD">
        <w:rPr>
          <w:color w:val="000000" w:themeColor="text1"/>
          <w:sz w:val="20"/>
          <w:szCs w:val="20"/>
        </w:rPr>
        <w:t xml:space="preserve">12.8.1. Итоговый Акт подписывается Генеральным директором Генподрядчика при наличии всех обязательных виз со стороны Генподрядчика: </w:t>
      </w:r>
    </w:p>
    <w:p w14:paraId="512891CB" w14:textId="77777777" w:rsidR="0081336B" w:rsidRPr="008510BD" w:rsidRDefault="0081336B" w:rsidP="0081336B">
      <w:pPr>
        <w:pStyle w:val="aff6"/>
        <w:numPr>
          <w:ilvl w:val="0"/>
          <w:numId w:val="49"/>
        </w:numPr>
        <w:tabs>
          <w:tab w:val="left" w:pos="1134"/>
        </w:tabs>
        <w:ind w:left="0" w:firstLine="567"/>
        <w:jc w:val="both"/>
        <w:rPr>
          <w:color w:val="000000"/>
          <w:sz w:val="20"/>
          <w:szCs w:val="20"/>
        </w:rPr>
      </w:pPr>
      <w:r w:rsidRPr="008510BD">
        <w:rPr>
          <w:color w:val="000000" w:themeColor="text1"/>
          <w:sz w:val="20"/>
          <w:szCs w:val="20"/>
        </w:rPr>
        <w:t>Строительный контроль,</w:t>
      </w:r>
    </w:p>
    <w:p w14:paraId="1C6DF12A" w14:textId="77777777" w:rsidR="0081336B" w:rsidRPr="008510BD" w:rsidRDefault="0081336B" w:rsidP="0081336B">
      <w:pPr>
        <w:pStyle w:val="aff6"/>
        <w:numPr>
          <w:ilvl w:val="0"/>
          <w:numId w:val="49"/>
        </w:numPr>
        <w:tabs>
          <w:tab w:val="left" w:pos="1134"/>
        </w:tabs>
        <w:ind w:left="0" w:firstLine="567"/>
        <w:jc w:val="both"/>
        <w:rPr>
          <w:color w:val="000000"/>
          <w:sz w:val="20"/>
          <w:szCs w:val="20"/>
        </w:rPr>
      </w:pPr>
      <w:r w:rsidRPr="008510BD">
        <w:rPr>
          <w:color w:val="000000" w:themeColor="text1"/>
          <w:sz w:val="20"/>
          <w:szCs w:val="20"/>
        </w:rPr>
        <w:t xml:space="preserve">Авторский надзор (при необходимости, на усмотрение Генподрядчика), </w:t>
      </w:r>
    </w:p>
    <w:p w14:paraId="40C9989F" w14:textId="77777777" w:rsidR="0081336B" w:rsidRPr="008510BD" w:rsidRDefault="0081336B" w:rsidP="0081336B">
      <w:pPr>
        <w:pStyle w:val="aff6"/>
        <w:numPr>
          <w:ilvl w:val="0"/>
          <w:numId w:val="49"/>
        </w:numPr>
        <w:tabs>
          <w:tab w:val="left" w:pos="1134"/>
        </w:tabs>
        <w:ind w:left="0" w:firstLine="567"/>
        <w:jc w:val="both"/>
        <w:rPr>
          <w:color w:val="000000"/>
          <w:sz w:val="20"/>
          <w:szCs w:val="20"/>
        </w:rPr>
      </w:pPr>
      <w:r w:rsidRPr="008510BD">
        <w:rPr>
          <w:color w:val="000000" w:themeColor="text1"/>
          <w:sz w:val="20"/>
          <w:szCs w:val="20"/>
        </w:rPr>
        <w:t>ПТО;</w:t>
      </w:r>
    </w:p>
    <w:p w14:paraId="10F0E6BA" w14:textId="77777777" w:rsidR="0081336B" w:rsidRPr="008510BD" w:rsidRDefault="0081336B" w:rsidP="0081336B">
      <w:pPr>
        <w:pStyle w:val="aff6"/>
        <w:numPr>
          <w:ilvl w:val="0"/>
          <w:numId w:val="49"/>
        </w:numPr>
        <w:tabs>
          <w:tab w:val="left" w:pos="1134"/>
        </w:tabs>
        <w:ind w:left="0" w:firstLine="567"/>
        <w:jc w:val="both"/>
        <w:rPr>
          <w:color w:val="000000"/>
          <w:sz w:val="20"/>
          <w:szCs w:val="20"/>
        </w:rPr>
      </w:pPr>
      <w:r w:rsidRPr="008510BD">
        <w:rPr>
          <w:color w:val="000000" w:themeColor="text1"/>
          <w:sz w:val="20"/>
          <w:szCs w:val="20"/>
        </w:rPr>
        <w:t xml:space="preserve">Руководитель строительства Объекта, </w:t>
      </w:r>
    </w:p>
    <w:p w14:paraId="04D034AE" w14:textId="77777777" w:rsidR="0081336B" w:rsidRPr="008510BD" w:rsidRDefault="0081336B" w:rsidP="0081336B">
      <w:pPr>
        <w:pStyle w:val="aff6"/>
        <w:numPr>
          <w:ilvl w:val="0"/>
          <w:numId w:val="49"/>
        </w:numPr>
        <w:tabs>
          <w:tab w:val="left" w:pos="1134"/>
        </w:tabs>
        <w:ind w:left="0" w:firstLine="567"/>
        <w:jc w:val="both"/>
        <w:rPr>
          <w:color w:val="000000"/>
          <w:sz w:val="20"/>
          <w:szCs w:val="20"/>
        </w:rPr>
      </w:pPr>
      <w:r w:rsidRPr="008510BD">
        <w:rPr>
          <w:color w:val="000000" w:themeColor="text1"/>
          <w:sz w:val="20"/>
          <w:szCs w:val="20"/>
        </w:rPr>
        <w:t>Руководитель проекта;</w:t>
      </w:r>
    </w:p>
    <w:p w14:paraId="4281B926" w14:textId="77777777" w:rsidR="0081336B" w:rsidRPr="008510BD" w:rsidRDefault="0081336B" w:rsidP="0081336B">
      <w:pPr>
        <w:pStyle w:val="aff6"/>
        <w:numPr>
          <w:ilvl w:val="0"/>
          <w:numId w:val="49"/>
        </w:numPr>
        <w:tabs>
          <w:tab w:val="left" w:pos="1134"/>
        </w:tabs>
        <w:ind w:left="0" w:firstLine="567"/>
        <w:jc w:val="both"/>
        <w:rPr>
          <w:color w:val="000000"/>
          <w:sz w:val="20"/>
          <w:szCs w:val="20"/>
        </w:rPr>
      </w:pPr>
      <w:r w:rsidRPr="008510BD">
        <w:rPr>
          <w:color w:val="000000" w:themeColor="text1"/>
          <w:sz w:val="20"/>
          <w:szCs w:val="20"/>
        </w:rPr>
        <w:t>Главный бухгалтер Генподрядчика (о всех зачетах, компенсациях и возмещениях со стороны Генподрядчика).</w:t>
      </w:r>
    </w:p>
    <w:p w14:paraId="05A8BAA7" w14:textId="77777777" w:rsidR="0081336B" w:rsidRPr="008510BD" w:rsidRDefault="0081336B" w:rsidP="0081336B">
      <w:pPr>
        <w:tabs>
          <w:tab w:val="left" w:pos="1134"/>
        </w:tabs>
        <w:ind w:firstLine="567"/>
        <w:jc w:val="both"/>
        <w:rPr>
          <w:color w:val="000000"/>
          <w:sz w:val="20"/>
          <w:szCs w:val="20"/>
        </w:rPr>
      </w:pPr>
    </w:p>
    <w:p w14:paraId="350D55F6" w14:textId="77777777" w:rsidR="0081336B" w:rsidRPr="008510BD" w:rsidRDefault="0081336B" w:rsidP="0081336B">
      <w:pPr>
        <w:tabs>
          <w:tab w:val="left" w:pos="1134"/>
        </w:tabs>
        <w:ind w:firstLine="567"/>
        <w:jc w:val="both"/>
        <w:rPr>
          <w:color w:val="000000"/>
          <w:sz w:val="20"/>
          <w:szCs w:val="20"/>
        </w:rPr>
      </w:pPr>
      <w:r w:rsidRPr="008510BD">
        <w:rPr>
          <w:color w:val="000000" w:themeColor="text1"/>
          <w:sz w:val="20"/>
          <w:szCs w:val="20"/>
        </w:rPr>
        <w:t>12.8.2. Стороны отдельно оговорили, что:</w:t>
      </w:r>
    </w:p>
    <w:p w14:paraId="5BA7882C" w14:textId="77777777" w:rsidR="0081336B" w:rsidRPr="008510BD" w:rsidRDefault="0081336B" w:rsidP="0081336B">
      <w:pPr>
        <w:pStyle w:val="aff6"/>
        <w:numPr>
          <w:ilvl w:val="0"/>
          <w:numId w:val="50"/>
        </w:numPr>
        <w:tabs>
          <w:tab w:val="left" w:pos="567"/>
          <w:tab w:val="left" w:pos="1134"/>
        </w:tabs>
        <w:ind w:left="0" w:firstLine="567"/>
        <w:jc w:val="both"/>
        <w:rPr>
          <w:color w:val="000000"/>
          <w:sz w:val="20"/>
          <w:szCs w:val="20"/>
        </w:rPr>
      </w:pPr>
      <w:r w:rsidRPr="008510BD">
        <w:rPr>
          <w:color w:val="000000" w:themeColor="text1"/>
          <w:sz w:val="20"/>
          <w:szCs w:val="20"/>
        </w:rPr>
        <w:t>Оформление  и подписание Итогового Акта является существенным условием Договора;</w:t>
      </w:r>
    </w:p>
    <w:p w14:paraId="451FD69A" w14:textId="77777777" w:rsidR="0081336B" w:rsidRPr="008510BD" w:rsidRDefault="0081336B" w:rsidP="0081336B">
      <w:pPr>
        <w:pStyle w:val="aff6"/>
        <w:numPr>
          <w:ilvl w:val="0"/>
          <w:numId w:val="50"/>
        </w:numPr>
        <w:tabs>
          <w:tab w:val="left" w:pos="567"/>
          <w:tab w:val="left" w:pos="1134"/>
        </w:tabs>
        <w:ind w:left="0" w:firstLine="567"/>
        <w:jc w:val="both"/>
        <w:rPr>
          <w:color w:val="000000"/>
          <w:sz w:val="20"/>
          <w:szCs w:val="20"/>
        </w:rPr>
      </w:pPr>
      <w:r w:rsidRPr="008510BD">
        <w:rPr>
          <w:color w:val="000000" w:themeColor="text1"/>
          <w:sz w:val="20"/>
          <w:szCs w:val="20"/>
        </w:rPr>
        <w:t xml:space="preserve">Сбор подписей Уполномоченных служб/лиц Генподрядчика является обязанностью Подрядчика; </w:t>
      </w:r>
    </w:p>
    <w:p w14:paraId="7178AAE2" w14:textId="77777777" w:rsidR="0081336B" w:rsidRPr="008510BD" w:rsidRDefault="0081336B" w:rsidP="0081336B">
      <w:pPr>
        <w:pStyle w:val="aff6"/>
        <w:numPr>
          <w:ilvl w:val="0"/>
          <w:numId w:val="50"/>
        </w:numPr>
        <w:tabs>
          <w:tab w:val="left" w:pos="567"/>
          <w:tab w:val="left" w:pos="1134"/>
        </w:tabs>
        <w:ind w:left="0" w:firstLine="567"/>
        <w:jc w:val="both"/>
        <w:rPr>
          <w:color w:val="000000"/>
          <w:sz w:val="20"/>
          <w:szCs w:val="20"/>
        </w:rPr>
      </w:pPr>
      <w:r w:rsidRPr="008510BD">
        <w:rPr>
          <w:color w:val="000000" w:themeColor="text1"/>
          <w:sz w:val="20"/>
          <w:szCs w:val="20"/>
        </w:rPr>
        <w:t>Итоговый Акт в отсутствие в нем всех визирующих подписей лиц, указанных в п.12.8.1., не будет приниматься для итоговой приемки работ с целью окончательных расчетов Сторон по Договору.</w:t>
      </w:r>
    </w:p>
    <w:p w14:paraId="3D40913E" w14:textId="77777777" w:rsidR="0081336B" w:rsidRPr="008510BD" w:rsidRDefault="0081336B" w:rsidP="0081336B">
      <w:pPr>
        <w:pStyle w:val="aff6"/>
        <w:numPr>
          <w:ilvl w:val="2"/>
          <w:numId w:val="72"/>
        </w:numPr>
        <w:tabs>
          <w:tab w:val="left" w:pos="1134"/>
        </w:tabs>
        <w:ind w:left="0" w:firstLine="566"/>
        <w:jc w:val="both"/>
        <w:rPr>
          <w:color w:val="000000"/>
          <w:sz w:val="20"/>
          <w:szCs w:val="20"/>
        </w:rPr>
      </w:pPr>
      <w:r w:rsidRPr="008510BD">
        <w:rPr>
          <w:color w:val="000000" w:themeColor="text1"/>
          <w:sz w:val="20"/>
          <w:szCs w:val="20"/>
        </w:rPr>
        <w:lastRenderedPageBreak/>
        <w:t>Возврат сумм, зарезервированных Гарантийных удержаний, проводится в сроки и порядке, предусмотренном Приложением  к Договору «Гарантийное удержание», от даты подписания Итогового Акта.</w:t>
      </w:r>
    </w:p>
    <w:p w14:paraId="7110DC26" w14:textId="77777777" w:rsidR="0081336B" w:rsidRDefault="0081336B" w:rsidP="0081336B">
      <w:pPr>
        <w:pStyle w:val="aff6"/>
        <w:numPr>
          <w:ilvl w:val="2"/>
          <w:numId w:val="72"/>
        </w:numPr>
        <w:tabs>
          <w:tab w:val="left" w:pos="1134"/>
        </w:tabs>
        <w:ind w:left="0" w:firstLine="566"/>
        <w:jc w:val="both"/>
        <w:rPr>
          <w:color w:val="000000"/>
          <w:sz w:val="20"/>
          <w:szCs w:val="20"/>
        </w:rPr>
      </w:pPr>
      <w:r w:rsidRPr="008510BD">
        <w:rPr>
          <w:color w:val="000000" w:themeColor="text1"/>
          <w:sz w:val="20"/>
          <w:szCs w:val="20"/>
        </w:rPr>
        <w:t>Возврат второй части зарезервированных Гарантийных удержаний производится на основании</w:t>
      </w:r>
      <w:r>
        <w:rPr>
          <w:color w:val="000000" w:themeColor="text1"/>
          <w:sz w:val="20"/>
          <w:szCs w:val="20"/>
        </w:rPr>
        <w:t xml:space="preserve"> отдельно выставленного счета со стороны Подрядчика при условии отсутствия к моменту выплаты выявленных и не устранённых силами Подрядчика дефектов и недостатков. </w:t>
      </w:r>
    </w:p>
    <w:p w14:paraId="2EDA9BD6" w14:textId="77777777" w:rsidR="0081336B" w:rsidRPr="00203AF2" w:rsidRDefault="0081336B" w:rsidP="0081336B">
      <w:pPr>
        <w:pStyle w:val="aff6"/>
        <w:tabs>
          <w:tab w:val="left" w:pos="1134"/>
        </w:tabs>
        <w:ind w:left="0" w:firstLine="566"/>
        <w:jc w:val="both"/>
        <w:rPr>
          <w:color w:val="000000"/>
          <w:sz w:val="20"/>
          <w:szCs w:val="20"/>
        </w:rPr>
      </w:pPr>
      <w:r>
        <w:rPr>
          <w:color w:val="000000" w:themeColor="text1"/>
          <w:sz w:val="20"/>
          <w:szCs w:val="20"/>
        </w:rPr>
        <w:t xml:space="preserve">В случае наличия не устранённых </w:t>
      </w:r>
      <w:r w:rsidRPr="00203AF2">
        <w:rPr>
          <w:color w:val="000000" w:themeColor="text1"/>
          <w:sz w:val="20"/>
          <w:szCs w:val="20"/>
        </w:rPr>
        <w:t>дефектов, нарушения сроков по устранению дефектов в гарантийный период, Генподрядчик вправе оставшиеся суммы Гарантийных удержаний зачесть в качестве штрафов.</w:t>
      </w:r>
    </w:p>
    <w:p w14:paraId="1399284D" w14:textId="77777777" w:rsidR="0081336B" w:rsidRPr="00203AF2" w:rsidRDefault="0081336B" w:rsidP="0081336B">
      <w:pPr>
        <w:tabs>
          <w:tab w:val="left" w:pos="720"/>
          <w:tab w:val="left" w:pos="1134"/>
        </w:tabs>
        <w:ind w:firstLine="567"/>
        <w:jc w:val="both"/>
        <w:rPr>
          <w:color w:val="000000"/>
          <w:sz w:val="20"/>
          <w:szCs w:val="20"/>
        </w:rPr>
      </w:pPr>
      <w:r w:rsidRPr="00203AF2">
        <w:rPr>
          <w:color w:val="000000" w:themeColor="text1"/>
          <w:sz w:val="20"/>
          <w:szCs w:val="20"/>
        </w:rPr>
        <w:t>12.9. При наличии замечаний Генподрядчик направляет в адрес Подрядчика Мотивированный отказ в подписании Итогового Акта с указанием причин, сроков и способов устранения (при необходимости), включая, но не ограничиваясь: устранение выявленных Недостатков/дефектов выполненных Работ; возмещение Подрядчиком расходов (убытков) Генподрядчика на устранение дефектов силами Генподрядчика и/или привлеченных третьих лиц, предоставление недостающей документации на результаты выполненных работ, иное.</w:t>
      </w:r>
    </w:p>
    <w:p w14:paraId="75ABD75A" w14:textId="77777777" w:rsidR="0081336B" w:rsidRPr="00203AF2" w:rsidRDefault="0081336B" w:rsidP="0081336B">
      <w:pPr>
        <w:tabs>
          <w:tab w:val="left" w:pos="720"/>
          <w:tab w:val="left" w:pos="1134"/>
        </w:tabs>
        <w:ind w:firstLine="567"/>
        <w:jc w:val="both"/>
        <w:rPr>
          <w:color w:val="000000"/>
          <w:sz w:val="20"/>
          <w:szCs w:val="20"/>
        </w:rPr>
      </w:pPr>
      <w:r w:rsidRPr="00203AF2">
        <w:rPr>
          <w:color w:val="000000" w:themeColor="text1"/>
          <w:sz w:val="20"/>
          <w:szCs w:val="20"/>
        </w:rPr>
        <w:t xml:space="preserve">12.10. Подрядчик обязан устранить выявленные замечания в течение 7 (семи) рабочих дней с момента получения соответствующего требования Генподрядчика, если иной срок письменно не согласован Сторонами. После устранения замечаний Подрядчик подает проект Итогового Акта заново в порядке, определенном настоящим разделом Договора, при этом срок для его подписания начинает исчисление </w:t>
      </w:r>
      <w:r w:rsidRPr="00203AF2">
        <w:rPr>
          <w:sz w:val="20"/>
          <w:szCs w:val="20"/>
        </w:rPr>
        <w:t>с даты повторной накладной.</w:t>
      </w:r>
    </w:p>
    <w:p w14:paraId="5C719F8A"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 xml:space="preserve">12.11.  В случае расторжения Договора/одностороннего отказа от исполнения Договора по инициативе любой из Сторон, Сторонами также оформляется и подписывается Итоговый Акт на фактически выполненный объем Работ. </w:t>
      </w:r>
    </w:p>
    <w:p w14:paraId="0E02571D"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 xml:space="preserve">12.12. Риск случайной гибели или случайного повреждения результата выполненных Работ (в т.ч. оплаченного на основании подписанных Актов по форме КС-2, КС-3) до момента подписания Сторонами Итогового Акта несет Подрядчик. </w:t>
      </w:r>
    </w:p>
    <w:p w14:paraId="0AD4AF2F" w14:textId="77777777" w:rsidR="0081336B" w:rsidRPr="00203AF2" w:rsidRDefault="0081336B" w:rsidP="0081336B">
      <w:pPr>
        <w:jc w:val="both"/>
        <w:rPr>
          <w:color w:val="000000"/>
          <w:sz w:val="20"/>
          <w:szCs w:val="20"/>
        </w:rPr>
      </w:pPr>
    </w:p>
    <w:p w14:paraId="1C5141AB" w14:textId="77777777" w:rsidR="0081336B" w:rsidRPr="00203AF2" w:rsidRDefault="0081336B" w:rsidP="0081336B">
      <w:pPr>
        <w:pStyle w:val="aff6"/>
        <w:keepNext/>
        <w:numPr>
          <w:ilvl w:val="0"/>
          <w:numId w:val="70"/>
        </w:numPr>
        <w:jc w:val="center"/>
        <w:rPr>
          <w:b/>
          <w:bCs/>
          <w:color w:val="000000"/>
          <w:sz w:val="20"/>
          <w:szCs w:val="20"/>
        </w:rPr>
      </w:pPr>
      <w:r w:rsidRPr="00203AF2">
        <w:rPr>
          <w:b/>
          <w:bCs/>
          <w:color w:val="000000" w:themeColor="text1"/>
          <w:sz w:val="20"/>
          <w:szCs w:val="20"/>
        </w:rPr>
        <w:t>Гарантия качества и Гарантийный срок (период)</w:t>
      </w:r>
    </w:p>
    <w:p w14:paraId="7450FB4F" w14:textId="77777777" w:rsidR="0081336B" w:rsidRPr="00203AF2" w:rsidRDefault="0081336B" w:rsidP="0081336B">
      <w:pPr>
        <w:keepNext/>
        <w:rPr>
          <w:b/>
          <w:bCs/>
          <w:color w:val="000000"/>
          <w:sz w:val="20"/>
          <w:szCs w:val="20"/>
        </w:rPr>
      </w:pPr>
    </w:p>
    <w:p w14:paraId="61C5FCC2" w14:textId="77777777" w:rsidR="0081336B" w:rsidRPr="00203AF2" w:rsidRDefault="0081336B" w:rsidP="0081336B">
      <w:pPr>
        <w:pStyle w:val="aff4"/>
        <w:numPr>
          <w:ilvl w:val="1"/>
          <w:numId w:val="70"/>
        </w:numPr>
        <w:tabs>
          <w:tab w:val="left" w:pos="1134"/>
        </w:tabs>
        <w:ind w:left="0" w:firstLine="567"/>
        <w:rPr>
          <w:rFonts w:ascii="Times New Roman" w:hAnsi="Times New Roman"/>
          <w:strike/>
          <w:color w:val="000000"/>
        </w:rPr>
      </w:pPr>
      <w:r w:rsidRPr="00203AF2">
        <w:rPr>
          <w:rFonts w:ascii="Times New Roman" w:hAnsi="Times New Roman"/>
          <w:color w:val="000000" w:themeColor="text1"/>
        </w:rPr>
        <w:t xml:space="preserve">Подрядчик обязуется собственными силами качественно выполнить все Работы по Договору. </w:t>
      </w:r>
    </w:p>
    <w:p w14:paraId="037E9072" w14:textId="77777777" w:rsidR="0081336B" w:rsidRPr="00203AF2" w:rsidRDefault="0081336B" w:rsidP="0081336B">
      <w:pPr>
        <w:pStyle w:val="aff4"/>
        <w:numPr>
          <w:ilvl w:val="1"/>
          <w:numId w:val="70"/>
        </w:numPr>
        <w:tabs>
          <w:tab w:val="left" w:pos="1134"/>
        </w:tabs>
        <w:ind w:left="0" w:firstLine="567"/>
        <w:rPr>
          <w:rFonts w:ascii="Times New Roman" w:hAnsi="Times New Roman"/>
          <w:color w:val="000000"/>
        </w:rPr>
      </w:pPr>
      <w:r w:rsidRPr="00203AF2">
        <w:rPr>
          <w:rFonts w:ascii="Times New Roman" w:hAnsi="Times New Roman"/>
          <w:color w:val="000000" w:themeColor="text1"/>
        </w:rPr>
        <w:t>Гарантийный срок на результат выполненных Работ, включая примененные Материалы и оборудование, минимально составляет 6 (шесть) лет со дня подписания Сторонами Итогового акта.</w:t>
      </w:r>
    </w:p>
    <w:p w14:paraId="29782375" w14:textId="77777777" w:rsidR="0081336B" w:rsidRPr="00203AF2" w:rsidRDefault="0081336B" w:rsidP="0081336B">
      <w:pPr>
        <w:pStyle w:val="aff4"/>
        <w:tabs>
          <w:tab w:val="num" w:pos="567"/>
          <w:tab w:val="left" w:pos="1134"/>
        </w:tabs>
        <w:ind w:firstLine="567"/>
        <w:rPr>
          <w:rFonts w:ascii="Times New Roman" w:hAnsi="Times New Roman"/>
          <w:color w:val="000000"/>
        </w:rPr>
      </w:pPr>
      <w:r w:rsidRPr="00203AF2">
        <w:rPr>
          <w:rFonts w:ascii="Times New Roman" w:hAnsi="Times New Roman"/>
          <w:color w:val="000000" w:themeColor="text1"/>
        </w:rPr>
        <w:t>Гарантийный срок приостанавливается в момент обнаружения Недостатков/дефектов в результате Работ, а также смонтированного оборудования Подрядчиком и продлевается на период их устранения.</w:t>
      </w:r>
    </w:p>
    <w:p w14:paraId="00F50245" w14:textId="77777777" w:rsidR="0081336B" w:rsidRPr="00203AF2" w:rsidRDefault="0081336B" w:rsidP="0081336B">
      <w:pPr>
        <w:pStyle w:val="aff4"/>
        <w:tabs>
          <w:tab w:val="num" w:pos="567"/>
          <w:tab w:val="left" w:pos="1134"/>
        </w:tabs>
        <w:ind w:firstLine="567"/>
        <w:rPr>
          <w:rFonts w:ascii="Times New Roman" w:hAnsi="Times New Roman"/>
          <w:color w:val="000000"/>
        </w:rPr>
      </w:pPr>
      <w:r w:rsidRPr="00203AF2">
        <w:rPr>
          <w:rFonts w:ascii="Times New Roman" w:hAnsi="Times New Roman"/>
          <w:color w:val="000000" w:themeColor="text1"/>
        </w:rPr>
        <w:t>На результаты работ по устранению Недостатков/дефектов, выполненных привлеченными третьими лицами, распространяются правила о продлении гарантийного периода на срок проведения работ по устранению Недостатков/дефектов.</w:t>
      </w:r>
    </w:p>
    <w:p w14:paraId="5264BE79" w14:textId="77777777" w:rsidR="0081336B" w:rsidRPr="00203AF2" w:rsidRDefault="0081336B" w:rsidP="0081336B">
      <w:pPr>
        <w:pStyle w:val="aff4"/>
        <w:numPr>
          <w:ilvl w:val="1"/>
          <w:numId w:val="70"/>
        </w:numPr>
        <w:tabs>
          <w:tab w:val="left" w:pos="1134"/>
        </w:tabs>
        <w:ind w:left="0" w:firstLine="567"/>
        <w:rPr>
          <w:rFonts w:ascii="Times New Roman" w:hAnsi="Times New Roman"/>
          <w:color w:val="000000" w:themeColor="text1"/>
        </w:rPr>
      </w:pPr>
      <w:r w:rsidRPr="00203AF2">
        <w:rPr>
          <w:rFonts w:ascii="Times New Roman" w:hAnsi="Times New Roman"/>
          <w:color w:val="000000" w:themeColor="text1"/>
        </w:rPr>
        <w:t xml:space="preserve">В случае выявления Недостатков/дефектов в выполненных Подрядчиком Работах, включая поставленный Материал и смонтированное оборудование, Генподрядчик направляет Подрядчику уведомление о выявлении Недостатка/дефекта с требованием их (его) устранить. </w:t>
      </w:r>
    </w:p>
    <w:p w14:paraId="7DEC04A4" w14:textId="77777777" w:rsidR="0081336B" w:rsidRPr="00203AF2" w:rsidRDefault="0081336B" w:rsidP="0081336B">
      <w:pPr>
        <w:pStyle w:val="aff4"/>
        <w:tabs>
          <w:tab w:val="num" w:pos="567"/>
          <w:tab w:val="left" w:pos="1134"/>
        </w:tabs>
        <w:ind w:firstLine="567"/>
        <w:rPr>
          <w:rFonts w:ascii="Times New Roman" w:hAnsi="Times New Roman"/>
          <w:color w:val="000000" w:themeColor="text1"/>
        </w:rPr>
      </w:pPr>
      <w:r w:rsidRPr="00203AF2">
        <w:rPr>
          <w:rFonts w:ascii="Times New Roman" w:hAnsi="Times New Roman"/>
          <w:color w:val="000000" w:themeColor="text1"/>
        </w:rPr>
        <w:t xml:space="preserve">Любая из Сторон может инициировать комиссионный осмотр для составления Акта фиксации выявленных Недостатков/дефектов (Рекламационного акта) с указанием перечня и объема выявленных Недостатков/дефектов, которые Подрядчик обязуется устранить в срок не более 7 (семи) календарных дней и предъявить результат Генподрядчику, если иной срок не установлен Сторонами в соответствующем рекламационном акте или в уведомлении Генподрядчика. Стороны подписанием настоящего Договора предусмотрели, что Подрядчик обязуется выйти на Объект для устранения Недостатков/дефектов не позднее следующего рабочего дня от даты получения соответствующего уведомления или Рекламационного акта/Акта осмотра (в зависимости что было применимо). </w:t>
      </w:r>
    </w:p>
    <w:p w14:paraId="627B0754" w14:textId="77777777" w:rsidR="0081336B" w:rsidRPr="00203AF2" w:rsidRDefault="0081336B" w:rsidP="0081336B">
      <w:pPr>
        <w:pStyle w:val="aff4"/>
        <w:tabs>
          <w:tab w:val="num" w:pos="567"/>
          <w:tab w:val="left" w:pos="1134"/>
        </w:tabs>
        <w:ind w:firstLine="567"/>
        <w:rPr>
          <w:rFonts w:ascii="Times New Roman" w:hAnsi="Times New Roman"/>
          <w:color w:val="000000" w:themeColor="text1"/>
        </w:rPr>
      </w:pPr>
      <w:r w:rsidRPr="00203AF2">
        <w:rPr>
          <w:rFonts w:ascii="Times New Roman" w:hAnsi="Times New Roman"/>
          <w:color w:val="000000" w:themeColor="text1"/>
        </w:rPr>
        <w:t>При получении вызова на комиссионный осмотр Подрядчик обязуется обеспечить явку своего представителя на Объект в день и время, указанное Генподрядчиком в соответствующем уведомлении (вызове) с целью фиксации выявленных Недостатков/дефектов, их перечня и объемов, с полномочиями подписать соответствующий Акт фиксации выявленных Недостатков/дефектов (Рекламационный акт). В отсутствие представителя Подрядчика в указанный срок при надлежащем его уведомлении Рекламационный акт составляется Генподрядчиком в одностороннем порядке, который имеет полную юридическую силу и обязателен для исполнения обязательств со стороны Подрядчика со всеми последствиями не устранения/несвоевременного устранения Недостатков/дефектов.</w:t>
      </w:r>
    </w:p>
    <w:p w14:paraId="24D5162E" w14:textId="77777777" w:rsidR="0081336B" w:rsidRPr="00203AF2" w:rsidRDefault="0081336B" w:rsidP="0081336B">
      <w:pPr>
        <w:pStyle w:val="aff4"/>
        <w:tabs>
          <w:tab w:val="num" w:pos="567"/>
          <w:tab w:val="left" w:pos="1134"/>
        </w:tabs>
        <w:ind w:firstLine="567"/>
        <w:rPr>
          <w:rFonts w:ascii="Times New Roman" w:hAnsi="Times New Roman"/>
          <w:color w:val="000000"/>
        </w:rPr>
      </w:pPr>
      <w:r w:rsidRPr="00203AF2">
        <w:rPr>
          <w:rFonts w:ascii="Times New Roman" w:hAnsi="Times New Roman"/>
          <w:color w:val="000000" w:themeColor="text1"/>
        </w:rPr>
        <w:t>Оформленный Акт фиксации выявленных Недостатков/дефектов (Рекламационный акт)</w:t>
      </w:r>
      <w:r w:rsidRPr="00203AF2">
        <w:rPr>
          <w:rFonts w:ascii="Times New Roman" w:hAnsi="Times New Roman"/>
        </w:rPr>
        <w:t xml:space="preserve"> направляется по электронной почте Подрядчику, при этом полученным он считается на следующий рабочий день. Этот же день является точкой отсчета для выполнения работ силами и за счет средств Подрядчика по устранению указанных </w:t>
      </w:r>
      <w:r w:rsidRPr="00203AF2">
        <w:rPr>
          <w:rFonts w:ascii="Times New Roman" w:hAnsi="Times New Roman"/>
          <w:color w:val="000000" w:themeColor="text1"/>
        </w:rPr>
        <w:t>Недостатков/</w:t>
      </w:r>
      <w:r w:rsidRPr="00203AF2">
        <w:rPr>
          <w:rFonts w:ascii="Times New Roman" w:hAnsi="Times New Roman"/>
          <w:color w:val="000000" w:themeColor="text1"/>
        </w:rPr>
        <w:br/>
        <w:t>дефектов с предъявлением результата Генподрядчику в установленный срок. По результату проведенных Подрядчиком работ по устранению Недостатков/дефектов составляется соответствующий акт, который при наличии подписи Генподрядчика является документом, снимающим претензии по качеству к данному виду работ.</w:t>
      </w:r>
    </w:p>
    <w:p w14:paraId="1DC0B56F" w14:textId="77777777" w:rsidR="0081336B" w:rsidRPr="00203AF2" w:rsidRDefault="0081336B" w:rsidP="0081336B">
      <w:pPr>
        <w:pStyle w:val="aff4"/>
        <w:numPr>
          <w:ilvl w:val="1"/>
          <w:numId w:val="70"/>
        </w:numPr>
        <w:tabs>
          <w:tab w:val="left" w:pos="567"/>
          <w:tab w:val="left" w:pos="1134"/>
        </w:tabs>
        <w:ind w:left="0" w:firstLine="567"/>
        <w:rPr>
          <w:rFonts w:ascii="Times New Roman" w:hAnsi="Times New Roman"/>
          <w:color w:val="000000"/>
        </w:rPr>
      </w:pPr>
      <w:r w:rsidRPr="00203AF2">
        <w:rPr>
          <w:rFonts w:ascii="Times New Roman" w:hAnsi="Times New Roman"/>
          <w:color w:val="000000" w:themeColor="text1"/>
        </w:rPr>
        <w:t>В случае отказа (включая уклонение, неполучение ответа от Подрядчика, не устранения Подрядчиком выявленных Недостатков/дефектов в срок и т.д.) от устранения выявленных Недостатков/дефектов Генподрядчик вправе по своему выбору:</w:t>
      </w:r>
    </w:p>
    <w:p w14:paraId="04FD2B2F" w14:textId="77777777" w:rsidR="0081336B" w:rsidRPr="00203AF2" w:rsidRDefault="0081336B" w:rsidP="0081336B">
      <w:pPr>
        <w:pStyle w:val="aff4"/>
        <w:numPr>
          <w:ilvl w:val="0"/>
          <w:numId w:val="53"/>
        </w:numPr>
        <w:tabs>
          <w:tab w:val="left" w:pos="567"/>
          <w:tab w:val="left" w:pos="1134"/>
        </w:tabs>
        <w:ind w:left="0" w:firstLine="567"/>
        <w:rPr>
          <w:rFonts w:ascii="Times New Roman" w:hAnsi="Times New Roman"/>
          <w:color w:val="000000"/>
        </w:rPr>
      </w:pPr>
      <w:r w:rsidRPr="00203AF2">
        <w:rPr>
          <w:rFonts w:ascii="Times New Roman" w:hAnsi="Times New Roman"/>
          <w:color w:val="000000" w:themeColor="text1"/>
        </w:rPr>
        <w:t>поручить устранение таких Недостатков/дефектов третьим лицам;</w:t>
      </w:r>
    </w:p>
    <w:p w14:paraId="7F6E64F7" w14:textId="77777777" w:rsidR="0081336B" w:rsidRPr="00203AF2" w:rsidRDefault="0081336B" w:rsidP="0081336B">
      <w:pPr>
        <w:pStyle w:val="aff4"/>
        <w:numPr>
          <w:ilvl w:val="0"/>
          <w:numId w:val="53"/>
        </w:numPr>
        <w:tabs>
          <w:tab w:val="left" w:pos="567"/>
          <w:tab w:val="left" w:pos="1134"/>
        </w:tabs>
        <w:ind w:left="0" w:firstLine="567"/>
        <w:rPr>
          <w:rFonts w:ascii="Times New Roman" w:hAnsi="Times New Roman"/>
          <w:color w:val="000000"/>
        </w:rPr>
      </w:pPr>
      <w:r w:rsidRPr="00203AF2">
        <w:rPr>
          <w:rFonts w:ascii="Times New Roman" w:hAnsi="Times New Roman"/>
          <w:color w:val="000000" w:themeColor="text1"/>
        </w:rPr>
        <w:t>устранить Недостатки/дефекты самостоятельно;</w:t>
      </w:r>
    </w:p>
    <w:p w14:paraId="49244F17" w14:textId="77777777" w:rsidR="0081336B" w:rsidRPr="00203AF2" w:rsidRDefault="0081336B" w:rsidP="0081336B">
      <w:pPr>
        <w:pStyle w:val="aff4"/>
        <w:numPr>
          <w:ilvl w:val="0"/>
          <w:numId w:val="53"/>
        </w:numPr>
        <w:tabs>
          <w:tab w:val="left" w:pos="567"/>
          <w:tab w:val="left" w:pos="1134"/>
        </w:tabs>
        <w:ind w:left="0" w:firstLine="567"/>
        <w:rPr>
          <w:rFonts w:ascii="Times New Roman" w:hAnsi="Times New Roman"/>
          <w:color w:val="000000"/>
        </w:rPr>
      </w:pPr>
      <w:r w:rsidRPr="00203AF2">
        <w:rPr>
          <w:rFonts w:ascii="Times New Roman" w:hAnsi="Times New Roman"/>
          <w:color w:val="000000" w:themeColor="text1"/>
        </w:rPr>
        <w:t xml:space="preserve">уменьшить сумму гарантийного удержания, выплачиваемого Подрядчику на сумму предстоящих расходов по устранению Недостатков/дефектов. </w:t>
      </w:r>
    </w:p>
    <w:p w14:paraId="10FB0CD6" w14:textId="77777777" w:rsidR="0081336B" w:rsidRPr="00203AF2" w:rsidRDefault="0081336B" w:rsidP="0081336B">
      <w:pPr>
        <w:pStyle w:val="aff4"/>
        <w:numPr>
          <w:ilvl w:val="0"/>
          <w:numId w:val="53"/>
        </w:numPr>
        <w:tabs>
          <w:tab w:val="left" w:pos="567"/>
          <w:tab w:val="left" w:pos="1134"/>
        </w:tabs>
        <w:ind w:left="0" w:firstLine="567"/>
        <w:rPr>
          <w:rFonts w:ascii="Times New Roman" w:hAnsi="Times New Roman"/>
          <w:color w:val="000000"/>
        </w:rPr>
      </w:pPr>
      <w:r w:rsidRPr="00203AF2">
        <w:rPr>
          <w:rFonts w:ascii="Times New Roman" w:hAnsi="Times New Roman"/>
          <w:color w:val="000000" w:themeColor="text1"/>
        </w:rPr>
        <w:t>отказаться в одностороннем внесудебном порядке от дальнейшего исполнения Договора и потребовать возмещения причиненных убытков, если отступления в Работах от условий Договора или иные Недостатки/дефекты результата Работ являются существенными и неустранимыми.</w:t>
      </w:r>
    </w:p>
    <w:p w14:paraId="0A281B4D" w14:textId="77777777" w:rsidR="0081336B" w:rsidRPr="00203AF2" w:rsidRDefault="0081336B" w:rsidP="0081336B">
      <w:pPr>
        <w:pStyle w:val="aff4"/>
        <w:numPr>
          <w:ilvl w:val="1"/>
          <w:numId w:val="70"/>
        </w:numPr>
        <w:tabs>
          <w:tab w:val="left" w:pos="567"/>
          <w:tab w:val="left" w:pos="1134"/>
        </w:tabs>
        <w:ind w:left="0" w:firstLine="567"/>
        <w:rPr>
          <w:rFonts w:ascii="Times New Roman" w:hAnsi="Times New Roman"/>
          <w:color w:val="000000"/>
        </w:rPr>
      </w:pPr>
      <w:r w:rsidRPr="00203AF2">
        <w:rPr>
          <w:rFonts w:ascii="Times New Roman" w:hAnsi="Times New Roman"/>
          <w:color w:val="000000" w:themeColor="text1"/>
        </w:rPr>
        <w:t xml:space="preserve">В случае, если денежных средств, причитающихся к оплате в пользу Подрядчика, в т.ч. зарезервированных в качестве Гарантийного удержания не достаточно для возмещения стоимости работ по устранению выявленных Недостатков/дефектов, Подрядчик обязуется возместить соответствующие расходы Генподрядчика, в течение 7 (семи) рабочих дней со дня получения соответствующего письменного требования Генподрядчика с приложением документов, подтверждающих расходы (убытки) Генподрядчика.  </w:t>
      </w:r>
    </w:p>
    <w:p w14:paraId="3FAC1D3C" w14:textId="77777777" w:rsidR="0081336B" w:rsidRPr="00203AF2" w:rsidRDefault="0081336B" w:rsidP="0081336B">
      <w:pPr>
        <w:pStyle w:val="aff4"/>
        <w:tabs>
          <w:tab w:val="left" w:pos="567"/>
          <w:tab w:val="left" w:pos="1134"/>
        </w:tabs>
        <w:ind w:firstLine="567"/>
        <w:rPr>
          <w:rFonts w:ascii="Times New Roman" w:hAnsi="Times New Roman"/>
          <w:color w:val="000000"/>
        </w:rPr>
      </w:pPr>
      <w:r w:rsidRPr="00203AF2">
        <w:rPr>
          <w:rFonts w:ascii="Times New Roman" w:hAnsi="Times New Roman"/>
          <w:color w:val="000000" w:themeColor="text1"/>
        </w:rPr>
        <w:lastRenderedPageBreak/>
        <w:t>При этом стороны договорились, что Генподрядчик вправе удержать понесенные расходы и убытки и зачесть в счет оплаты последующих работ по-настоящему и иным Договорам, заключенным между Сторонами.</w:t>
      </w:r>
    </w:p>
    <w:p w14:paraId="48EA4C7B" w14:textId="77777777" w:rsidR="0081336B" w:rsidRPr="00203AF2" w:rsidRDefault="0081336B" w:rsidP="0081336B">
      <w:pPr>
        <w:pStyle w:val="aff4"/>
        <w:numPr>
          <w:ilvl w:val="1"/>
          <w:numId w:val="70"/>
        </w:numPr>
        <w:tabs>
          <w:tab w:val="left" w:pos="567"/>
          <w:tab w:val="left" w:pos="1134"/>
        </w:tabs>
        <w:ind w:left="0" w:firstLine="567"/>
        <w:rPr>
          <w:rFonts w:ascii="Times New Roman" w:hAnsi="Times New Roman"/>
          <w:color w:val="000000"/>
        </w:rPr>
      </w:pPr>
      <w:r w:rsidRPr="00203AF2">
        <w:rPr>
          <w:rFonts w:ascii="Times New Roman" w:hAnsi="Times New Roman"/>
          <w:color w:val="000000" w:themeColor="text1"/>
        </w:rPr>
        <w:t xml:space="preserve">Сторонами установлено, что документами, подтверждающим затраты Генподрядчика на устранение Дефектов/недостатков является: </w:t>
      </w:r>
    </w:p>
    <w:p w14:paraId="5F84E1AC" w14:textId="77777777" w:rsidR="0081336B" w:rsidRPr="00203AF2" w:rsidRDefault="0081336B" w:rsidP="0081336B">
      <w:pPr>
        <w:pStyle w:val="aff4"/>
        <w:numPr>
          <w:ilvl w:val="0"/>
          <w:numId w:val="54"/>
        </w:numPr>
        <w:tabs>
          <w:tab w:val="num" w:pos="567"/>
          <w:tab w:val="left" w:pos="851"/>
          <w:tab w:val="left" w:pos="1134"/>
        </w:tabs>
        <w:ind w:left="0" w:firstLine="567"/>
        <w:rPr>
          <w:rFonts w:ascii="Times New Roman" w:hAnsi="Times New Roman"/>
          <w:color w:val="000000"/>
        </w:rPr>
      </w:pPr>
      <w:r w:rsidRPr="00203AF2">
        <w:rPr>
          <w:rFonts w:ascii="Times New Roman" w:hAnsi="Times New Roman"/>
          <w:color w:val="000000" w:themeColor="text1"/>
        </w:rPr>
        <w:t>по исправленным привлеченным третьим лицом - Акты выполненных работ/КП Организации, определенной по итогам тендерной процедуры Генподрядчиком;</w:t>
      </w:r>
    </w:p>
    <w:p w14:paraId="07D27F45" w14:textId="77777777" w:rsidR="0081336B" w:rsidRPr="00203AF2" w:rsidRDefault="0081336B" w:rsidP="0081336B">
      <w:pPr>
        <w:pStyle w:val="aff4"/>
        <w:numPr>
          <w:ilvl w:val="0"/>
          <w:numId w:val="54"/>
        </w:numPr>
        <w:tabs>
          <w:tab w:val="num" w:pos="567"/>
          <w:tab w:val="left" w:pos="851"/>
          <w:tab w:val="left" w:pos="1134"/>
        </w:tabs>
        <w:ind w:left="0" w:firstLine="567"/>
        <w:rPr>
          <w:rFonts w:ascii="Times New Roman" w:hAnsi="Times New Roman"/>
          <w:color w:val="000000"/>
        </w:rPr>
      </w:pPr>
      <w:r w:rsidRPr="00203AF2">
        <w:rPr>
          <w:rFonts w:ascii="Times New Roman" w:hAnsi="Times New Roman"/>
          <w:color w:val="000000" w:themeColor="text1"/>
        </w:rPr>
        <w:t>по исправленным собственными силами Генподрядчика – Уведомление о произведенных затратах.</w:t>
      </w:r>
    </w:p>
    <w:p w14:paraId="3169303E" w14:textId="77777777" w:rsidR="0081336B" w:rsidRPr="00203AF2" w:rsidRDefault="0081336B" w:rsidP="0081336B">
      <w:pPr>
        <w:pStyle w:val="aff4"/>
        <w:tabs>
          <w:tab w:val="num" w:pos="567"/>
          <w:tab w:val="left" w:pos="1134"/>
        </w:tabs>
        <w:ind w:firstLine="567"/>
        <w:rPr>
          <w:rFonts w:ascii="Times New Roman" w:hAnsi="Times New Roman"/>
          <w:color w:val="000000"/>
        </w:rPr>
      </w:pPr>
      <w:r w:rsidRPr="00203AF2">
        <w:rPr>
          <w:rFonts w:ascii="Times New Roman" w:hAnsi="Times New Roman"/>
          <w:color w:val="000000" w:themeColor="text1"/>
        </w:rPr>
        <w:t xml:space="preserve">При этом Подрядчик, добровольно не исполнивший/уклонившийся от исполнения требования Генподрядчика, утрачивает право на возражения относительно стоимости работ, выполненных третьими лицами, или расчета стоимости произведенных затрат, указанных в соответствующем Уведомлении. </w:t>
      </w:r>
    </w:p>
    <w:p w14:paraId="2B6C7A84" w14:textId="77777777" w:rsidR="0081336B" w:rsidRPr="00203AF2" w:rsidRDefault="0081336B" w:rsidP="0081336B">
      <w:pPr>
        <w:pStyle w:val="aff4"/>
        <w:numPr>
          <w:ilvl w:val="1"/>
          <w:numId w:val="70"/>
        </w:numPr>
        <w:tabs>
          <w:tab w:val="left" w:pos="1134"/>
        </w:tabs>
        <w:ind w:left="0" w:firstLine="567"/>
        <w:rPr>
          <w:rFonts w:ascii="Times New Roman" w:hAnsi="Times New Roman"/>
          <w:color w:val="000000"/>
        </w:rPr>
      </w:pPr>
      <w:r w:rsidRPr="00203AF2">
        <w:rPr>
          <w:rFonts w:ascii="Times New Roman" w:hAnsi="Times New Roman"/>
          <w:color w:val="000000" w:themeColor="text1"/>
        </w:rPr>
        <w:t>Отказом Подрядчика от устранения Недостатков/дефектов (включая, но не ограничиваясь) Стороны считают следующие случаи:</w:t>
      </w:r>
    </w:p>
    <w:p w14:paraId="7BA4D212" w14:textId="77777777" w:rsidR="0081336B" w:rsidRPr="00203AF2" w:rsidRDefault="0081336B" w:rsidP="0081336B">
      <w:pPr>
        <w:pStyle w:val="aff4"/>
        <w:numPr>
          <w:ilvl w:val="0"/>
          <w:numId w:val="55"/>
        </w:numPr>
        <w:tabs>
          <w:tab w:val="num" w:pos="567"/>
          <w:tab w:val="left" w:pos="1134"/>
        </w:tabs>
        <w:ind w:left="0" w:firstLine="567"/>
        <w:rPr>
          <w:rFonts w:ascii="Times New Roman" w:hAnsi="Times New Roman"/>
          <w:color w:val="000000"/>
        </w:rPr>
      </w:pPr>
      <w:r w:rsidRPr="00203AF2">
        <w:rPr>
          <w:rFonts w:ascii="Times New Roman" w:hAnsi="Times New Roman"/>
          <w:color w:val="000000" w:themeColor="text1"/>
        </w:rPr>
        <w:t>если Подрядчик не направил своего представителя на Объект для подписания Рекламационного акта без письменного ответа с указанием объективных уважительных причин;</w:t>
      </w:r>
    </w:p>
    <w:p w14:paraId="7D1BFE9C" w14:textId="77777777" w:rsidR="0081336B" w:rsidRPr="00203AF2" w:rsidRDefault="0081336B" w:rsidP="0081336B">
      <w:pPr>
        <w:pStyle w:val="aff4"/>
        <w:numPr>
          <w:ilvl w:val="0"/>
          <w:numId w:val="55"/>
        </w:numPr>
        <w:tabs>
          <w:tab w:val="num" w:pos="567"/>
          <w:tab w:val="left" w:pos="1134"/>
        </w:tabs>
        <w:ind w:left="0" w:firstLine="567"/>
        <w:rPr>
          <w:rFonts w:ascii="Times New Roman" w:hAnsi="Times New Roman"/>
          <w:color w:val="000000"/>
        </w:rPr>
      </w:pPr>
      <w:r w:rsidRPr="00203AF2">
        <w:rPr>
          <w:rFonts w:ascii="Times New Roman" w:hAnsi="Times New Roman"/>
          <w:color w:val="000000" w:themeColor="text1"/>
        </w:rPr>
        <w:t>если Подрядчик не приступил к исправлению Недостатков/дефектов по течению 3 (трех) рабочих дней с момента подписания Рекламационного акта (в том числе в одностороннем порядке) либо от срока, указанного в соответствующем предписании/уведомлении/ином документе со стороны Генподрядчика.</w:t>
      </w:r>
    </w:p>
    <w:p w14:paraId="3603B377" w14:textId="77777777" w:rsidR="0081336B" w:rsidRPr="00203AF2" w:rsidRDefault="0081336B" w:rsidP="0081336B">
      <w:pPr>
        <w:pStyle w:val="aff4"/>
        <w:numPr>
          <w:ilvl w:val="1"/>
          <w:numId w:val="70"/>
        </w:numPr>
        <w:tabs>
          <w:tab w:val="left" w:pos="1134"/>
        </w:tabs>
        <w:ind w:left="0" w:firstLine="567"/>
        <w:rPr>
          <w:rFonts w:ascii="Times New Roman" w:hAnsi="Times New Roman"/>
          <w:color w:val="000000"/>
        </w:rPr>
      </w:pPr>
      <w:r w:rsidRPr="00203AF2">
        <w:rPr>
          <w:rFonts w:ascii="Times New Roman" w:hAnsi="Times New Roman"/>
          <w:color w:val="000000" w:themeColor="text1"/>
        </w:rPr>
        <w:t>В случае нарушения Подрядчиком установленных сроков устранения Недостатков/дефектов (отмеченных в Рекламационном акте, дефектной ведомости или ином документе, составляемом при приемке Работ либо при проведении контроля качества выполняемых Работ и/или отраженных в ПО «ПланРадар», либо выявленных в период гарантийного срока) Генподрядчик вправе вменить Подрядчику на свое усмотрение вменить неустойку:</w:t>
      </w:r>
    </w:p>
    <w:p w14:paraId="47089B65" w14:textId="77777777" w:rsidR="0081336B" w:rsidRPr="00203AF2" w:rsidRDefault="0081336B" w:rsidP="0081336B">
      <w:pPr>
        <w:pStyle w:val="aff4"/>
        <w:tabs>
          <w:tab w:val="left" w:pos="1134"/>
        </w:tabs>
        <w:ind w:firstLine="567"/>
        <w:rPr>
          <w:rFonts w:ascii="Times New Roman" w:hAnsi="Times New Roman"/>
          <w:color w:val="000000"/>
        </w:rPr>
      </w:pPr>
      <w:r w:rsidRPr="00203AF2">
        <w:rPr>
          <w:rFonts w:ascii="Times New Roman" w:hAnsi="Times New Roman"/>
          <w:color w:val="000000" w:themeColor="text1"/>
        </w:rPr>
        <w:t>Либо из расчета 10% цены ненадлежаще выполненных Работ за каждый календарный день просрочки устранения Недостатков/дефектов, но не более общей стоимости ненадлежаще выполненных работ;</w:t>
      </w:r>
    </w:p>
    <w:p w14:paraId="303E5041" w14:textId="77777777" w:rsidR="0081336B" w:rsidRPr="00203AF2" w:rsidRDefault="0081336B" w:rsidP="0081336B">
      <w:pPr>
        <w:pStyle w:val="aff4"/>
        <w:tabs>
          <w:tab w:val="left" w:pos="1134"/>
        </w:tabs>
        <w:ind w:firstLine="567"/>
        <w:rPr>
          <w:rFonts w:ascii="Times New Roman" w:hAnsi="Times New Roman"/>
          <w:color w:val="000000" w:themeColor="text1"/>
        </w:rPr>
      </w:pPr>
      <w:r w:rsidRPr="00203AF2">
        <w:rPr>
          <w:rFonts w:ascii="Times New Roman" w:hAnsi="Times New Roman"/>
          <w:color w:val="000000" w:themeColor="text1"/>
        </w:rPr>
        <w:t>Либо в размере 20 000 (двадцать тысяч) рублей за каждый день нарушения срока устранения дефектов, не исключая возмещения убытков третьим лицам, а также Генподрядчику.</w:t>
      </w:r>
    </w:p>
    <w:p w14:paraId="619989EE" w14:textId="77777777" w:rsidR="0081336B" w:rsidRPr="00203AF2" w:rsidRDefault="0081336B" w:rsidP="0081336B">
      <w:pPr>
        <w:pStyle w:val="aff4"/>
        <w:tabs>
          <w:tab w:val="left" w:pos="1134"/>
        </w:tabs>
        <w:ind w:firstLine="567"/>
        <w:rPr>
          <w:color w:val="000000" w:themeColor="text1"/>
        </w:rPr>
      </w:pPr>
      <w:r w:rsidRPr="00203AF2">
        <w:rPr>
          <w:rFonts w:ascii="Times New Roman" w:hAnsi="Times New Roman"/>
          <w:color w:val="000000" w:themeColor="text1"/>
        </w:rPr>
        <w:t>В случае неисполнения/ненадлежащего исполнения предписаний, требований и иных указаний Генподрядчика (в т.ч. задач, выставленных (переданных) Генподрядчиком посредством ПО), в повторно установленный срок, Подрядчик на основании соответствующего требования (Уведомления) выплачивает Генподрядчику штраф в двойном размере - 40 000 рублей за каждое нарушение, выявленное повторно и/или не устраненное Подрядчиком по итогу контроля сроков исполнения в следующем отчетном периоде.</w:t>
      </w:r>
    </w:p>
    <w:p w14:paraId="5A4D51C4" w14:textId="77777777" w:rsidR="0081336B" w:rsidRPr="00203AF2" w:rsidRDefault="0081336B" w:rsidP="0081336B">
      <w:pPr>
        <w:pStyle w:val="aff4"/>
        <w:tabs>
          <w:tab w:val="num" w:pos="567"/>
          <w:tab w:val="left" w:pos="1134"/>
        </w:tabs>
        <w:ind w:firstLine="567"/>
        <w:rPr>
          <w:rFonts w:ascii="Times New Roman" w:hAnsi="Times New Roman"/>
          <w:color w:val="000000"/>
        </w:rPr>
      </w:pPr>
      <w:r w:rsidRPr="00203AF2">
        <w:rPr>
          <w:rFonts w:ascii="Times New Roman" w:hAnsi="Times New Roman"/>
          <w:color w:val="000000" w:themeColor="text1"/>
        </w:rPr>
        <w:t>Генподрядчик вправе удержать сумму вмененной неустойки и зачесть ее из оплат последующих работ по-настоящему и иным Договорам, заключенным между Сторонами, в т.ч. из зарезервированных сумм Гарантийного удержания с уведомлением Подрядчика о проведенном удержании и зачете.</w:t>
      </w:r>
    </w:p>
    <w:p w14:paraId="6346B207" w14:textId="77777777" w:rsidR="0081336B" w:rsidRPr="00203AF2" w:rsidRDefault="0081336B" w:rsidP="0081336B">
      <w:pPr>
        <w:pStyle w:val="aff4"/>
        <w:tabs>
          <w:tab w:val="num" w:pos="567"/>
          <w:tab w:val="left" w:pos="1134"/>
        </w:tabs>
        <w:ind w:firstLine="567"/>
        <w:rPr>
          <w:rFonts w:ascii="Times New Roman" w:hAnsi="Times New Roman"/>
        </w:rPr>
      </w:pPr>
      <w:r w:rsidRPr="00203AF2">
        <w:rPr>
          <w:rFonts w:ascii="Times New Roman" w:hAnsi="Times New Roman"/>
          <w:color w:val="000000" w:themeColor="text1"/>
        </w:rPr>
        <w:t xml:space="preserve">Основанием </w:t>
      </w:r>
      <w:r w:rsidRPr="00203AF2">
        <w:rPr>
          <w:rFonts w:ascii="Times New Roman" w:hAnsi="Times New Roman"/>
        </w:rPr>
        <w:t>для начисления и вменения неустойки в данном случае является Акт об устранении Недостатков/дефектов с датой отличной от срока, установленного в Рекламационном акте, либо Акт Генподрядчика о не устранении Недостатков/дефектов силами Подрядчика к дате выставления соответствующего размера неустойки.</w:t>
      </w:r>
    </w:p>
    <w:p w14:paraId="2A28B0FA" w14:textId="77777777" w:rsidR="0081336B" w:rsidRPr="00203AF2" w:rsidRDefault="0081336B" w:rsidP="0081336B">
      <w:pPr>
        <w:pStyle w:val="aff4"/>
        <w:numPr>
          <w:ilvl w:val="1"/>
          <w:numId w:val="70"/>
        </w:numPr>
        <w:tabs>
          <w:tab w:val="left" w:pos="1134"/>
        </w:tabs>
        <w:ind w:left="0" w:firstLine="567"/>
        <w:rPr>
          <w:rFonts w:ascii="Times New Roman" w:hAnsi="Times New Roman"/>
        </w:rPr>
      </w:pPr>
      <w:r w:rsidRPr="00203AF2">
        <w:rPr>
          <w:rFonts w:ascii="Times New Roman" w:hAnsi="Times New Roman"/>
        </w:rPr>
        <w:t>В случае наличия спора о качестве и объеме выполненных работ; о стоимости, причинах и/или наличии Недостатков/дефектов в результате выполненных Работ, такой спор подлежит урегулированию сторонами в течение 5-ти (пять) рабочих дней с момента получения Подрядчиком Требования об устранении недостатков или Акта фиксации выявленных Недостатков/дефектов (Рекламационного акта) при направлении Подрядчиком не позднее следующего рабочего дня по электронной почте письменных мотивированных возражений. Если спор не урегулирован в указанный срок сторонами – Генподрядчик вправе в одностороннем порядке поручить устранение таких Недостатков/дефектов третьим лицам либо устранить их самостоятельно с возмещением понесенных расходов и других убытков из любых оплат в пользу Подрядчика, в т.ч. из Гарантийного удержания, что не лишает Подрядчика права обжаловать такое решение в установленном законом и Договором порядке.  В случае если Подрядчик намерен воспользоваться правом на проведение соответствующей независимой экспертизы, Подрядчик обязан:</w:t>
      </w:r>
    </w:p>
    <w:p w14:paraId="761A3904" w14:textId="77777777" w:rsidR="0081336B" w:rsidRPr="00203AF2" w:rsidRDefault="0081336B" w:rsidP="0081336B">
      <w:pPr>
        <w:pStyle w:val="aff4"/>
        <w:tabs>
          <w:tab w:val="left" w:pos="1134"/>
        </w:tabs>
        <w:ind w:firstLine="567"/>
        <w:rPr>
          <w:rFonts w:ascii="Times New Roman" w:hAnsi="Times New Roman"/>
        </w:rPr>
      </w:pPr>
      <w:r w:rsidRPr="00203AF2">
        <w:rPr>
          <w:rFonts w:ascii="Times New Roman" w:hAnsi="Times New Roman"/>
        </w:rPr>
        <w:t>(а) Надлежащим образом уведомить Генподрядчика о дате и времени проведения, в срок не менее 3 (трех) рабочих дней до предполагаемой даты. Обязанность доказывания надлежащего уведомления лежит на Подрядчике;</w:t>
      </w:r>
    </w:p>
    <w:p w14:paraId="670A3241" w14:textId="77777777" w:rsidR="0081336B" w:rsidRPr="00203AF2" w:rsidRDefault="0081336B" w:rsidP="0081336B">
      <w:pPr>
        <w:autoSpaceDE w:val="0"/>
        <w:autoSpaceDN w:val="0"/>
        <w:adjustRightInd w:val="0"/>
        <w:ind w:firstLine="567"/>
        <w:jc w:val="both"/>
        <w:rPr>
          <w:sz w:val="20"/>
          <w:szCs w:val="20"/>
        </w:rPr>
      </w:pPr>
      <w:r w:rsidRPr="00203AF2">
        <w:rPr>
          <w:sz w:val="20"/>
          <w:szCs w:val="20"/>
        </w:rPr>
        <w:t>(б)</w:t>
      </w:r>
      <w:r w:rsidRPr="00203AF2">
        <w:t xml:space="preserve"> </w:t>
      </w:r>
      <w:r w:rsidRPr="00203AF2">
        <w:rPr>
          <w:sz w:val="20"/>
          <w:szCs w:val="20"/>
        </w:rPr>
        <w:t>ознакомить Генподрядчика с результатами экспертных выводов и расчетов.</w:t>
      </w:r>
    </w:p>
    <w:p w14:paraId="0D36E5B9" w14:textId="77777777" w:rsidR="0081336B" w:rsidRPr="00203AF2" w:rsidRDefault="0081336B" w:rsidP="0081336B">
      <w:pPr>
        <w:pStyle w:val="aff4"/>
        <w:numPr>
          <w:ilvl w:val="1"/>
          <w:numId w:val="70"/>
        </w:numPr>
        <w:tabs>
          <w:tab w:val="left" w:pos="1134"/>
        </w:tabs>
        <w:ind w:left="0" w:firstLine="567"/>
        <w:rPr>
          <w:rFonts w:ascii="Times New Roman" w:hAnsi="Times New Roman"/>
        </w:rPr>
      </w:pPr>
      <w:r w:rsidRPr="00203AF2">
        <w:rPr>
          <w:rFonts w:ascii="Times New Roman" w:hAnsi="Times New Roman"/>
        </w:rPr>
        <w:t>Максимальный срок для организации и проведения экспертизы не может превышать 5 (пять) дней с даты выявления недостатков/дефектов и составления соответствующего Акта фиксации. В случае если, Подрядчик намеренно затягивает проведение независимой экспертизы, а выявленные недостатки/дефекты носят явный характер и/или явно прослеживается связь между действиями Подрядчика и обнаруженными недостатками, указанные действия трактуются как намерение Подрядчика уклониться от исполнения обязательств по устранению недостатков/дефектов. В данном случае ответственность перед 3-ми лицами за срыв сроков устранения недостатков (в том числе перед собственниками жилых помещений) является зоной финансовой ответственности Подрядчика, с обязанностью удовлетворения требований 3-х лиц на основании требования Генподрядчика в срок, не превышающий 3 (трех) дней с даты получения (в том числе, но не исключительно: оплатить неустойку/штрафы/пени в соответствии с ФЗ «О Защите прав потребителей», компенсировать иные убытки).</w:t>
      </w:r>
    </w:p>
    <w:p w14:paraId="0E179239" w14:textId="77777777" w:rsidR="0081336B" w:rsidRPr="00203AF2" w:rsidRDefault="0081336B" w:rsidP="0081336B">
      <w:pPr>
        <w:pStyle w:val="aff4"/>
        <w:numPr>
          <w:ilvl w:val="1"/>
          <w:numId w:val="70"/>
        </w:numPr>
        <w:tabs>
          <w:tab w:val="left" w:pos="1134"/>
        </w:tabs>
        <w:ind w:left="0" w:firstLine="567"/>
        <w:rPr>
          <w:rFonts w:ascii="Times New Roman" w:hAnsi="Times New Roman"/>
        </w:rPr>
      </w:pPr>
      <w:r w:rsidRPr="00203AF2">
        <w:rPr>
          <w:rFonts w:ascii="Times New Roman" w:hAnsi="Times New Roman"/>
        </w:rPr>
        <w:t xml:space="preserve">Стороны договорились, что уведомления, вызовы и отправка Акта фиксации выявленных Недостатков/дефектов (Рекламационного акта) могут быть направлены Генподрядчикам на адрес электронной почты Подрядчика, зафиксированной в разделе «Реквизиты </w:t>
      </w:r>
      <w:r w:rsidRPr="00203AF2">
        <w:rPr>
          <w:rFonts w:ascii="Times New Roman" w:hAnsi="Times New Roman"/>
          <w:color w:val="000000" w:themeColor="text1"/>
        </w:rPr>
        <w:t>сторон». Обмен документами в рамках гарантийных обязательств посредством электронной почты стороны признают достаточным и имеющим полную юридическую силу, приравниваются к оригиналам, за исключением Акта об устранении Недостатков/дефектов. Акт об устранении Недостатков/дефектов составляется и подписывается Сторонами в оригинале по факту выполнения работ силами Подрядчик</w:t>
      </w:r>
      <w:r w:rsidRPr="00203AF2">
        <w:rPr>
          <w:rFonts w:ascii="Times New Roman" w:hAnsi="Times New Roman"/>
        </w:rPr>
        <w:t>а.</w:t>
      </w:r>
    </w:p>
    <w:p w14:paraId="39514809" w14:textId="77777777" w:rsidR="0081336B" w:rsidRPr="00203AF2" w:rsidRDefault="0081336B" w:rsidP="0081336B">
      <w:pPr>
        <w:pStyle w:val="aff4"/>
        <w:tabs>
          <w:tab w:val="left" w:pos="1134"/>
        </w:tabs>
        <w:ind w:left="567"/>
        <w:rPr>
          <w:rFonts w:ascii="Times New Roman" w:hAnsi="Times New Roman"/>
        </w:rPr>
      </w:pPr>
    </w:p>
    <w:p w14:paraId="7E454500" w14:textId="77777777" w:rsidR="0081336B" w:rsidRPr="00203AF2" w:rsidRDefault="0081336B" w:rsidP="0081336B">
      <w:pPr>
        <w:pStyle w:val="aff4"/>
        <w:keepNext/>
        <w:numPr>
          <w:ilvl w:val="0"/>
          <w:numId w:val="70"/>
        </w:numPr>
        <w:tabs>
          <w:tab w:val="left" w:pos="426"/>
          <w:tab w:val="left" w:pos="1134"/>
        </w:tabs>
        <w:jc w:val="center"/>
        <w:rPr>
          <w:rFonts w:ascii="Times New Roman" w:hAnsi="Times New Roman"/>
          <w:b/>
          <w:bCs/>
          <w:color w:val="000000"/>
        </w:rPr>
      </w:pPr>
      <w:r w:rsidRPr="00203AF2">
        <w:rPr>
          <w:rFonts w:ascii="Times New Roman" w:hAnsi="Times New Roman"/>
          <w:b/>
          <w:bCs/>
          <w:color w:val="000000" w:themeColor="text1"/>
        </w:rPr>
        <w:lastRenderedPageBreak/>
        <w:t>Страхование</w:t>
      </w:r>
    </w:p>
    <w:p w14:paraId="427518FF"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Подрядчик обязуется заключить со страховой организацией договор страхования строительно-монтажных рисков.</w:t>
      </w:r>
    </w:p>
    <w:p w14:paraId="214CBC31"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По договору страхования должны быть застрахованы риски, связанные:</w:t>
      </w:r>
    </w:p>
    <w:p w14:paraId="17DC5734" w14:textId="77777777" w:rsidR="0081336B" w:rsidRPr="00203AF2" w:rsidRDefault="0081336B" w:rsidP="0081336B">
      <w:pPr>
        <w:pStyle w:val="af8"/>
        <w:keepNext/>
        <w:numPr>
          <w:ilvl w:val="2"/>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 xml:space="preserve"> со случайной гибелью и (или) повреждением имущества, являющегося предметом (целью) проведения строительно-монтажных работ, указанных в настоящем Договоре, на весь срок их проведения на страховую сумму, равную цене Договора. Договор страхования заключается с ответственностью «от всех рисков»;</w:t>
      </w:r>
    </w:p>
    <w:p w14:paraId="7B0A3097" w14:textId="77777777" w:rsidR="0081336B" w:rsidRPr="00203AF2" w:rsidRDefault="0081336B" w:rsidP="0081336B">
      <w:pPr>
        <w:pStyle w:val="af8"/>
        <w:keepNext/>
        <w:numPr>
          <w:ilvl w:val="2"/>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 xml:space="preserve"> с выявлением в период гарантийного срока Недостатков/дефектов результата строительно-монтажных работ, на срок плюс 5 (пять) лет от даты завершения работ, указанной в Договоре;</w:t>
      </w:r>
    </w:p>
    <w:p w14:paraId="50F714BB" w14:textId="77777777" w:rsidR="0081336B" w:rsidRPr="00203AF2" w:rsidRDefault="0081336B" w:rsidP="0081336B">
      <w:pPr>
        <w:pStyle w:val="af8"/>
        <w:keepNext/>
        <w:numPr>
          <w:ilvl w:val="2"/>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 xml:space="preserve"> с причинением вреда жизни, здоровью и (или) имуществу других лиц в ходе производства работ и в период гарантийного срока в связи с ненадлежащим выполнением Подрядчиком своих обязательств на страховую сумму, равную цене Договора.</w:t>
      </w:r>
    </w:p>
    <w:p w14:paraId="31E317C9"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В договоре страхования должно быть предусмотрено условие о том, что выгодоприобретателем:</w:t>
      </w:r>
    </w:p>
    <w:p w14:paraId="7014494B" w14:textId="77777777" w:rsidR="0081336B" w:rsidRPr="00203AF2" w:rsidRDefault="0081336B" w:rsidP="0081336B">
      <w:pPr>
        <w:pStyle w:val="af8"/>
        <w:keepNext/>
        <w:numPr>
          <w:ilvl w:val="0"/>
          <w:numId w:val="56"/>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по рискам, указанным в п. 14.2.1 и 14.2.2. Договора, должен являться Застройщик;</w:t>
      </w:r>
    </w:p>
    <w:p w14:paraId="554CA2D4" w14:textId="77777777" w:rsidR="0081336B" w:rsidRPr="00203AF2" w:rsidRDefault="0081336B" w:rsidP="0081336B">
      <w:pPr>
        <w:pStyle w:val="af8"/>
        <w:keepNext/>
        <w:numPr>
          <w:ilvl w:val="0"/>
          <w:numId w:val="56"/>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по риску, указанному в пункте 14.2.3, должны являться пострадавшие лица.</w:t>
      </w:r>
    </w:p>
    <w:p w14:paraId="780F7E19"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 xml:space="preserve">Применение франшизы в договоре страхования недопустимо. </w:t>
      </w:r>
    </w:p>
    <w:p w14:paraId="0565722E"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Договор страхования не должен содержать ограничения лимита ответственности страховщика по сумме лимита ответственности страховщика по одному страховому случаю.</w:t>
      </w:r>
    </w:p>
    <w:p w14:paraId="1FDA142C"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Если страхового возмещения окажется недостаточно для того, чтобы полностью компенсировать причиненный вред, Подрядчик за счет своих средств возмещает разницу между фактическим размером ущерба и страховым возмещением.</w:t>
      </w:r>
    </w:p>
    <w:p w14:paraId="0C449E13"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sz w:val="20"/>
          <w:szCs w:val="20"/>
        </w:rPr>
      </w:pPr>
      <w:r w:rsidRPr="00203AF2">
        <w:rPr>
          <w:rFonts w:ascii="Times New Roman" w:hAnsi="Times New Roman" w:cs="Times New Roman"/>
          <w:b w:val="0"/>
          <w:bCs w:val="0"/>
          <w:color w:val="000000" w:themeColor="text1"/>
          <w:sz w:val="20"/>
          <w:szCs w:val="20"/>
        </w:rPr>
        <w:t xml:space="preserve">В течение 5 (пяти) рабочих дней с момента заключения Договора Подрядчик обязуется передать Генподрядчику заверенные копии договора страхования и страхового полиса с указанием данных о страховщике, застрахованных рисках и размере страховой суммы, определенной в текущем уровне цен в соответствии с нормативами, </w:t>
      </w:r>
      <w:r w:rsidRPr="00203AF2">
        <w:rPr>
          <w:rFonts w:ascii="Times New Roman" w:hAnsi="Times New Roman" w:cs="Times New Roman"/>
          <w:b w:val="0"/>
          <w:bCs w:val="0"/>
          <w:sz w:val="20"/>
          <w:szCs w:val="20"/>
        </w:rPr>
        <w:t>установленными на момент страхования, а также копию платежного поручения об оплате страховой премии по договору страхования. Договор страхования должен отвечать требованиям, предусмотренным настоящим разделом Договора.</w:t>
      </w:r>
    </w:p>
    <w:p w14:paraId="3F70FA52"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sz w:val="20"/>
          <w:szCs w:val="20"/>
        </w:rPr>
      </w:pPr>
      <w:r w:rsidRPr="00203AF2">
        <w:rPr>
          <w:rFonts w:ascii="Times New Roman" w:hAnsi="Times New Roman" w:cs="Times New Roman"/>
          <w:b w:val="0"/>
          <w:bCs w:val="0"/>
          <w:sz w:val="20"/>
          <w:szCs w:val="20"/>
        </w:rPr>
        <w:t>В отсутствие договора страхования по истечению 5 (пяти) календарных дней от срока, установленного п. 14.7. Договора, Генподрядчик вправе расторгнуть настоящий Договор в одностороннем порядке с компенсацией за счет Подрядчика дополнительных расходов и убытков, явившихся следствием досрочного расторжения настоящего Договора, в т.ч, но не ограничиваясь удорожание работ возникшего по итогам нового тендера на выбор подрядчика на эти же виды и объемы работ.</w:t>
      </w:r>
    </w:p>
    <w:p w14:paraId="6C3FF733" w14:textId="77777777" w:rsidR="0081336B" w:rsidRPr="00203AF2" w:rsidRDefault="0081336B" w:rsidP="0081336B">
      <w:pPr>
        <w:pStyle w:val="af8"/>
        <w:keepNext/>
        <w:numPr>
          <w:ilvl w:val="1"/>
          <w:numId w:val="70"/>
        </w:numPr>
        <w:tabs>
          <w:tab w:val="left" w:pos="1134"/>
        </w:tabs>
        <w:spacing w:before="0" w:after="0"/>
        <w:ind w:left="0" w:firstLine="567"/>
        <w:jc w:val="both"/>
        <w:rPr>
          <w:rFonts w:ascii="Times New Roman" w:hAnsi="Times New Roman" w:cs="Times New Roman"/>
          <w:b w:val="0"/>
          <w:bCs w:val="0"/>
          <w:sz w:val="20"/>
          <w:szCs w:val="20"/>
        </w:rPr>
      </w:pPr>
      <w:r w:rsidRPr="00203AF2">
        <w:rPr>
          <w:rFonts w:ascii="Times New Roman" w:hAnsi="Times New Roman" w:cs="Times New Roman"/>
          <w:b w:val="0"/>
          <w:bCs w:val="0"/>
          <w:sz w:val="20"/>
          <w:szCs w:val="20"/>
        </w:rPr>
        <w:t>Подрядчик обязан соблюдать условия договора страхования, не предпринимать действия, влекущие к расторжению или иному досрочному прекращению такого договора. При наступлении событий, влекущие к досрочному прекращению договора страхования, Генподрядчик вправе вменить Подрядчику штраф в размере 20 (двадцать) процентов от Цены Договора, который Подрядчик обязуется выплатить в течение 5 (пяти) рабочих дней от даты заявления Генподрядчиком соответствующего требования.</w:t>
      </w:r>
    </w:p>
    <w:p w14:paraId="6CFB5071" w14:textId="77777777" w:rsidR="0081336B" w:rsidRPr="00203AF2" w:rsidRDefault="0081336B" w:rsidP="0081336B">
      <w:pPr>
        <w:pStyle w:val="af8"/>
        <w:keepNext/>
        <w:numPr>
          <w:ilvl w:val="0"/>
          <w:numId w:val="70"/>
        </w:numPr>
        <w:rPr>
          <w:rFonts w:ascii="Times New Roman" w:hAnsi="Times New Roman" w:cs="Times New Roman"/>
          <w:b w:val="0"/>
          <w:bCs w:val="0"/>
          <w:color w:val="000000"/>
          <w:sz w:val="20"/>
          <w:szCs w:val="20"/>
        </w:rPr>
      </w:pPr>
      <w:r w:rsidRPr="00203AF2">
        <w:rPr>
          <w:rFonts w:ascii="Times New Roman" w:hAnsi="Times New Roman" w:cs="Times New Roman"/>
          <w:color w:val="000000" w:themeColor="text1"/>
          <w:sz w:val="20"/>
          <w:szCs w:val="20"/>
        </w:rPr>
        <w:t>Форс-мажорные обстоятельства</w:t>
      </w:r>
    </w:p>
    <w:p w14:paraId="0049F511" w14:textId="77777777" w:rsidR="0081336B" w:rsidRPr="00203AF2" w:rsidRDefault="0081336B" w:rsidP="0081336B">
      <w:pPr>
        <w:pStyle w:val="aff6"/>
        <w:numPr>
          <w:ilvl w:val="1"/>
          <w:numId w:val="70"/>
        </w:numPr>
        <w:tabs>
          <w:tab w:val="left" w:pos="1134"/>
        </w:tabs>
        <w:ind w:left="0" w:firstLine="567"/>
        <w:jc w:val="both"/>
        <w:rPr>
          <w:color w:val="000000"/>
          <w:sz w:val="20"/>
          <w:szCs w:val="20"/>
        </w:rPr>
      </w:pPr>
      <w:r w:rsidRPr="00203AF2">
        <w:rPr>
          <w:color w:val="000000" w:themeColor="text1"/>
          <w:sz w:val="20"/>
          <w:szCs w:val="20"/>
        </w:rPr>
        <w:t>Н</w:t>
      </w:r>
      <w:r w:rsidRPr="00203AF2">
        <w:rPr>
          <w:color w:val="000000" w:themeColor="text1"/>
          <w:spacing w:val="-3"/>
          <w:sz w:val="20"/>
          <w:szCs w:val="20"/>
        </w:rPr>
        <w:t>е способность одной из Сторон выполнить любое из своих обязательств согласно Договору, не рассматривается как нарушение или неисполнение Договора в случае, если таковая неспособность является результатом события, представляющего собой форс-мажорное обстоятельство, при условии, что Сторона, затрагиваемая таким событием, приняла все необходимые меры предосторожности, проявила должное внимание и предприняла разумные альтернативные шаги, все это с целью выполнения условий Договора.</w:t>
      </w:r>
    </w:p>
    <w:p w14:paraId="304B43F3" w14:textId="77777777" w:rsidR="0081336B" w:rsidRPr="00203AF2" w:rsidRDefault="0081336B" w:rsidP="0081336B">
      <w:pPr>
        <w:pStyle w:val="aff6"/>
        <w:numPr>
          <w:ilvl w:val="1"/>
          <w:numId w:val="70"/>
        </w:numPr>
        <w:tabs>
          <w:tab w:val="left" w:pos="1134"/>
        </w:tabs>
        <w:ind w:left="0" w:firstLine="567"/>
        <w:jc w:val="both"/>
        <w:rPr>
          <w:color w:val="000000"/>
          <w:sz w:val="20"/>
          <w:szCs w:val="20"/>
        </w:rPr>
      </w:pPr>
      <w:r w:rsidRPr="00203AF2">
        <w:rPr>
          <w:color w:val="000000" w:themeColor="text1"/>
          <w:sz w:val="20"/>
          <w:szCs w:val="20"/>
        </w:rPr>
        <w:t>Сторона, затрагиваемая событием, представляющим собой форс-мажорное обстоятельство:</w:t>
      </w:r>
    </w:p>
    <w:p w14:paraId="527A92A6" w14:textId="77777777" w:rsidR="0081336B" w:rsidRPr="00203AF2" w:rsidRDefault="0081336B" w:rsidP="0081336B">
      <w:pPr>
        <w:pStyle w:val="aff6"/>
        <w:numPr>
          <w:ilvl w:val="0"/>
          <w:numId w:val="57"/>
        </w:numPr>
        <w:tabs>
          <w:tab w:val="left" w:pos="1134"/>
        </w:tabs>
        <w:ind w:left="0" w:firstLine="567"/>
        <w:jc w:val="both"/>
        <w:rPr>
          <w:color w:val="000000"/>
          <w:sz w:val="20"/>
          <w:szCs w:val="20"/>
        </w:rPr>
      </w:pPr>
      <w:r w:rsidRPr="00203AF2">
        <w:rPr>
          <w:color w:val="000000" w:themeColor="text1"/>
          <w:sz w:val="20"/>
          <w:szCs w:val="20"/>
        </w:rPr>
        <w:t>принимает все разумные меры, направленные на устранение неспособности такой Стороны выполнить свои обязательства согласно Договору с минимально возможной задержкой;</w:t>
      </w:r>
    </w:p>
    <w:p w14:paraId="4358DC92" w14:textId="77777777" w:rsidR="0081336B" w:rsidRPr="00203AF2" w:rsidRDefault="0081336B" w:rsidP="0081336B">
      <w:pPr>
        <w:pStyle w:val="aff6"/>
        <w:numPr>
          <w:ilvl w:val="0"/>
          <w:numId w:val="57"/>
        </w:numPr>
        <w:tabs>
          <w:tab w:val="left" w:pos="1134"/>
        </w:tabs>
        <w:ind w:left="0" w:firstLine="567"/>
        <w:jc w:val="both"/>
        <w:rPr>
          <w:color w:val="000000"/>
          <w:spacing w:val="-3"/>
          <w:sz w:val="20"/>
          <w:szCs w:val="20"/>
        </w:rPr>
      </w:pPr>
      <w:r w:rsidRPr="00203AF2">
        <w:rPr>
          <w:color w:val="000000" w:themeColor="text1"/>
          <w:spacing w:val="-3"/>
          <w:sz w:val="20"/>
          <w:szCs w:val="20"/>
        </w:rPr>
        <w:t xml:space="preserve">незамедлительно, но не позднее чем в пятидневный срок с момента его наступления, уведомляет другую Сторону о наступлении, предполагаемом сроке действия и прекращения вышеуказанных обстоятельств. </w:t>
      </w:r>
    </w:p>
    <w:p w14:paraId="4312A6F4" w14:textId="77777777" w:rsidR="0081336B" w:rsidRPr="00203AF2" w:rsidRDefault="0081336B" w:rsidP="0081336B">
      <w:pPr>
        <w:pStyle w:val="aff6"/>
        <w:numPr>
          <w:ilvl w:val="1"/>
          <w:numId w:val="70"/>
        </w:numPr>
        <w:tabs>
          <w:tab w:val="left" w:pos="1134"/>
        </w:tabs>
        <w:ind w:left="0" w:firstLine="567"/>
        <w:jc w:val="both"/>
        <w:rPr>
          <w:color w:val="000000"/>
          <w:spacing w:val="-3"/>
          <w:sz w:val="20"/>
          <w:szCs w:val="20"/>
        </w:rPr>
      </w:pPr>
      <w:r w:rsidRPr="00203AF2">
        <w:rPr>
          <w:color w:val="000000" w:themeColor="text1"/>
          <w:spacing w:val="-3"/>
          <w:sz w:val="20"/>
          <w:szCs w:val="20"/>
        </w:rPr>
        <w:t>Действия данных обстоятельств должно быть подтверждено документально соответствующей компетентной организацией или государственным органом;</w:t>
      </w:r>
    </w:p>
    <w:p w14:paraId="3D9BB748" w14:textId="77777777" w:rsidR="0081336B" w:rsidRPr="00203AF2" w:rsidRDefault="0081336B" w:rsidP="0081336B">
      <w:pPr>
        <w:pStyle w:val="aff6"/>
        <w:numPr>
          <w:ilvl w:val="1"/>
          <w:numId w:val="70"/>
        </w:numPr>
        <w:tabs>
          <w:tab w:val="left" w:pos="1134"/>
        </w:tabs>
        <w:ind w:left="0" w:firstLine="567"/>
        <w:jc w:val="both"/>
        <w:rPr>
          <w:color w:val="000000"/>
          <w:spacing w:val="-3"/>
          <w:sz w:val="20"/>
          <w:szCs w:val="20"/>
        </w:rPr>
      </w:pPr>
      <w:r w:rsidRPr="00203AF2">
        <w:rPr>
          <w:color w:val="000000" w:themeColor="text1"/>
          <w:spacing w:val="-3"/>
          <w:sz w:val="20"/>
          <w:szCs w:val="20"/>
        </w:rPr>
        <w:t>Стороны принимают все разумные меры по минимизации последствий любого события, представляющего собой форс-мажорное обстоятельство.</w:t>
      </w:r>
    </w:p>
    <w:p w14:paraId="19D31A6D" w14:textId="77777777" w:rsidR="0081336B" w:rsidRPr="00203AF2" w:rsidRDefault="0081336B" w:rsidP="0081336B">
      <w:pPr>
        <w:pStyle w:val="aff6"/>
        <w:numPr>
          <w:ilvl w:val="1"/>
          <w:numId w:val="70"/>
        </w:numPr>
        <w:tabs>
          <w:tab w:val="left" w:pos="1134"/>
        </w:tabs>
        <w:ind w:left="0" w:firstLine="567"/>
        <w:jc w:val="both"/>
        <w:rPr>
          <w:color w:val="000000"/>
          <w:spacing w:val="-3"/>
          <w:sz w:val="20"/>
          <w:szCs w:val="20"/>
        </w:rPr>
      </w:pPr>
      <w:r w:rsidRPr="00203AF2">
        <w:rPr>
          <w:color w:val="000000" w:themeColor="text1"/>
          <w:sz w:val="20"/>
          <w:szCs w:val="20"/>
        </w:rPr>
        <w:t>Любой период времени, в течение которого одна из Сторон, согласно Договору, совершает любое действие или выполняет задание, продлевается на период, равный по времени периоду, в течение которого данная Сторона была не в состоянии предпринять такие действия в результате наступления форс-мажорных обстоятельств.</w:t>
      </w:r>
    </w:p>
    <w:p w14:paraId="52A99632" w14:textId="77777777" w:rsidR="0081336B" w:rsidRPr="00203AF2" w:rsidRDefault="0081336B" w:rsidP="0081336B">
      <w:pPr>
        <w:pStyle w:val="aff6"/>
        <w:numPr>
          <w:ilvl w:val="1"/>
          <w:numId w:val="70"/>
        </w:numPr>
        <w:tabs>
          <w:tab w:val="left" w:pos="1134"/>
        </w:tabs>
        <w:ind w:left="0" w:firstLine="567"/>
        <w:jc w:val="both"/>
        <w:rPr>
          <w:color w:val="000000"/>
          <w:spacing w:val="-3"/>
          <w:sz w:val="20"/>
          <w:szCs w:val="20"/>
        </w:rPr>
      </w:pPr>
      <w:r w:rsidRPr="00203AF2">
        <w:rPr>
          <w:color w:val="000000" w:themeColor="text1"/>
          <w:sz w:val="20"/>
          <w:szCs w:val="20"/>
        </w:rPr>
        <w:t xml:space="preserve">В случае если срок действия </w:t>
      </w:r>
      <w:r w:rsidRPr="00203AF2">
        <w:rPr>
          <w:color w:val="000000" w:themeColor="text1"/>
          <w:spacing w:val="-3"/>
          <w:sz w:val="20"/>
          <w:szCs w:val="20"/>
        </w:rPr>
        <w:t xml:space="preserve">форс-мажорных </w:t>
      </w:r>
      <w:r w:rsidRPr="00203AF2">
        <w:rPr>
          <w:color w:val="000000" w:themeColor="text1"/>
          <w:sz w:val="20"/>
          <w:szCs w:val="20"/>
        </w:rPr>
        <w:t>обстоятельств продолжается более двух календарных месяцев подряд, то любая из сторон вправе расторгнуть Договор в одностороннем порядке.</w:t>
      </w:r>
    </w:p>
    <w:p w14:paraId="4EF3EAC2" w14:textId="77777777" w:rsidR="0081336B" w:rsidRPr="00203AF2" w:rsidRDefault="0081336B" w:rsidP="0081336B">
      <w:pPr>
        <w:widowControl w:val="0"/>
        <w:shd w:val="clear" w:color="auto" w:fill="FFFFFF"/>
        <w:tabs>
          <w:tab w:val="left" w:pos="-1276"/>
          <w:tab w:val="left" w:pos="567"/>
        </w:tabs>
        <w:jc w:val="both"/>
        <w:rPr>
          <w:color w:val="000000"/>
          <w:spacing w:val="-5"/>
          <w:sz w:val="20"/>
          <w:szCs w:val="20"/>
        </w:rPr>
      </w:pPr>
    </w:p>
    <w:p w14:paraId="7E81F235" w14:textId="77777777" w:rsidR="0081336B" w:rsidRPr="00203AF2" w:rsidRDefault="0081336B" w:rsidP="0081336B">
      <w:pPr>
        <w:pStyle w:val="aff6"/>
        <w:keepNext/>
        <w:numPr>
          <w:ilvl w:val="0"/>
          <w:numId w:val="70"/>
        </w:numPr>
        <w:jc w:val="center"/>
        <w:rPr>
          <w:b/>
          <w:bCs/>
          <w:color w:val="000000"/>
          <w:sz w:val="20"/>
          <w:szCs w:val="20"/>
        </w:rPr>
      </w:pPr>
      <w:r w:rsidRPr="00203AF2">
        <w:rPr>
          <w:b/>
          <w:bCs/>
          <w:color w:val="000000" w:themeColor="text1"/>
          <w:sz w:val="20"/>
          <w:szCs w:val="20"/>
        </w:rPr>
        <w:t>Разрешение споров между сторонами</w:t>
      </w:r>
    </w:p>
    <w:p w14:paraId="5A35E45F" w14:textId="77777777" w:rsidR="0081336B" w:rsidRPr="00203AF2" w:rsidRDefault="0081336B" w:rsidP="0081336B">
      <w:pPr>
        <w:keepNext/>
        <w:rPr>
          <w:b/>
          <w:bCs/>
          <w:color w:val="000000"/>
          <w:sz w:val="20"/>
          <w:szCs w:val="20"/>
        </w:rPr>
      </w:pPr>
    </w:p>
    <w:p w14:paraId="6086F9EF"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 xml:space="preserve">Споры, связанные с заключением, исполнением, изменением, расторжением или признанием недействительным Договора, разрешаются сторонами с соблюдением претензионного порядка. </w:t>
      </w:r>
    </w:p>
    <w:p w14:paraId="352F3578" w14:textId="77777777" w:rsidR="0081336B" w:rsidRPr="00203AF2" w:rsidRDefault="0081336B" w:rsidP="0081336B">
      <w:pPr>
        <w:numPr>
          <w:ilvl w:val="1"/>
          <w:numId w:val="70"/>
        </w:numPr>
        <w:tabs>
          <w:tab w:val="left" w:pos="1134"/>
        </w:tabs>
        <w:ind w:left="0" w:firstLine="567"/>
        <w:jc w:val="both"/>
        <w:rPr>
          <w:sz w:val="20"/>
          <w:szCs w:val="20"/>
        </w:rPr>
      </w:pPr>
      <w:r w:rsidRPr="00203AF2">
        <w:rPr>
          <w:color w:val="000000" w:themeColor="text1"/>
          <w:sz w:val="20"/>
          <w:szCs w:val="20"/>
        </w:rPr>
        <w:t>Претензионный</w:t>
      </w:r>
      <w:r w:rsidRPr="00203AF2">
        <w:rPr>
          <w:sz w:val="20"/>
          <w:szCs w:val="20"/>
        </w:rPr>
        <w:t xml:space="preserve"> порядок со стороны Генподрядчика ведется силами привлеченных 3-х лиц, вся претензионно-уведомительная переписка ведется обязательно по электронным адресам указанным в разделе реквизиты и подписи Сторон Договора. </w:t>
      </w:r>
    </w:p>
    <w:p w14:paraId="6F2308CB" w14:textId="77777777" w:rsidR="0081336B" w:rsidRPr="00203AF2" w:rsidRDefault="0081336B" w:rsidP="0081336B">
      <w:pPr>
        <w:tabs>
          <w:tab w:val="left" w:pos="1134"/>
        </w:tabs>
        <w:ind w:firstLine="567"/>
        <w:jc w:val="both"/>
        <w:rPr>
          <w:sz w:val="20"/>
          <w:szCs w:val="20"/>
        </w:rPr>
      </w:pPr>
      <w:r w:rsidRPr="00203AF2">
        <w:rPr>
          <w:sz w:val="20"/>
          <w:szCs w:val="20"/>
        </w:rPr>
        <w:t>Срок ответа на претензию составляет 10 (десять) рабочих дней с момента ее получения другой Стороной, в т.ч. по правилам ее получения посредством электронной почты.</w:t>
      </w:r>
    </w:p>
    <w:p w14:paraId="2E154989"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lastRenderedPageBreak/>
        <w:t xml:space="preserve">В случае отклонения претензии полностью или частично, а равно не получения ответа на претензию в установленный для ответа срок, спор может быть передан заинтересованной стороной на рассмотрение в Арбитражный суд Санкт-Петербурга и Ленинградской области. </w:t>
      </w:r>
    </w:p>
    <w:p w14:paraId="01B2D4EE" w14:textId="77777777" w:rsidR="0081336B" w:rsidRPr="00203AF2" w:rsidRDefault="0081336B" w:rsidP="0081336B">
      <w:pPr>
        <w:jc w:val="both"/>
        <w:rPr>
          <w:color w:val="000000"/>
          <w:sz w:val="20"/>
          <w:szCs w:val="20"/>
        </w:rPr>
      </w:pPr>
    </w:p>
    <w:p w14:paraId="449F5EDD" w14:textId="77777777" w:rsidR="0081336B" w:rsidRPr="00203AF2" w:rsidRDefault="0081336B" w:rsidP="0081336B">
      <w:pPr>
        <w:pStyle w:val="aff6"/>
        <w:keepNext/>
        <w:numPr>
          <w:ilvl w:val="0"/>
          <w:numId w:val="70"/>
        </w:numPr>
        <w:jc w:val="center"/>
        <w:rPr>
          <w:b/>
          <w:bCs/>
          <w:color w:val="000000"/>
          <w:sz w:val="20"/>
          <w:szCs w:val="20"/>
        </w:rPr>
      </w:pPr>
      <w:r w:rsidRPr="00203AF2">
        <w:rPr>
          <w:b/>
          <w:bCs/>
          <w:color w:val="000000" w:themeColor="text1"/>
          <w:sz w:val="20"/>
          <w:szCs w:val="20"/>
        </w:rPr>
        <w:t>Ответственность Сторон</w:t>
      </w:r>
    </w:p>
    <w:p w14:paraId="31072B2A" w14:textId="77777777" w:rsidR="0081336B" w:rsidRPr="00203AF2" w:rsidRDefault="0081336B" w:rsidP="0081336B">
      <w:pPr>
        <w:keepNext/>
        <w:rPr>
          <w:b/>
          <w:bCs/>
          <w:color w:val="000000"/>
          <w:sz w:val="20"/>
          <w:szCs w:val="20"/>
        </w:rPr>
      </w:pPr>
    </w:p>
    <w:p w14:paraId="7B0FC3CB"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 xml:space="preserve">За неисполнение или ненадлежащее исполнение своих обязательств, стороны несут ответственность в соответствие с условиями Договора и действующим законодательством РФ. </w:t>
      </w:r>
    </w:p>
    <w:p w14:paraId="26D74546"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За нарушение сроков начала выполнения Работ, в том числе срока начала любого из Этапов согласно Приложения к Договору График производства работ Генподрядчик имеет право удержать из стоимости выполненных Подрядчиком работ в качестве штрафа сумму в размере:</w:t>
      </w:r>
    </w:p>
    <w:p w14:paraId="2B895217" w14:textId="77777777" w:rsidR="0081336B" w:rsidRPr="00203AF2" w:rsidRDefault="0081336B" w:rsidP="0081336B">
      <w:pPr>
        <w:pStyle w:val="aff6"/>
        <w:numPr>
          <w:ilvl w:val="0"/>
          <w:numId w:val="58"/>
        </w:numPr>
        <w:tabs>
          <w:tab w:val="left" w:pos="1134"/>
        </w:tabs>
        <w:ind w:left="0" w:firstLine="567"/>
        <w:jc w:val="both"/>
        <w:rPr>
          <w:color w:val="000000"/>
          <w:sz w:val="20"/>
          <w:szCs w:val="20"/>
        </w:rPr>
      </w:pPr>
      <w:r w:rsidRPr="00203AF2">
        <w:rPr>
          <w:color w:val="000000" w:themeColor="text1"/>
          <w:sz w:val="20"/>
          <w:szCs w:val="20"/>
        </w:rPr>
        <w:t>300 000,00 (триста тысяч) рублей за первые 10 (десять) дней просрочки;</w:t>
      </w:r>
    </w:p>
    <w:p w14:paraId="4E1F1705" w14:textId="77777777" w:rsidR="0081336B" w:rsidRPr="00203AF2" w:rsidRDefault="0081336B" w:rsidP="0081336B">
      <w:pPr>
        <w:pStyle w:val="aff6"/>
        <w:numPr>
          <w:ilvl w:val="0"/>
          <w:numId w:val="58"/>
        </w:numPr>
        <w:tabs>
          <w:tab w:val="left" w:pos="1134"/>
        </w:tabs>
        <w:ind w:left="0" w:firstLine="567"/>
        <w:jc w:val="both"/>
        <w:rPr>
          <w:color w:val="000000"/>
          <w:sz w:val="20"/>
          <w:szCs w:val="20"/>
        </w:rPr>
      </w:pPr>
      <w:r w:rsidRPr="00203AF2">
        <w:rPr>
          <w:color w:val="000000" w:themeColor="text1"/>
          <w:sz w:val="20"/>
          <w:szCs w:val="20"/>
        </w:rPr>
        <w:t xml:space="preserve">за каждые последующие 20 (двадцать) дней просрочки начала промежуточного срока выполнения Работ- дополнительную сумму в размере 500 000,00 (пятьсот тысяч) рублей. </w:t>
      </w:r>
    </w:p>
    <w:p w14:paraId="19C2EC6A" w14:textId="77777777" w:rsidR="0081336B" w:rsidRPr="00203AF2" w:rsidRDefault="0081336B" w:rsidP="0081336B">
      <w:pPr>
        <w:pStyle w:val="aff6"/>
        <w:numPr>
          <w:ilvl w:val="2"/>
          <w:numId w:val="70"/>
        </w:numPr>
        <w:tabs>
          <w:tab w:val="left" w:pos="1134"/>
        </w:tabs>
        <w:ind w:left="0" w:firstLine="567"/>
        <w:jc w:val="both"/>
        <w:rPr>
          <w:color w:val="000000"/>
          <w:sz w:val="20"/>
          <w:szCs w:val="20"/>
        </w:rPr>
      </w:pPr>
      <w:r w:rsidRPr="00203AF2">
        <w:rPr>
          <w:color w:val="000000" w:themeColor="text1"/>
          <w:sz w:val="20"/>
          <w:szCs w:val="20"/>
        </w:rPr>
        <w:t>В случае если Подрядчик компенсировал отставание от Графика производства работ и сдал работы по Договору в срок, в т.ч. в срок завершения работ по соответствующему Этапу, установленный Графиком производства работ, что подтверждается датой подписания Комплексного акта по соответствующему Этапу, указанные в настоящем пункте суммы удержания подлежат возврату Подрядчику в течение 10 (десять) банковский дней с даты получения Генподрядчиком соответствующего письменного обращения Подрядчика. Генподрядчик выплачивает Подрядчику ранее удержанные по этому основанию суммы в полном объеме.</w:t>
      </w:r>
    </w:p>
    <w:p w14:paraId="65F470ED" w14:textId="77777777" w:rsidR="0081336B" w:rsidRPr="00203AF2" w:rsidRDefault="0081336B" w:rsidP="0081336B">
      <w:pPr>
        <w:pStyle w:val="aff6"/>
        <w:numPr>
          <w:ilvl w:val="2"/>
          <w:numId w:val="70"/>
        </w:numPr>
        <w:tabs>
          <w:tab w:val="left" w:pos="1134"/>
        </w:tabs>
        <w:ind w:left="0" w:firstLine="567"/>
        <w:jc w:val="both"/>
        <w:rPr>
          <w:color w:val="000000"/>
          <w:sz w:val="20"/>
          <w:szCs w:val="20"/>
        </w:rPr>
      </w:pPr>
      <w:r w:rsidRPr="00203AF2">
        <w:rPr>
          <w:color w:val="000000" w:themeColor="text1"/>
          <w:sz w:val="20"/>
          <w:szCs w:val="20"/>
        </w:rPr>
        <w:t>В случае если Подрядчик не компенсировал отставание от Графика производства работ и не сдал работы по Договору в срок, установленный Графиком производства работ, указанные в настоящем пункте суммы удержания будут являться штрафами и возврату Подрядчику не подлежат.</w:t>
      </w:r>
    </w:p>
    <w:p w14:paraId="6D9D2CCE"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В случае нарушения срока окончания Работ по Договору без вины Генподрядчика, Подрядчик выплачивает Генподрядчику неустойку в размере 0,3% цены Договора за каждый календарный день просрочки, но не более 50 % цены Договора.</w:t>
      </w:r>
    </w:p>
    <w:p w14:paraId="41CCCC94"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В случае нарушения любых промежуточных сроков выполнения Работ (сроков работ по Этапам/подэтапам, иных сроков), предусмотренных Графиком производства работ по Договору, без вины Генподрядчика, Генподрядчик вправе начислить и потребовать к оплате штрафную неустойку в размере 0,5% цены Этапа Работ, где нарушен срок выполнения, за каждый календарный день просрочки, но не более цены данного Этапа Работ.</w:t>
      </w:r>
    </w:p>
    <w:p w14:paraId="68D1196A"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В случае, если Подрядчик докажет, что нарушение им сроков выполнения Работ/Этапа (-ов) Работ произошло по вине Генподрядчика, то штрафные санкции с Подрядчика не взимаются. Доказательством вины Генподрядчика служат подписанные Сторонами акты о невыполнении Генподрядчиком обязательств по Договору, влекущие за собой срыв сроков работ и/или их изменение.</w:t>
      </w:r>
    </w:p>
    <w:p w14:paraId="38C8D492"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 xml:space="preserve">Подрядчик (при наличии вины) возмещает ущерб (включая, но не ограничиваясь некачественным выполнением работ) причиненный Генподрядчику и/или имуществу Генподрядчика и/или третьих лиц, а также ущерб, причиненный третьим лицам, в том числе дольщикам, </w:t>
      </w:r>
      <w:r w:rsidRPr="00203AF2">
        <w:rPr>
          <w:color w:val="000000"/>
          <w:sz w:val="20"/>
          <w:szCs w:val="20"/>
        </w:rPr>
        <w:t xml:space="preserve">конечным собственникам, оперативному управляющему Объекта, </w:t>
      </w:r>
      <w:r w:rsidRPr="00203AF2">
        <w:rPr>
          <w:color w:val="000000" w:themeColor="text1"/>
          <w:sz w:val="20"/>
          <w:szCs w:val="20"/>
        </w:rPr>
        <w:t>другим подрядчикам на Объекте, в результате выполнения работ Подрядчиком.</w:t>
      </w:r>
    </w:p>
    <w:p w14:paraId="0B8FAF72" w14:textId="77777777" w:rsidR="0081336B" w:rsidRPr="00203AF2" w:rsidRDefault="0081336B" w:rsidP="0081336B">
      <w:pPr>
        <w:pStyle w:val="aff6"/>
        <w:tabs>
          <w:tab w:val="left" w:pos="1134"/>
        </w:tabs>
        <w:ind w:left="0" w:firstLine="567"/>
        <w:jc w:val="both"/>
        <w:rPr>
          <w:color w:val="000000"/>
          <w:sz w:val="20"/>
          <w:szCs w:val="20"/>
        </w:rPr>
      </w:pPr>
      <w:r w:rsidRPr="00203AF2">
        <w:rPr>
          <w:color w:val="000000" w:themeColor="text1"/>
          <w:sz w:val="20"/>
          <w:szCs w:val="20"/>
        </w:rPr>
        <w:t xml:space="preserve">17.6.1. По факту причинения ущерба составляется соответствующий акт. </w:t>
      </w:r>
    </w:p>
    <w:p w14:paraId="224A6A0E" w14:textId="77777777" w:rsidR="0081336B" w:rsidRPr="00203AF2" w:rsidRDefault="0081336B" w:rsidP="0081336B">
      <w:pPr>
        <w:pStyle w:val="aff6"/>
        <w:tabs>
          <w:tab w:val="left" w:pos="1134"/>
        </w:tabs>
        <w:ind w:left="0" w:firstLine="567"/>
        <w:jc w:val="both"/>
        <w:rPr>
          <w:color w:val="000000"/>
          <w:sz w:val="20"/>
          <w:szCs w:val="20"/>
        </w:rPr>
      </w:pPr>
      <w:r w:rsidRPr="00203AF2">
        <w:rPr>
          <w:color w:val="000000" w:themeColor="text1"/>
          <w:sz w:val="20"/>
          <w:szCs w:val="20"/>
        </w:rPr>
        <w:t>17.6.2. Подрядчик обязан обеспечить подписание акта своим уполномоченным представителем.</w:t>
      </w:r>
    </w:p>
    <w:p w14:paraId="1BD3530F" w14:textId="77777777" w:rsidR="0081336B" w:rsidRPr="00203AF2" w:rsidRDefault="0081336B" w:rsidP="0081336B">
      <w:pPr>
        <w:pStyle w:val="aff6"/>
        <w:tabs>
          <w:tab w:val="left" w:pos="1134"/>
        </w:tabs>
        <w:ind w:left="0" w:firstLine="567"/>
        <w:jc w:val="both"/>
        <w:rPr>
          <w:color w:val="000000"/>
          <w:sz w:val="20"/>
          <w:szCs w:val="20"/>
        </w:rPr>
      </w:pPr>
      <w:r w:rsidRPr="00203AF2">
        <w:rPr>
          <w:color w:val="000000" w:themeColor="text1"/>
          <w:sz w:val="20"/>
          <w:szCs w:val="20"/>
        </w:rPr>
        <w:t>17.6.3. При отказе представителя Подрядчика от подписания акта, в акте делается отметка об этом и акт подписывается в одностороннем порядке Генподрядчиком (и иными лицами при причинении ущерба имуществу третьих лиц).</w:t>
      </w:r>
    </w:p>
    <w:p w14:paraId="1526343A" w14:textId="77777777" w:rsidR="0081336B" w:rsidRPr="00203AF2" w:rsidRDefault="0081336B" w:rsidP="0081336B">
      <w:pPr>
        <w:pStyle w:val="aff6"/>
        <w:tabs>
          <w:tab w:val="left" w:pos="1134"/>
        </w:tabs>
        <w:ind w:left="0" w:firstLine="567"/>
        <w:jc w:val="both"/>
        <w:rPr>
          <w:color w:val="000000"/>
          <w:sz w:val="20"/>
          <w:szCs w:val="20"/>
        </w:rPr>
      </w:pPr>
      <w:r w:rsidRPr="00203AF2">
        <w:rPr>
          <w:color w:val="000000" w:themeColor="text1"/>
          <w:sz w:val="20"/>
          <w:szCs w:val="20"/>
        </w:rPr>
        <w:t xml:space="preserve">17.6.4. Генподрядчик направляет Подрядчику требование с расчетом ущерба. </w:t>
      </w:r>
    </w:p>
    <w:p w14:paraId="75AE5D60" w14:textId="77777777" w:rsidR="0081336B" w:rsidRPr="00203AF2" w:rsidRDefault="0081336B" w:rsidP="0081336B">
      <w:pPr>
        <w:pStyle w:val="aff6"/>
        <w:tabs>
          <w:tab w:val="left" w:pos="1134"/>
        </w:tabs>
        <w:ind w:left="0" w:firstLine="567"/>
        <w:jc w:val="both"/>
        <w:rPr>
          <w:sz w:val="20"/>
          <w:szCs w:val="20"/>
        </w:rPr>
      </w:pPr>
      <w:r w:rsidRPr="00203AF2">
        <w:rPr>
          <w:color w:val="000000" w:themeColor="text1"/>
          <w:sz w:val="20"/>
          <w:szCs w:val="20"/>
        </w:rPr>
        <w:t xml:space="preserve">17.6.5. Ущерб должен быть возмещен Подрядчиком в течение 5 (пяти) банковских дней с момента получения Подрядчиком требования (уведомление) Генподрядчика об оплате суммы </w:t>
      </w:r>
      <w:r w:rsidRPr="00203AF2">
        <w:rPr>
          <w:sz w:val="20"/>
          <w:szCs w:val="20"/>
        </w:rPr>
        <w:t xml:space="preserve">ущерба. Требование о компенсации ущерба и иных штрафных санкций в виду наличия ущерба при его получении Подрядчиком в отсутствие мотивированных возражений является принятым Подрядчиком и подлежащим оплате в полном объеме. </w:t>
      </w:r>
    </w:p>
    <w:p w14:paraId="3D411094" w14:textId="77777777" w:rsidR="0081336B" w:rsidRPr="00203AF2" w:rsidRDefault="0081336B" w:rsidP="0081336B">
      <w:pPr>
        <w:pStyle w:val="aff6"/>
        <w:tabs>
          <w:tab w:val="left" w:pos="1134"/>
        </w:tabs>
        <w:ind w:left="0" w:firstLine="567"/>
        <w:jc w:val="both"/>
        <w:rPr>
          <w:color w:val="000000"/>
          <w:sz w:val="20"/>
          <w:szCs w:val="20"/>
        </w:rPr>
      </w:pPr>
      <w:r w:rsidRPr="00203AF2">
        <w:rPr>
          <w:color w:val="000000" w:themeColor="text1"/>
          <w:sz w:val="20"/>
          <w:szCs w:val="20"/>
        </w:rPr>
        <w:t>17.6.6. В случае нарушения установленного п.17.6.5 срока возмещения ущерба Генподрядчик вправе предъявить Подрядчику в т.ч. неустойку из расчета в размере 0,5 % от суммы ущерба за каждый день задержки.  Если задержка превысит 30 (тридцать) дней, то размер неустойки (пени) увеличивается до 3% от суммы ущерба за каждый день просрочки.</w:t>
      </w:r>
    </w:p>
    <w:p w14:paraId="0425DC67" w14:textId="77777777" w:rsidR="0081336B" w:rsidRPr="00203AF2" w:rsidRDefault="0081336B" w:rsidP="0081336B">
      <w:pPr>
        <w:pStyle w:val="aff6"/>
        <w:tabs>
          <w:tab w:val="left" w:pos="1134"/>
        </w:tabs>
        <w:ind w:left="0" w:firstLine="567"/>
        <w:jc w:val="both"/>
        <w:rPr>
          <w:color w:val="000000"/>
          <w:sz w:val="20"/>
          <w:szCs w:val="20"/>
        </w:rPr>
      </w:pPr>
      <w:r w:rsidRPr="00203AF2">
        <w:rPr>
          <w:color w:val="000000" w:themeColor="text1"/>
          <w:sz w:val="20"/>
          <w:szCs w:val="20"/>
        </w:rPr>
        <w:t xml:space="preserve">17.6.7. Генподрядчик вправе удержать и зачесть сумму ущерба из любых платежей в пользу Подрядчика в порядке, определенном настоящим Договором, письменно уведомив Подрядчика о факте такого удержания. </w:t>
      </w:r>
    </w:p>
    <w:p w14:paraId="3B851EB4"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В случае возникновения претензий к Генподрядчику или Подрядчику в связи с привлечением последним третьих лиц к выполнению работ по настоящему Договору, Подрядчик несет материальную ответственность за действия третьих лиц, как за собственные, в т.ч. при привлечении третьих лиц Генподрядчиком для устранения недостатках в работах, выполненных силами Подрядчика, в случае отказа Подрядчика устранять Недостатки/дефекты собственными силами.</w:t>
      </w:r>
    </w:p>
    <w:p w14:paraId="7CF7BD92"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 xml:space="preserve">Подрядчик возмещает Генподрядчику убытки в связи с расторжением Договора по вине Подрядчика, выразившиеся в произведенных Генподрядчиком дополнительных расходах, в т.ч. но не ограничиваясь в расходах на восстановление утраченного или поврежденного имущества (реальный ущерб), начисленные Генподрядчику штрафные санкции со стороны Застройщика/Заказчика и иных третьих лиц (упущенная выгода). Условие о возмещении упущенной выгодны также применимо в случае начисления штрафных санкций/неустойки и уплате Генподрядчикам указанных сумм третьим лицам, в том числе Генподрядчику в связи с исполнением последним требований собственников жилых помещений, предъявленных в связи с отказом подписания Акта приемки жилых помещений по причине выявления недостатков и оплатой неустоек, пени и штрафов по требованию дольщиков, </w:t>
      </w:r>
      <w:r w:rsidRPr="00203AF2">
        <w:rPr>
          <w:color w:val="000000"/>
          <w:sz w:val="20"/>
          <w:szCs w:val="20"/>
        </w:rPr>
        <w:t>конечных собственников, оперативного управляющего Объекта.</w:t>
      </w:r>
    </w:p>
    <w:p w14:paraId="4730969B"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 xml:space="preserve">За каждый случай нарушения срока предоставления исполнительной документации за отчетный период,  а также за нарушение срока, установленного для устранения ошибок, недочетов, допущенных Подрядчиком при ведении исполнительной документации, Генподрядчик вправе предъявить требование Подрядчику об уплате штрафа в размере 50 000 (пятьдесят тысяч) </w:t>
      </w:r>
      <w:r w:rsidRPr="00203AF2">
        <w:rPr>
          <w:color w:val="000000" w:themeColor="text1"/>
          <w:sz w:val="20"/>
          <w:szCs w:val="20"/>
        </w:rPr>
        <w:lastRenderedPageBreak/>
        <w:t>рублей за каждые 10 дней просрочки исполнения, а Подрядчик обязан оплатить такой штраф в течение 5 (пяти) банковских дней с момента получения соответствующего акта фиксации нарушений и требования об оплате штрафа от Генподрядчика.</w:t>
      </w:r>
    </w:p>
    <w:p w14:paraId="2E0E88DC"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В случае нарушения Подрядчиком срока возврата Генподрядчику авансового платежа (авансовых платежей), в случаях, когда Генподрядчик вправе требовать его возврата, Подрядчик выплачивает Генподрядчику неустойку в размере 1% от суммы неотработанного авансового платежа (авансовых платежей), подлежащих возврату, срок возврата которых нарушен за каждый календарный день просрочки. В случае расторжения настоящего Договора, условие настоящего пункта сохраняют свою силу до момента исполнения Подрядчиком своих обязательств.</w:t>
      </w:r>
    </w:p>
    <w:p w14:paraId="7EA51D82"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За необоснованную задержку сроков оплаты выполненных Подрядчиком объемов работ и принятых Генподрядчиком в порядке, предусмотренном Договором, Генподрядчик выплачивает Подрядчику на основании его письменного требования неустойку в размере 0,3% суммы просроченного платежа за каждый календарный день просрочки, но не более 50 % суммы просроченного платежа.</w:t>
      </w:r>
    </w:p>
    <w:p w14:paraId="1F6A1045" w14:textId="77777777" w:rsidR="0081336B" w:rsidRPr="00203AF2" w:rsidRDefault="0081336B" w:rsidP="0081336B">
      <w:pPr>
        <w:numPr>
          <w:ilvl w:val="1"/>
          <w:numId w:val="70"/>
        </w:numPr>
        <w:tabs>
          <w:tab w:val="left" w:pos="1134"/>
        </w:tabs>
        <w:ind w:left="0" w:firstLine="567"/>
        <w:jc w:val="both"/>
        <w:rPr>
          <w:sz w:val="20"/>
          <w:szCs w:val="20"/>
        </w:rPr>
      </w:pPr>
      <w:r w:rsidRPr="00203AF2">
        <w:rPr>
          <w:color w:val="000000" w:themeColor="text1"/>
          <w:sz w:val="20"/>
          <w:szCs w:val="20"/>
        </w:rPr>
        <w:t xml:space="preserve">За каждый случай нарушения требований охраны труда, пожарной и электробезопасности, окружающей среды, санитарных норм, производственной дисциплины на строительной площадке, неисполнения/ненадлежащего исполнения предписаний, требований, иных указаний Генподрядчика, совершенного Подрядчиком (либо его представителем) впервые, Подрядчик уплачивает Генподрядчику штраф в соответствии с Приложением к настоящему Договору </w:t>
      </w:r>
      <w:r w:rsidRPr="00203AF2">
        <w:rPr>
          <w:sz w:val="20"/>
          <w:szCs w:val="20"/>
        </w:rPr>
        <w:t>«</w:t>
      </w:r>
      <w:r w:rsidRPr="00203AF2">
        <w:rPr>
          <w:color w:val="000000" w:themeColor="text1"/>
          <w:sz w:val="20"/>
          <w:szCs w:val="20"/>
        </w:rPr>
        <w:t xml:space="preserve">Ответственность Подрядчика за нарушение требований охраны труда, пожарной и электробезопасности, окружающей среды, санитарных норм, производственной дисциплины на строительной площадке». За аналогичные нарушения повторно - в двойном размере. Основанием для вменения штрафа является акт фиксации нарушения. </w:t>
      </w:r>
      <w:r w:rsidRPr="00203AF2">
        <w:rPr>
          <w:sz w:val="20"/>
          <w:szCs w:val="20"/>
        </w:rPr>
        <w:t>Основанием для удержания и зачета в счет последующих оплат по Договору – факт получения соответствующего требования Подрядчиком в порядке, определенном настоящим Договором и отсутствие в течение 5 (пяти) календарных дней мотивированных возражений.</w:t>
      </w:r>
    </w:p>
    <w:p w14:paraId="42FEED46"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В случае отсутствия уполномоченного представителя Подрядчика на совещании, проводимом Генподрядчиком, касающемся хода выполнения Работ, Генподрядчик имеет право взыскать с Подрядчика штраф в размере 15 000 (пятнадцать тысяч) рублей за каждый такой случай, удержав соответствующую сумму с любой суммы, подлежащей выплате Подрядчику по настоящему Договору.</w:t>
      </w:r>
    </w:p>
    <w:p w14:paraId="48E177D6"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 xml:space="preserve">Исполнение Подрядчиком обязательств по оплате неустоек/пени/штрафов, а также  возмещению Генеральному подрядчику всех имущественных потерь и (или) убытков, в срок, указанный в соответствующем Уведомлении, обеспечивается предусмотренным настоящим Договором в соответствии с п. 1 ст. 329 ГК РФ, но не поименованным </w:t>
      </w:r>
      <w:r w:rsidRPr="00203AF2">
        <w:rPr>
          <w:sz w:val="20"/>
          <w:szCs w:val="20"/>
        </w:rPr>
        <w:t>в разделе 21</w:t>
      </w:r>
      <w:r w:rsidRPr="00203AF2">
        <w:rPr>
          <w:color w:val="0070C0"/>
          <w:sz w:val="20"/>
          <w:szCs w:val="20"/>
        </w:rPr>
        <w:t xml:space="preserve"> </w:t>
      </w:r>
      <w:r w:rsidRPr="00203AF2">
        <w:rPr>
          <w:color w:val="000000" w:themeColor="text1"/>
          <w:sz w:val="20"/>
          <w:szCs w:val="20"/>
        </w:rPr>
        <w:t xml:space="preserve">«Обеспечение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Подрядчика в сумме, эквивалентной сумме всех начисленных и/или предъявленных к возмещению неустоек/пени/штрафов, имущественных потерь и (или) убытков, из суммы денежных средств, подлежащих оплате Генподрядчиком по любому основанию, в том числе, по любому заключенному между Сторонами договору (далее Удержание денежных средств). </w:t>
      </w:r>
    </w:p>
    <w:p w14:paraId="0CBF2BAE"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17.14.1.  Удержание денежных средств в качестве способа обеспечения исполнения обязательства Подрядчика исключает применение к Генподрядчику какой-либо ответственности за нарушение сроков оплаты по любому договору, заключенному между сторонами, и остается в распоряжении Генподрядчика до момента, который наступит первым, а именно:</w:t>
      </w:r>
    </w:p>
    <w:p w14:paraId="1CFB6B02" w14:textId="77777777" w:rsidR="0081336B" w:rsidRPr="00203AF2" w:rsidRDefault="0081336B" w:rsidP="0081336B">
      <w:pPr>
        <w:pStyle w:val="aff6"/>
        <w:numPr>
          <w:ilvl w:val="0"/>
          <w:numId w:val="59"/>
        </w:numPr>
        <w:tabs>
          <w:tab w:val="left" w:pos="851"/>
        </w:tabs>
        <w:ind w:left="0" w:firstLine="567"/>
        <w:jc w:val="both"/>
        <w:rPr>
          <w:color w:val="000000"/>
          <w:sz w:val="20"/>
          <w:szCs w:val="20"/>
        </w:rPr>
      </w:pPr>
      <w:r w:rsidRPr="00203AF2">
        <w:rPr>
          <w:color w:val="000000" w:themeColor="text1"/>
          <w:sz w:val="20"/>
          <w:szCs w:val="20"/>
        </w:rPr>
        <w:t>удовлетворение Подрядчиком требования Генподрядчика о возмещении всех имущественных потерь и (или) убытков;</w:t>
      </w:r>
    </w:p>
    <w:p w14:paraId="7444F96D" w14:textId="77777777" w:rsidR="0081336B" w:rsidRPr="00203AF2" w:rsidRDefault="0081336B" w:rsidP="0081336B">
      <w:pPr>
        <w:pStyle w:val="aff6"/>
        <w:numPr>
          <w:ilvl w:val="0"/>
          <w:numId w:val="59"/>
        </w:numPr>
        <w:tabs>
          <w:tab w:val="left" w:pos="851"/>
        </w:tabs>
        <w:ind w:left="0" w:firstLine="567"/>
        <w:jc w:val="both"/>
        <w:rPr>
          <w:color w:val="000000"/>
          <w:sz w:val="20"/>
          <w:szCs w:val="20"/>
        </w:rPr>
      </w:pPr>
      <w:r w:rsidRPr="00203AF2">
        <w:rPr>
          <w:color w:val="000000" w:themeColor="text1"/>
          <w:sz w:val="20"/>
          <w:szCs w:val="20"/>
        </w:rPr>
        <w:t>добровольная оплата всех сумм начисленных и/или предъявленных неустоек/пени/штрафов в срок, установленный в соответствующем уведомлении/требовании/претензии;</w:t>
      </w:r>
    </w:p>
    <w:p w14:paraId="1521B24D" w14:textId="77777777" w:rsidR="0081336B" w:rsidRPr="00203AF2" w:rsidRDefault="0081336B" w:rsidP="0081336B">
      <w:pPr>
        <w:pStyle w:val="aff6"/>
        <w:numPr>
          <w:ilvl w:val="0"/>
          <w:numId w:val="59"/>
        </w:numPr>
        <w:tabs>
          <w:tab w:val="left" w:pos="851"/>
        </w:tabs>
        <w:ind w:left="0" w:firstLine="567"/>
        <w:jc w:val="both"/>
        <w:rPr>
          <w:color w:val="000000"/>
          <w:sz w:val="20"/>
          <w:szCs w:val="20"/>
        </w:rPr>
      </w:pPr>
      <w:r w:rsidRPr="00203AF2">
        <w:rPr>
          <w:color w:val="000000" w:themeColor="text1"/>
          <w:sz w:val="20"/>
          <w:szCs w:val="20"/>
        </w:rPr>
        <w:t>истечения срока, указанного в соответствующем уведомлении/требовании/претензии для урегулирования ситуации в добровольном порядке.</w:t>
      </w:r>
    </w:p>
    <w:p w14:paraId="48C1F66F"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 xml:space="preserve">17.14.2.  </w:t>
      </w:r>
      <w:r w:rsidRPr="00203AF2">
        <w:rPr>
          <w:color w:val="000000"/>
          <w:sz w:val="20"/>
          <w:szCs w:val="20"/>
        </w:rPr>
        <w:t>Генподрядчик вправе во внесудебном порядке удовлетворить требования к Подрядчику о возмещении всех имущественных потерь и (или) убытков, а также начисленных и/или предъявленных сумм неустоек/пени/штрафов из суммы ранее удержанных денежных средств путем оставления Генподрядчиком такой суммы за собой, т.е. посредством поступления ранее удержанных денежных средств в собственность Генподрядчика, путем зачета встречного однородного требования в соответствии со ст.410 ГК РФ , направив соответствующее уведомление о зачете в адрес Подрядчика.</w:t>
      </w:r>
    </w:p>
    <w:p w14:paraId="5417DE95"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Генподрядчик вправе по своему усмотрению прекратить обязательства Подрядчика по оплате начисленных неустоек, пени, вмененных штрафов и иных финансовых обязательств, предусмотренных настоящим и иными, заключенными между сторонами Договорами, путем зачета встречных требований в одностороннем безакцептном порядке с направлением соответствующего уведомления. Согласия на проведение зачета от Подрядчика не требуется.</w:t>
      </w:r>
    </w:p>
    <w:p w14:paraId="32C2E74D" w14:textId="77777777" w:rsidR="0081336B" w:rsidRPr="00203AF2" w:rsidRDefault="0081336B" w:rsidP="0081336B">
      <w:pPr>
        <w:numPr>
          <w:ilvl w:val="1"/>
          <w:numId w:val="70"/>
        </w:numPr>
        <w:tabs>
          <w:tab w:val="left" w:pos="1134"/>
        </w:tabs>
        <w:ind w:left="0" w:firstLine="567"/>
        <w:jc w:val="both"/>
        <w:rPr>
          <w:color w:val="000000"/>
          <w:sz w:val="20"/>
          <w:szCs w:val="20"/>
        </w:rPr>
      </w:pPr>
      <w:r w:rsidRPr="00203AF2">
        <w:rPr>
          <w:color w:val="000000" w:themeColor="text1"/>
          <w:sz w:val="20"/>
          <w:szCs w:val="20"/>
        </w:rPr>
        <w:t>Стороны согласовали применение п.17.14-17.15 настоящего Договора при применении штрафных санкций и неустоек, иных мер ответственности, предусмотренных настоящим Договорам, а также особо оговорили, что отсутствие мотивированных возражений на претензии-требования, предписания, уведомления в течение 5 (пяти) дней от даты их получения, в порядке определенном условиями настоящего Договора, означает безусловное согласие с предъявленными требованиями и признанием права Генподрядчика на совершение действий, предусмотренных пп.17.14-17.15 и иными положениями настоящего Договора, а также Приложением «Соглашение на особые условия», подписанного Сторонами.</w:t>
      </w:r>
    </w:p>
    <w:p w14:paraId="7A304165" w14:textId="77777777" w:rsidR="0081336B" w:rsidRPr="00203AF2" w:rsidRDefault="0081336B" w:rsidP="0081336B">
      <w:pPr>
        <w:numPr>
          <w:ilvl w:val="1"/>
          <w:numId w:val="70"/>
        </w:numPr>
        <w:tabs>
          <w:tab w:val="left" w:pos="1134"/>
        </w:tabs>
        <w:ind w:left="0" w:firstLine="567"/>
        <w:jc w:val="both"/>
        <w:rPr>
          <w:sz w:val="20"/>
          <w:szCs w:val="20"/>
        </w:rPr>
      </w:pPr>
      <w:r w:rsidRPr="00203AF2">
        <w:rPr>
          <w:color w:val="000000" w:themeColor="text1"/>
          <w:sz w:val="20"/>
          <w:szCs w:val="20"/>
        </w:rPr>
        <w:t xml:space="preserve">Подрядчик наравне с Генподрядчиком несет ответственность перед конечными собственниками жилых помещений, а также компаниями, осуществляющими управление Объектом после ввода его в эксплуатацию, </w:t>
      </w:r>
      <w:r w:rsidRPr="00203AF2">
        <w:rPr>
          <w:color w:val="000000"/>
          <w:sz w:val="20"/>
          <w:szCs w:val="20"/>
        </w:rPr>
        <w:t xml:space="preserve">оперативным управляющим Объекта </w:t>
      </w:r>
      <w:r w:rsidRPr="00203AF2">
        <w:rPr>
          <w:color w:val="000000" w:themeColor="text1"/>
          <w:sz w:val="20"/>
          <w:szCs w:val="20"/>
        </w:rPr>
        <w:t xml:space="preserve">за недостатки, выявленные в период гарантийной эксплуатации. В связи с чем Подрядчик, подписанием настоящего Договора дает </w:t>
      </w:r>
      <w:r w:rsidRPr="00203AF2">
        <w:rPr>
          <w:sz w:val="20"/>
          <w:szCs w:val="20"/>
        </w:rPr>
        <w:t xml:space="preserve">безусловное согласие на участие при составлении актов о выявленных недостатков, выступать на стороне Ответчика при судебном рассмотрении требований конечных собственников Объекта, </w:t>
      </w:r>
      <w:r w:rsidRPr="00203AF2">
        <w:rPr>
          <w:color w:val="000000"/>
          <w:sz w:val="20"/>
          <w:szCs w:val="20"/>
        </w:rPr>
        <w:t>оперативного управляющего Объекта</w:t>
      </w:r>
      <w:r w:rsidRPr="00203AF2">
        <w:rPr>
          <w:sz w:val="20"/>
          <w:szCs w:val="20"/>
        </w:rPr>
        <w:t xml:space="preserve"> а также компаний, осуществляющих управление Объектом с последующим возмещение присужденных сумм в части работ, выполненных Подрядчиком с Недостатками/дефектами и последствиями их наличия.</w:t>
      </w:r>
    </w:p>
    <w:p w14:paraId="2849CA63" w14:textId="77777777" w:rsidR="0081336B" w:rsidRPr="00203AF2" w:rsidRDefault="0081336B" w:rsidP="0081336B">
      <w:pPr>
        <w:numPr>
          <w:ilvl w:val="1"/>
          <w:numId w:val="70"/>
        </w:numPr>
        <w:tabs>
          <w:tab w:val="left" w:pos="1134"/>
        </w:tabs>
        <w:ind w:left="0" w:firstLine="567"/>
        <w:jc w:val="both"/>
        <w:rPr>
          <w:sz w:val="20"/>
          <w:szCs w:val="20"/>
        </w:rPr>
      </w:pPr>
      <w:r w:rsidRPr="00203AF2">
        <w:rPr>
          <w:sz w:val="20"/>
          <w:szCs w:val="20"/>
        </w:rPr>
        <w:t xml:space="preserve">В случае, если Подрядчик допустил срыв промежуточных сроков производства работ по Договору, предусмотренных Приложением к Договору «График производства работ», более чем на 10 (десять) календарных дней, и после уведомления об этом со стороны Генподрядчика, последний, в отсутствии положительной динамики со стороны Подрядчика свидетельствующей о возможности наверстать срок силами Подрядчика, вправе на свое усмотрение привлечь 3-х лиц с целью </w:t>
      </w:r>
      <w:r w:rsidRPr="00203AF2">
        <w:rPr>
          <w:sz w:val="20"/>
          <w:szCs w:val="20"/>
        </w:rPr>
        <w:lastRenderedPageBreak/>
        <w:t xml:space="preserve">наверстывания сроков производства работ с последующим пере выставлением разницы стоимости работ с удорожанием (убытков) за счет Подрядчика. </w:t>
      </w:r>
    </w:p>
    <w:p w14:paraId="31E5F3D5" w14:textId="77777777" w:rsidR="0081336B" w:rsidRPr="00203AF2" w:rsidRDefault="0081336B" w:rsidP="0081336B">
      <w:pPr>
        <w:pStyle w:val="aff6"/>
        <w:numPr>
          <w:ilvl w:val="2"/>
          <w:numId w:val="70"/>
        </w:numPr>
        <w:tabs>
          <w:tab w:val="left" w:pos="1134"/>
        </w:tabs>
        <w:ind w:left="0" w:firstLine="567"/>
        <w:jc w:val="both"/>
        <w:rPr>
          <w:sz w:val="20"/>
          <w:szCs w:val="20"/>
        </w:rPr>
      </w:pPr>
      <w:r w:rsidRPr="00203AF2">
        <w:rPr>
          <w:sz w:val="20"/>
          <w:szCs w:val="20"/>
        </w:rPr>
        <w:t xml:space="preserve">По истечению 10 (десяти) календарных дней от  даты получения Подрядчиком по электронной почте соответствующего уведомления Генподрядчика, Генподрядчик вправе в одностороннем бесспорном порядке изъять часть работ Подрядчика по настоящему Договору с односторонним пересмотром Цены Договора в сторону уменьшения в соответствии со стоимостью работ, изъятых у Подрядчика в виду наличия просрочки завершения работ по любому из промежуточных сроков на 20 (двадцать) календарных дней и более, ведущих к риску негативных последствий по срыву срока ввода Объекта в эксплуатации (получения РНВ) по Цене выполнения работ силами третьих лиц, привлеченными на условиях тендерных процедур. </w:t>
      </w:r>
    </w:p>
    <w:p w14:paraId="5DC8113D" w14:textId="77777777" w:rsidR="0081336B" w:rsidRPr="00203AF2" w:rsidRDefault="0081336B" w:rsidP="0081336B">
      <w:pPr>
        <w:pStyle w:val="aff6"/>
        <w:numPr>
          <w:ilvl w:val="2"/>
          <w:numId w:val="70"/>
        </w:numPr>
        <w:tabs>
          <w:tab w:val="left" w:pos="1134"/>
        </w:tabs>
        <w:ind w:left="0" w:firstLine="567"/>
        <w:jc w:val="both"/>
        <w:rPr>
          <w:sz w:val="20"/>
          <w:szCs w:val="20"/>
        </w:rPr>
      </w:pPr>
      <w:r w:rsidRPr="00203AF2">
        <w:rPr>
          <w:sz w:val="20"/>
          <w:szCs w:val="20"/>
        </w:rPr>
        <w:t xml:space="preserve">Объем работ Подрядчика по настоящему Договору считается измененным с даты направления Генподрядчиком письменного уведомления с приложением Акта разграничения объемов в адрес Подрядчика. Для оформления изменений объема работ по Договору, Подрядчик обязуется подписать соответствующее дополнительное соглашение к Договору не позднее 7-ми (семь) рабочих дней с даты направления Подрядчику вышеуказанного уведомления с проектом Дополнительного соглашения в котором учтена разница стоимости работ, подлежащая компенсации со стороны Подрядчика, и/или признание штрафных санкций за срыв сроков выполнения работ по Договору, подлежащих зачету в счет оплаты работ по Договору в пользу Подрядчика. </w:t>
      </w:r>
    </w:p>
    <w:p w14:paraId="5F4A2959" w14:textId="77777777" w:rsidR="0081336B" w:rsidRPr="00203AF2" w:rsidRDefault="0081336B" w:rsidP="0081336B">
      <w:pPr>
        <w:pStyle w:val="aff6"/>
        <w:numPr>
          <w:ilvl w:val="2"/>
          <w:numId w:val="70"/>
        </w:numPr>
        <w:tabs>
          <w:tab w:val="left" w:pos="1134"/>
        </w:tabs>
        <w:ind w:left="0" w:firstLine="567"/>
        <w:jc w:val="both"/>
        <w:rPr>
          <w:sz w:val="20"/>
          <w:szCs w:val="20"/>
        </w:rPr>
      </w:pPr>
      <w:r w:rsidRPr="00203AF2">
        <w:rPr>
          <w:sz w:val="20"/>
          <w:szCs w:val="20"/>
        </w:rPr>
        <w:t>В случае уклонения Подрядчика от подписания соответствующего Дополнительного соглашения, предусмотренного настоящим пунктом Договора в отсутствие мотивированных возражений в срок 7 (семь) рабочих с даты направления Генподрядчиком письменного уведомления согласно п.17.18.2, соответствующее изменение объемов считается согласованным Подрядчиком. В этом случае Подрядчику подлежат оплате только принятые Генподрядчиком объемы работ фактически выполненные к дате направления уведомления об изъятии части работ.</w:t>
      </w:r>
    </w:p>
    <w:p w14:paraId="3B213385" w14:textId="77777777" w:rsidR="0081336B" w:rsidRPr="00203AF2" w:rsidRDefault="0081336B" w:rsidP="0081336B">
      <w:pPr>
        <w:pStyle w:val="aff6"/>
        <w:numPr>
          <w:ilvl w:val="2"/>
          <w:numId w:val="70"/>
        </w:numPr>
        <w:tabs>
          <w:tab w:val="left" w:pos="1134"/>
        </w:tabs>
        <w:ind w:left="0" w:firstLine="567"/>
        <w:jc w:val="both"/>
        <w:rPr>
          <w:sz w:val="20"/>
          <w:szCs w:val="20"/>
        </w:rPr>
      </w:pPr>
      <w:r w:rsidRPr="00203AF2">
        <w:rPr>
          <w:sz w:val="20"/>
          <w:szCs w:val="20"/>
        </w:rPr>
        <w:t>Стороны отдельно оговорили, что подписание соответствующего Дополнительного соглашения на изменение (исключение) объема работ из настоящего Договора не лишает права Генподрядчика на начисление неустоек, пени, штрафов, а также предъявления к оплате (взысканию) убытков (реальный ущерб и/или упущенная выгод), возникших в связи с нарушением сроков выполнения работ со стороны Подрядчика и компенсации иных финансовых последствий, связанных с нарушением условий Договора, а Подрядчика обязанности оплатить суммы финансовых санкций, предъявленных Генподрядчиком.</w:t>
      </w:r>
    </w:p>
    <w:p w14:paraId="03C23649" w14:textId="77777777" w:rsidR="0081336B" w:rsidRPr="00203AF2" w:rsidRDefault="0081336B" w:rsidP="0081336B">
      <w:pPr>
        <w:numPr>
          <w:ilvl w:val="1"/>
          <w:numId w:val="70"/>
        </w:numPr>
        <w:tabs>
          <w:tab w:val="left" w:pos="1134"/>
        </w:tabs>
        <w:ind w:left="0" w:firstLine="567"/>
        <w:jc w:val="both"/>
        <w:rPr>
          <w:sz w:val="20"/>
          <w:szCs w:val="20"/>
        </w:rPr>
      </w:pPr>
      <w:r w:rsidRPr="00203AF2">
        <w:rPr>
          <w:sz w:val="20"/>
          <w:szCs w:val="20"/>
        </w:rPr>
        <w:t>Стороны согласовали, что подписание любых дополнительных соглашений к настоящему Договору не лишает Генподрядчика права предъявить к Подрядчику требования о выплате неустойки, пени и штрафов по Договору, в том числе за нарушение сроков выполнения работ, а также за нарушение сроков и порядка устранения выявленных Недостатков/дефектов, возмещение убытков и иных санкций, возникших до подписания Сторонами соответствующего дополнительного соглашения.</w:t>
      </w:r>
    </w:p>
    <w:p w14:paraId="4CA92E24" w14:textId="77777777" w:rsidR="0081336B" w:rsidRPr="00203AF2" w:rsidRDefault="0081336B" w:rsidP="0081336B">
      <w:pPr>
        <w:tabs>
          <w:tab w:val="left" w:pos="709"/>
          <w:tab w:val="left" w:pos="1134"/>
        </w:tabs>
        <w:ind w:firstLine="567"/>
        <w:jc w:val="both"/>
        <w:rPr>
          <w:color w:val="000000"/>
          <w:sz w:val="20"/>
          <w:szCs w:val="20"/>
        </w:rPr>
      </w:pPr>
      <w:r w:rsidRPr="00203AF2">
        <w:rPr>
          <w:color w:val="000000" w:themeColor="text1"/>
          <w:sz w:val="20"/>
          <w:szCs w:val="20"/>
        </w:rPr>
        <w:t xml:space="preserve">17.20. В случае наложения штрафа соответствующими государственными органами по причине нарушения Подрядчиком правил содержания Строительной площадки в период производства Работ, порядка обращения с отходами производства и потребления, Подрядчик обязан оплатить штраф или компенсировать его Генподрядчику в указанный Генподрядчиком срок. </w:t>
      </w:r>
    </w:p>
    <w:p w14:paraId="115BE795" w14:textId="77777777" w:rsidR="0081336B" w:rsidRPr="00203AF2" w:rsidRDefault="0081336B" w:rsidP="0081336B">
      <w:pPr>
        <w:tabs>
          <w:tab w:val="left" w:pos="709"/>
          <w:tab w:val="left" w:pos="1134"/>
        </w:tabs>
        <w:ind w:firstLine="567"/>
        <w:jc w:val="both"/>
        <w:rPr>
          <w:color w:val="000000"/>
          <w:sz w:val="20"/>
          <w:szCs w:val="20"/>
        </w:rPr>
      </w:pPr>
      <w:r w:rsidRPr="00203AF2">
        <w:rPr>
          <w:color w:val="000000" w:themeColor="text1"/>
          <w:sz w:val="20"/>
          <w:szCs w:val="20"/>
        </w:rPr>
        <w:t xml:space="preserve">17.20.1. В случае, если Подрядчик после получения уведомления и/или требование о выплате штрафа, вмененного любым контролирующим (надзорным) органом за какое-либо нарушение не производит оплату по указанным Генподрядчиком реквизитам в установленный им срок, что приводит к обязательствам Генподрядчика нести дополнительные расходы (убытки), то взыскание штрафа с Подрядчика производится в двойном размере на расчетный счет Генподрядчика в порядке, определенном условиями настоящего Договора. </w:t>
      </w:r>
    </w:p>
    <w:p w14:paraId="0DD00411" w14:textId="77777777" w:rsidR="0081336B" w:rsidRPr="00203AF2" w:rsidRDefault="0081336B" w:rsidP="0081336B">
      <w:pPr>
        <w:tabs>
          <w:tab w:val="left" w:pos="720"/>
        </w:tabs>
        <w:ind w:left="360"/>
        <w:jc w:val="both"/>
        <w:rPr>
          <w:color w:val="000000"/>
          <w:sz w:val="20"/>
          <w:szCs w:val="20"/>
        </w:rPr>
      </w:pPr>
    </w:p>
    <w:p w14:paraId="0038B7DA" w14:textId="77777777" w:rsidR="0081336B" w:rsidRPr="00203AF2" w:rsidRDefault="0081336B" w:rsidP="0081336B">
      <w:pPr>
        <w:keepNext/>
        <w:jc w:val="center"/>
        <w:rPr>
          <w:b/>
          <w:bCs/>
          <w:color w:val="000000"/>
          <w:sz w:val="20"/>
          <w:szCs w:val="20"/>
        </w:rPr>
      </w:pPr>
      <w:r w:rsidRPr="00203AF2">
        <w:rPr>
          <w:b/>
          <w:bCs/>
          <w:color w:val="000000" w:themeColor="text1"/>
          <w:sz w:val="20"/>
          <w:szCs w:val="20"/>
        </w:rPr>
        <w:t>18. Особые условия</w:t>
      </w:r>
    </w:p>
    <w:p w14:paraId="1AF1D81A" w14:textId="77777777" w:rsidR="0081336B" w:rsidRPr="00203AF2" w:rsidRDefault="0081336B" w:rsidP="0081336B">
      <w:pPr>
        <w:keepNext/>
        <w:rPr>
          <w:b/>
          <w:bCs/>
          <w:color w:val="000000"/>
          <w:sz w:val="20"/>
          <w:szCs w:val="20"/>
        </w:rPr>
      </w:pPr>
    </w:p>
    <w:p w14:paraId="4AFC0FE0"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18.1. Генподрядчик имеет право отказаться от исполнения Договора или его части (в отношении отдельного вида или видов Работ) в одностороннем внесудебном порядке в случае виновных действий Подрядчика:</w:t>
      </w:r>
    </w:p>
    <w:p w14:paraId="42F9CF9A" w14:textId="77777777" w:rsidR="0081336B" w:rsidRPr="00203AF2" w:rsidRDefault="0081336B" w:rsidP="0081336B">
      <w:pPr>
        <w:pStyle w:val="aff6"/>
        <w:numPr>
          <w:ilvl w:val="0"/>
          <w:numId w:val="60"/>
        </w:numPr>
        <w:tabs>
          <w:tab w:val="left" w:pos="426"/>
          <w:tab w:val="left" w:pos="1134"/>
        </w:tabs>
        <w:ind w:left="0" w:firstLine="567"/>
        <w:jc w:val="both"/>
        <w:rPr>
          <w:color w:val="000000"/>
          <w:sz w:val="20"/>
          <w:szCs w:val="20"/>
        </w:rPr>
      </w:pPr>
      <w:r w:rsidRPr="00203AF2">
        <w:rPr>
          <w:color w:val="000000" w:themeColor="text1"/>
          <w:sz w:val="20"/>
          <w:szCs w:val="20"/>
        </w:rPr>
        <w:t>нарушение Подрядчиком срока начала и/или выполнения работ более чем на 20 (двадцать) и более календарных дней;</w:t>
      </w:r>
    </w:p>
    <w:p w14:paraId="049E2EE0" w14:textId="77777777" w:rsidR="0081336B" w:rsidRPr="00203AF2" w:rsidRDefault="0081336B" w:rsidP="0081336B">
      <w:pPr>
        <w:pStyle w:val="aff6"/>
        <w:numPr>
          <w:ilvl w:val="0"/>
          <w:numId w:val="60"/>
        </w:numPr>
        <w:tabs>
          <w:tab w:val="left" w:pos="426"/>
          <w:tab w:val="left" w:pos="1134"/>
        </w:tabs>
        <w:ind w:left="0" w:firstLine="567"/>
        <w:jc w:val="both"/>
        <w:rPr>
          <w:sz w:val="20"/>
          <w:szCs w:val="20"/>
        </w:rPr>
      </w:pPr>
      <w:r w:rsidRPr="00203AF2">
        <w:rPr>
          <w:sz w:val="20"/>
          <w:szCs w:val="20"/>
        </w:rPr>
        <w:t>нарушение срока предоставления подписанного договора поручительства по форме Приложения к настоящему Договору «Форма Договора поручительства», обеспечивающего надлежащее исполнения обязательств по Договору со стороны Подрядчика;</w:t>
      </w:r>
    </w:p>
    <w:p w14:paraId="4378F861" w14:textId="77777777" w:rsidR="0081336B" w:rsidRPr="00203AF2" w:rsidRDefault="0081336B" w:rsidP="0081336B">
      <w:pPr>
        <w:pStyle w:val="aff6"/>
        <w:numPr>
          <w:ilvl w:val="0"/>
          <w:numId w:val="61"/>
        </w:numPr>
        <w:tabs>
          <w:tab w:val="left" w:pos="426"/>
          <w:tab w:val="left" w:pos="1134"/>
          <w:tab w:val="left" w:pos="1701"/>
        </w:tabs>
        <w:ind w:left="0" w:firstLine="567"/>
        <w:jc w:val="both"/>
        <w:rPr>
          <w:sz w:val="20"/>
          <w:szCs w:val="20"/>
        </w:rPr>
      </w:pPr>
      <w:r w:rsidRPr="00203AF2">
        <w:rPr>
          <w:sz w:val="20"/>
          <w:szCs w:val="20"/>
        </w:rPr>
        <w:t xml:space="preserve">разового нарушения Подрядчиком существенных условий Договора; </w:t>
      </w:r>
    </w:p>
    <w:p w14:paraId="12DD7323" w14:textId="77777777" w:rsidR="0081336B" w:rsidRPr="00203AF2" w:rsidRDefault="0081336B" w:rsidP="0081336B">
      <w:pPr>
        <w:pStyle w:val="aff6"/>
        <w:numPr>
          <w:ilvl w:val="0"/>
          <w:numId w:val="61"/>
        </w:numPr>
        <w:tabs>
          <w:tab w:val="left" w:pos="426"/>
          <w:tab w:val="left" w:pos="1134"/>
          <w:tab w:val="left" w:pos="1701"/>
        </w:tabs>
        <w:ind w:left="0" w:firstLine="567"/>
        <w:jc w:val="both"/>
        <w:rPr>
          <w:sz w:val="20"/>
          <w:szCs w:val="20"/>
        </w:rPr>
      </w:pPr>
      <w:r w:rsidRPr="00203AF2">
        <w:rPr>
          <w:sz w:val="20"/>
          <w:szCs w:val="20"/>
        </w:rPr>
        <w:t>разового нарушения Подрядчиком требований безопасности труда, установленных действующим законодательством РФ, представляющего непосредственную угрозу здоровью и/или жизни людей;</w:t>
      </w:r>
    </w:p>
    <w:p w14:paraId="5496CDA5" w14:textId="77777777" w:rsidR="0081336B" w:rsidRPr="00203AF2" w:rsidRDefault="0081336B" w:rsidP="0081336B">
      <w:pPr>
        <w:pStyle w:val="aff6"/>
        <w:numPr>
          <w:ilvl w:val="0"/>
          <w:numId w:val="61"/>
        </w:numPr>
        <w:tabs>
          <w:tab w:val="left" w:pos="426"/>
          <w:tab w:val="left" w:pos="1134"/>
          <w:tab w:val="left" w:pos="1701"/>
        </w:tabs>
        <w:ind w:left="0" w:firstLine="567"/>
        <w:jc w:val="both"/>
        <w:rPr>
          <w:sz w:val="20"/>
          <w:szCs w:val="20"/>
        </w:rPr>
      </w:pPr>
      <w:r w:rsidRPr="00203AF2">
        <w:rPr>
          <w:sz w:val="20"/>
          <w:szCs w:val="20"/>
        </w:rPr>
        <w:t>неоднократного нарушения Подрядчиком требований безопасности труда, установленных действующим законодательством РФ;</w:t>
      </w:r>
    </w:p>
    <w:p w14:paraId="385C1B2B" w14:textId="77777777" w:rsidR="0081336B" w:rsidRPr="00203AF2" w:rsidRDefault="0081336B" w:rsidP="0081336B">
      <w:pPr>
        <w:pStyle w:val="aff6"/>
        <w:numPr>
          <w:ilvl w:val="0"/>
          <w:numId w:val="61"/>
        </w:numPr>
        <w:tabs>
          <w:tab w:val="left" w:pos="426"/>
          <w:tab w:val="left" w:pos="1134"/>
          <w:tab w:val="left" w:pos="1701"/>
        </w:tabs>
        <w:ind w:left="0" w:firstLine="567"/>
        <w:jc w:val="both"/>
        <w:rPr>
          <w:sz w:val="20"/>
          <w:szCs w:val="20"/>
        </w:rPr>
      </w:pPr>
      <w:r w:rsidRPr="00203AF2">
        <w:rPr>
          <w:sz w:val="20"/>
          <w:szCs w:val="20"/>
        </w:rPr>
        <w:t>обнаружения недостоверности сведений, предоставленных Подрядчиком Генподрядчику для участия в тендере, послужившему основанием для заключения Договора;</w:t>
      </w:r>
    </w:p>
    <w:p w14:paraId="408B0D7F" w14:textId="77777777" w:rsidR="0081336B" w:rsidRPr="00203AF2" w:rsidRDefault="0081336B" w:rsidP="0081336B">
      <w:pPr>
        <w:pStyle w:val="aff6"/>
        <w:numPr>
          <w:ilvl w:val="0"/>
          <w:numId w:val="61"/>
        </w:numPr>
        <w:tabs>
          <w:tab w:val="left" w:pos="426"/>
          <w:tab w:val="left" w:pos="1134"/>
          <w:tab w:val="left" w:pos="1701"/>
        </w:tabs>
        <w:ind w:left="0" w:firstLine="567"/>
        <w:jc w:val="both"/>
        <w:rPr>
          <w:sz w:val="20"/>
          <w:szCs w:val="20"/>
        </w:rPr>
      </w:pPr>
      <w:r w:rsidRPr="00203AF2">
        <w:rPr>
          <w:sz w:val="20"/>
          <w:szCs w:val="20"/>
        </w:rPr>
        <w:t>в случае исключения Подрядчика из членов саморегулируемой организации или не предоставления Подрядчиком, в установленный срок, по требованию Генподрядчика действующей выписки из реестра членов саморегулируемой организации;</w:t>
      </w:r>
    </w:p>
    <w:p w14:paraId="3191A8EA" w14:textId="77777777" w:rsidR="0081336B" w:rsidRPr="00203AF2" w:rsidRDefault="0081336B" w:rsidP="0081336B">
      <w:pPr>
        <w:pStyle w:val="aff6"/>
        <w:numPr>
          <w:ilvl w:val="0"/>
          <w:numId w:val="61"/>
        </w:numPr>
        <w:tabs>
          <w:tab w:val="left" w:pos="426"/>
          <w:tab w:val="left" w:pos="1134"/>
          <w:tab w:val="left" w:pos="1701"/>
        </w:tabs>
        <w:ind w:left="0" w:firstLine="567"/>
        <w:jc w:val="both"/>
        <w:rPr>
          <w:color w:val="000000"/>
          <w:sz w:val="20"/>
          <w:szCs w:val="20"/>
        </w:rPr>
      </w:pPr>
      <w:r w:rsidRPr="00203AF2">
        <w:rPr>
          <w:sz w:val="20"/>
          <w:szCs w:val="20"/>
        </w:rPr>
        <w:t xml:space="preserve">в случае не предоставления Подрядчиком, в установленный Договором срок, справки об исполнении обязательств перед бюджетом (отсутствии задолженности), а также бухгалтерской </w:t>
      </w:r>
      <w:r w:rsidRPr="00203AF2">
        <w:rPr>
          <w:color w:val="000000" w:themeColor="text1"/>
          <w:sz w:val="20"/>
          <w:szCs w:val="20"/>
        </w:rPr>
        <w:t>отчетности и налоговых деклараций (налог на прибыль и НДС) с квитанциями, подтверждающими сдачу отчетности по телекоммуникационным каналам связи (ТКС);</w:t>
      </w:r>
    </w:p>
    <w:p w14:paraId="3C09E270" w14:textId="77777777" w:rsidR="0081336B" w:rsidRPr="00203AF2" w:rsidRDefault="0081336B" w:rsidP="0081336B">
      <w:pPr>
        <w:pStyle w:val="aff6"/>
        <w:numPr>
          <w:ilvl w:val="0"/>
          <w:numId w:val="61"/>
        </w:numPr>
        <w:tabs>
          <w:tab w:val="left" w:pos="426"/>
          <w:tab w:val="left" w:pos="1134"/>
          <w:tab w:val="left" w:pos="1701"/>
        </w:tabs>
        <w:ind w:left="0" w:firstLine="567"/>
        <w:jc w:val="both"/>
        <w:rPr>
          <w:color w:val="000000"/>
          <w:sz w:val="20"/>
          <w:szCs w:val="20"/>
        </w:rPr>
      </w:pPr>
      <w:r w:rsidRPr="00203AF2">
        <w:rPr>
          <w:color w:val="000000"/>
          <w:sz w:val="20"/>
          <w:szCs w:val="20"/>
        </w:rPr>
        <w:t>в случае нарушения требования на возврат неотработанных авансов при нарушении сроков выполнения работ по Договору;</w:t>
      </w:r>
    </w:p>
    <w:p w14:paraId="6240BCD3" w14:textId="77777777" w:rsidR="0081336B" w:rsidRPr="00203AF2" w:rsidRDefault="0081336B" w:rsidP="0081336B">
      <w:pPr>
        <w:pStyle w:val="aff6"/>
        <w:numPr>
          <w:ilvl w:val="0"/>
          <w:numId w:val="61"/>
        </w:numPr>
        <w:tabs>
          <w:tab w:val="left" w:pos="426"/>
          <w:tab w:val="left" w:pos="1134"/>
          <w:tab w:val="left" w:pos="1701"/>
        </w:tabs>
        <w:ind w:left="0" w:firstLine="567"/>
        <w:jc w:val="both"/>
        <w:rPr>
          <w:color w:val="000000"/>
          <w:sz w:val="20"/>
          <w:szCs w:val="20"/>
        </w:rPr>
      </w:pPr>
      <w:r w:rsidRPr="00203AF2">
        <w:rPr>
          <w:color w:val="000000" w:themeColor="text1"/>
          <w:sz w:val="20"/>
          <w:szCs w:val="20"/>
        </w:rPr>
        <w:t>в отсутствие договора страхования;</w:t>
      </w:r>
    </w:p>
    <w:p w14:paraId="6898D832" w14:textId="77777777" w:rsidR="0081336B" w:rsidRPr="00203AF2" w:rsidRDefault="0081336B" w:rsidP="0081336B">
      <w:pPr>
        <w:pStyle w:val="aff6"/>
        <w:numPr>
          <w:ilvl w:val="0"/>
          <w:numId w:val="61"/>
        </w:numPr>
        <w:tabs>
          <w:tab w:val="left" w:pos="426"/>
          <w:tab w:val="left" w:pos="1134"/>
          <w:tab w:val="left" w:pos="1701"/>
        </w:tabs>
        <w:ind w:left="0" w:firstLine="567"/>
        <w:jc w:val="both"/>
        <w:rPr>
          <w:color w:val="000000"/>
          <w:sz w:val="20"/>
          <w:szCs w:val="20"/>
        </w:rPr>
      </w:pPr>
      <w:r w:rsidRPr="00203AF2">
        <w:rPr>
          <w:color w:val="000000" w:themeColor="text1"/>
          <w:sz w:val="20"/>
          <w:szCs w:val="20"/>
        </w:rPr>
        <w:t>в отсутствие банковской гарантии и/или иного обеспечения, согласно условиям настоящего Договора;</w:t>
      </w:r>
    </w:p>
    <w:p w14:paraId="4AAAE56F" w14:textId="77777777" w:rsidR="0081336B" w:rsidRPr="00203AF2" w:rsidRDefault="0081336B" w:rsidP="0081336B">
      <w:pPr>
        <w:pStyle w:val="aff6"/>
        <w:numPr>
          <w:ilvl w:val="0"/>
          <w:numId w:val="61"/>
        </w:numPr>
        <w:tabs>
          <w:tab w:val="left" w:pos="426"/>
          <w:tab w:val="left" w:pos="1134"/>
          <w:tab w:val="left" w:pos="1701"/>
        </w:tabs>
        <w:ind w:left="0" w:firstLine="567"/>
        <w:jc w:val="both"/>
        <w:rPr>
          <w:color w:val="000000"/>
          <w:sz w:val="20"/>
          <w:szCs w:val="20"/>
        </w:rPr>
      </w:pPr>
      <w:r w:rsidRPr="00203AF2">
        <w:rPr>
          <w:color w:val="000000" w:themeColor="text1"/>
          <w:sz w:val="20"/>
          <w:szCs w:val="20"/>
        </w:rPr>
        <w:t>в случае нарушения Подрядчиком условий Приложений к Договору «Особые условия» и «Соглашение на привлечение субподрядчиков», подписанных между сторонами.</w:t>
      </w:r>
    </w:p>
    <w:p w14:paraId="1930A30D" w14:textId="77777777" w:rsidR="0081336B" w:rsidRPr="00203AF2" w:rsidRDefault="0081336B" w:rsidP="0081336B">
      <w:pPr>
        <w:tabs>
          <w:tab w:val="num" w:pos="567"/>
          <w:tab w:val="left" w:pos="1134"/>
          <w:tab w:val="left" w:pos="1620"/>
        </w:tabs>
        <w:ind w:firstLine="567"/>
        <w:jc w:val="both"/>
        <w:rPr>
          <w:color w:val="000000"/>
          <w:sz w:val="20"/>
          <w:szCs w:val="20"/>
        </w:rPr>
      </w:pPr>
      <w:r w:rsidRPr="00203AF2">
        <w:rPr>
          <w:color w:val="000000" w:themeColor="text1"/>
          <w:sz w:val="20"/>
          <w:szCs w:val="20"/>
        </w:rPr>
        <w:lastRenderedPageBreak/>
        <w:t>18.2. Подрядчик в случае досрочного расторжения Договора обязан в срок не более 10 (десяти) рабочих дней со дня уведомления о расторжении Договора предъявить к сдаче Генподрядчику выполненные Работы. Указанный в настоящем пункте срок является предельным, по его истечению Генподрядчик вправе не принимать объемы и не оплачивать их.</w:t>
      </w:r>
    </w:p>
    <w:p w14:paraId="79EBE763"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18.3. При наличии неотработанного аванса на момент прекращения (расторжения) Договора, Подрядчик обязуется его вернуть в срок не позднее 5 (пять) рабочих дней от даты подписания Итогового акта. При этом дополнительное требование и/или напоминание со стороны Генподрядчика не требуется для вменения штрафных санкций в случае нарушения срока возврата денежных средств.</w:t>
      </w:r>
    </w:p>
    <w:p w14:paraId="6A18AD9C" w14:textId="77777777" w:rsidR="0081336B" w:rsidRPr="00203AF2" w:rsidRDefault="0081336B" w:rsidP="0081336B">
      <w:pPr>
        <w:tabs>
          <w:tab w:val="num" w:pos="567"/>
          <w:tab w:val="left" w:pos="1620"/>
        </w:tabs>
        <w:jc w:val="both"/>
        <w:rPr>
          <w:color w:val="000000"/>
          <w:sz w:val="20"/>
          <w:szCs w:val="20"/>
        </w:rPr>
      </w:pPr>
    </w:p>
    <w:p w14:paraId="4FC92232" w14:textId="77777777" w:rsidR="0081336B" w:rsidRPr="00203AF2" w:rsidRDefault="0081336B" w:rsidP="0081336B">
      <w:pPr>
        <w:pStyle w:val="af8"/>
        <w:numPr>
          <w:ilvl w:val="0"/>
          <w:numId w:val="69"/>
        </w:numPr>
        <w:spacing w:before="0" w:after="0"/>
        <w:rPr>
          <w:rFonts w:ascii="Times New Roman" w:hAnsi="Times New Roman" w:cs="Times New Roman"/>
          <w:color w:val="000000"/>
          <w:sz w:val="20"/>
          <w:szCs w:val="20"/>
        </w:rPr>
      </w:pPr>
      <w:r w:rsidRPr="00203AF2">
        <w:rPr>
          <w:rFonts w:ascii="Times New Roman" w:hAnsi="Times New Roman" w:cs="Times New Roman"/>
          <w:color w:val="000000" w:themeColor="text1"/>
          <w:sz w:val="20"/>
          <w:szCs w:val="20"/>
        </w:rPr>
        <w:t>Антикоррупционная оговорка</w:t>
      </w:r>
    </w:p>
    <w:p w14:paraId="7231C0E9" w14:textId="77777777" w:rsidR="0081336B" w:rsidRPr="00203AF2" w:rsidRDefault="0081336B" w:rsidP="0081336B">
      <w:pPr>
        <w:pStyle w:val="af8"/>
        <w:spacing w:before="0" w:after="0"/>
        <w:jc w:val="both"/>
        <w:rPr>
          <w:rFonts w:ascii="Times New Roman" w:hAnsi="Times New Roman" w:cs="Times New Roman"/>
          <w:color w:val="000000"/>
          <w:sz w:val="20"/>
          <w:szCs w:val="20"/>
        </w:rPr>
      </w:pPr>
    </w:p>
    <w:p w14:paraId="79C2A84C" w14:textId="77777777" w:rsidR="0081336B" w:rsidRPr="00203AF2" w:rsidRDefault="0081336B" w:rsidP="0081336B">
      <w:pPr>
        <w:pStyle w:val="af8"/>
        <w:numPr>
          <w:ilvl w:val="1"/>
          <w:numId w:val="69"/>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3BBF5CFA" w14:textId="77777777" w:rsidR="0081336B" w:rsidRPr="00203AF2" w:rsidRDefault="0081336B" w:rsidP="0081336B">
      <w:pPr>
        <w:pStyle w:val="af8"/>
        <w:numPr>
          <w:ilvl w:val="1"/>
          <w:numId w:val="69"/>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5EB5EB" w14:textId="77777777" w:rsidR="0081336B" w:rsidRPr="00203AF2" w:rsidRDefault="0081336B" w:rsidP="0081336B">
      <w:pPr>
        <w:pStyle w:val="af8"/>
        <w:numPr>
          <w:ilvl w:val="1"/>
          <w:numId w:val="69"/>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775BCB5" w14:textId="77777777" w:rsidR="0081336B" w:rsidRPr="00203AF2" w:rsidRDefault="0081336B" w:rsidP="0081336B">
      <w:pPr>
        <w:pStyle w:val="af8"/>
        <w:numPr>
          <w:ilvl w:val="1"/>
          <w:numId w:val="69"/>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AD53869" w14:textId="77777777" w:rsidR="0081336B" w:rsidRPr="00203AF2" w:rsidRDefault="0081336B" w:rsidP="0081336B">
      <w:pPr>
        <w:pStyle w:val="af8"/>
        <w:numPr>
          <w:ilvl w:val="1"/>
          <w:numId w:val="69"/>
        </w:numPr>
        <w:tabs>
          <w:tab w:val="left" w:pos="1134"/>
        </w:tabs>
        <w:spacing w:before="0" w:after="0"/>
        <w:ind w:left="0" w:firstLine="567"/>
        <w:jc w:val="both"/>
        <w:rPr>
          <w:rFonts w:ascii="Times New Roman" w:hAnsi="Times New Roman" w:cs="Times New Roman"/>
          <w:b w:val="0"/>
          <w:bCs w:val="0"/>
          <w:color w:val="000000"/>
          <w:sz w:val="20"/>
          <w:szCs w:val="20"/>
        </w:rPr>
      </w:pPr>
      <w:r w:rsidRPr="00203AF2">
        <w:rPr>
          <w:rFonts w:ascii="Times New Roman" w:hAnsi="Times New Roman" w:cs="Times New Roman"/>
          <w:b w:val="0"/>
          <w:bCs w:val="0"/>
          <w:color w:val="000000" w:themeColor="text1"/>
          <w:sz w:val="20"/>
          <w:szCs w:val="20"/>
        </w:rPr>
        <w:t>В случае нарушения одной Стороной обязательств, предусмотренных настоящей статьей Договора и/или неполучения другой Стороной в установленный настоящей статьей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30E1C0A7" w14:textId="77777777" w:rsidR="0081336B" w:rsidRPr="00203AF2" w:rsidRDefault="0081336B" w:rsidP="0081336B">
      <w:pPr>
        <w:jc w:val="both"/>
        <w:rPr>
          <w:color w:val="000000"/>
          <w:sz w:val="20"/>
          <w:szCs w:val="20"/>
        </w:rPr>
      </w:pPr>
    </w:p>
    <w:p w14:paraId="5FA89C76" w14:textId="77777777" w:rsidR="0081336B" w:rsidRPr="00203AF2" w:rsidRDefault="0081336B" w:rsidP="0081336B">
      <w:pPr>
        <w:pStyle w:val="aff6"/>
        <w:numPr>
          <w:ilvl w:val="0"/>
          <w:numId w:val="69"/>
        </w:numPr>
        <w:jc w:val="center"/>
        <w:rPr>
          <w:b/>
          <w:color w:val="000000"/>
          <w:sz w:val="20"/>
          <w:szCs w:val="20"/>
        </w:rPr>
      </w:pPr>
      <w:r w:rsidRPr="00203AF2">
        <w:rPr>
          <w:b/>
          <w:color w:val="000000" w:themeColor="text1"/>
          <w:sz w:val="20"/>
          <w:szCs w:val="20"/>
        </w:rPr>
        <w:t>Электронный документооборот</w:t>
      </w:r>
    </w:p>
    <w:p w14:paraId="628733E1"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Стороны устанавливают порядок электронного документооборота во исполнение своих обязательств по Договору и определили исполнителя: программа «Диадок», размещенная на сервере оператора электронного документооборота и предназначенная для юридически значимого обмена электронными документами. Исключительные имущественные права на Программу принадлежат АО «ПФК СКБ Контур».</w:t>
      </w:r>
    </w:p>
    <w:p w14:paraId="77DE36D8"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Электронные документы, которыми обмениваются Стороны в рамках Договора, подписываются квалифицированной электронной подписью.</w:t>
      </w:r>
    </w:p>
    <w:p w14:paraId="22EB0331"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Стороны соглашаются признавать полученные (направленные) электронные документы равнозначными аналогичным документам на бумажных носителях.</w:t>
      </w:r>
    </w:p>
    <w:p w14:paraId="2CE6390E"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Стороны обязаны информировать друг друга о невозможности обмена документами в электронном виде, подписанными квалифицированной электронной подписью, в случае технического сбоя внутренних систем Стороны, Программы или внешних каналов связи.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1727A827"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При осуществлении обмена формализованными электронными документами Стороны используют форматы документов, которые утверждены действующими приказами ФНС России. При осуществлении обмена неформализованными электронными документами Стороны используют любые форматы документов, поддерживаемые Оператором ЭДО.</w:t>
      </w:r>
    </w:p>
    <w:p w14:paraId="676AA061"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 xml:space="preserve">Датой выставления документов в электронном виде по телекоммуникационным каналам связи считается дата подтверждения Оператором ЭДО выставления таких документов. </w:t>
      </w:r>
    </w:p>
    <w:p w14:paraId="00979CA2" w14:textId="77777777" w:rsidR="0081336B" w:rsidRPr="00203AF2" w:rsidRDefault="0081336B" w:rsidP="0081336B">
      <w:pPr>
        <w:pStyle w:val="aff6"/>
        <w:numPr>
          <w:ilvl w:val="1"/>
          <w:numId w:val="69"/>
        </w:numPr>
        <w:tabs>
          <w:tab w:val="left" w:pos="567"/>
          <w:tab w:val="left" w:pos="1134"/>
        </w:tabs>
        <w:ind w:left="0" w:firstLine="567"/>
        <w:jc w:val="both"/>
        <w:rPr>
          <w:color w:val="000000"/>
          <w:sz w:val="20"/>
          <w:szCs w:val="20"/>
        </w:rPr>
      </w:pPr>
      <w:r w:rsidRPr="00203AF2">
        <w:rPr>
          <w:color w:val="000000" w:themeColor="text1"/>
          <w:sz w:val="20"/>
          <w:szCs w:val="20"/>
        </w:rPr>
        <w:t>Документы в электронном виде считаются полученными Стороной, если ей поступило соответствующее подтверждение Оператора ЭДО.</w:t>
      </w:r>
    </w:p>
    <w:p w14:paraId="53609BD6" w14:textId="77777777" w:rsidR="0081336B" w:rsidRPr="00203AF2" w:rsidRDefault="0081336B" w:rsidP="0081336B">
      <w:pPr>
        <w:pStyle w:val="aff6"/>
        <w:numPr>
          <w:ilvl w:val="1"/>
          <w:numId w:val="69"/>
        </w:numPr>
        <w:tabs>
          <w:tab w:val="left" w:pos="567"/>
          <w:tab w:val="left" w:pos="1134"/>
        </w:tabs>
        <w:ind w:left="0" w:firstLine="567"/>
        <w:jc w:val="both"/>
        <w:rPr>
          <w:color w:val="000000"/>
          <w:sz w:val="20"/>
          <w:szCs w:val="20"/>
        </w:rPr>
      </w:pPr>
      <w:r w:rsidRPr="00203AF2">
        <w:rPr>
          <w:color w:val="000000" w:themeColor="text1"/>
          <w:sz w:val="20"/>
          <w:szCs w:val="20"/>
        </w:rPr>
        <w:t>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w:t>
      </w:r>
    </w:p>
    <w:p w14:paraId="3C47484B" w14:textId="77777777" w:rsidR="0081336B" w:rsidRPr="00203AF2" w:rsidRDefault="0081336B" w:rsidP="0081336B">
      <w:pPr>
        <w:pStyle w:val="aff6"/>
        <w:numPr>
          <w:ilvl w:val="1"/>
          <w:numId w:val="69"/>
        </w:numPr>
        <w:tabs>
          <w:tab w:val="left" w:pos="567"/>
          <w:tab w:val="left" w:pos="1134"/>
        </w:tabs>
        <w:ind w:left="0" w:firstLine="567"/>
        <w:jc w:val="both"/>
        <w:rPr>
          <w:color w:val="000000"/>
          <w:sz w:val="20"/>
          <w:szCs w:val="20"/>
        </w:rPr>
      </w:pPr>
      <w:r w:rsidRPr="00203AF2">
        <w:rPr>
          <w:color w:val="000000" w:themeColor="text1"/>
          <w:sz w:val="20"/>
          <w:szCs w:val="20"/>
        </w:rPr>
        <w:t>Каждая из Сторон несет ответственность за обеспечение конфиденциальности ключей электронной подписи, недопущение использования принадлежащих ей ключей электронной подписи без ее согласия. Если в квалифицированном сертификате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Сторона добросовестно исходит из того, что документ подписан от имени другой Стороны надлежащим лицом, действующим в пределах имеющихся у него полномочий.</w:t>
      </w:r>
    </w:p>
    <w:p w14:paraId="15AD4B9A" w14:textId="77777777" w:rsidR="0081336B" w:rsidRPr="00203AF2" w:rsidRDefault="0081336B" w:rsidP="0081336B">
      <w:pPr>
        <w:pStyle w:val="aff6"/>
        <w:numPr>
          <w:ilvl w:val="1"/>
          <w:numId w:val="69"/>
        </w:numPr>
        <w:tabs>
          <w:tab w:val="left" w:pos="567"/>
          <w:tab w:val="left" w:pos="1134"/>
        </w:tabs>
        <w:ind w:left="0" w:firstLine="567"/>
        <w:jc w:val="both"/>
        <w:rPr>
          <w:color w:val="000000" w:themeColor="text1"/>
          <w:sz w:val="20"/>
          <w:szCs w:val="20"/>
        </w:rPr>
      </w:pPr>
      <w:r w:rsidRPr="00203AF2">
        <w:rPr>
          <w:color w:val="000000" w:themeColor="text1"/>
          <w:sz w:val="20"/>
          <w:szCs w:val="20"/>
        </w:rPr>
        <w:t>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по настоящему Договору.</w:t>
      </w:r>
      <w:r w:rsidRPr="00203AF2" w:rsidDel="00120AD3">
        <w:rPr>
          <w:color w:val="000000" w:themeColor="text1"/>
          <w:sz w:val="20"/>
          <w:szCs w:val="20"/>
        </w:rPr>
        <w:t xml:space="preserve"> </w:t>
      </w:r>
    </w:p>
    <w:p w14:paraId="343A0B11" w14:textId="77777777" w:rsidR="0081336B" w:rsidRPr="00203AF2" w:rsidRDefault="0081336B" w:rsidP="0081336B">
      <w:pPr>
        <w:pStyle w:val="aff6"/>
        <w:tabs>
          <w:tab w:val="left" w:pos="567"/>
        </w:tabs>
        <w:ind w:left="0"/>
        <w:jc w:val="both"/>
        <w:rPr>
          <w:color w:val="000000"/>
          <w:sz w:val="20"/>
          <w:szCs w:val="20"/>
        </w:rPr>
      </w:pPr>
    </w:p>
    <w:p w14:paraId="31C766E4" w14:textId="77777777" w:rsidR="0081336B" w:rsidRPr="00203AF2" w:rsidRDefault="0081336B" w:rsidP="0081336B">
      <w:pPr>
        <w:pStyle w:val="aff6"/>
        <w:widowControl w:val="0"/>
        <w:numPr>
          <w:ilvl w:val="0"/>
          <w:numId w:val="69"/>
        </w:numPr>
        <w:jc w:val="center"/>
        <w:rPr>
          <w:b/>
          <w:bCs/>
          <w:color w:val="000000"/>
          <w:sz w:val="20"/>
          <w:szCs w:val="20"/>
        </w:rPr>
      </w:pPr>
      <w:r w:rsidRPr="00203AF2">
        <w:rPr>
          <w:b/>
          <w:bCs/>
          <w:color w:val="000000" w:themeColor="text1"/>
          <w:sz w:val="20"/>
          <w:szCs w:val="20"/>
        </w:rPr>
        <w:t>Обеспечение обязательств</w:t>
      </w:r>
    </w:p>
    <w:p w14:paraId="49C2F8E4" w14:textId="77777777" w:rsidR="0081336B" w:rsidRPr="00203AF2" w:rsidRDefault="0081336B" w:rsidP="0081336B">
      <w:pPr>
        <w:pStyle w:val="FORMATTEXT"/>
        <w:numPr>
          <w:ilvl w:val="1"/>
          <w:numId w:val="69"/>
        </w:numPr>
        <w:tabs>
          <w:tab w:val="left" w:pos="1134"/>
        </w:tabs>
        <w:ind w:left="0" w:firstLine="567"/>
        <w:jc w:val="both"/>
        <w:rPr>
          <w:rFonts w:ascii="Times New Roman" w:hAnsi="Times New Roman" w:cs="Times New Roman"/>
          <w:color w:val="000000"/>
        </w:rPr>
      </w:pPr>
      <w:r w:rsidRPr="00203AF2">
        <w:rPr>
          <w:rFonts w:ascii="Times New Roman" w:hAnsi="Times New Roman" w:cs="Times New Roman"/>
          <w:color w:val="000000" w:themeColor="text1"/>
        </w:rPr>
        <w:lastRenderedPageBreak/>
        <w:t>Условия обеспечения обязательств определены сторонами в Приложении «Условия обеспечения обязательств» к Приложению «График финансирования и порядок оплаты» к Договору.</w:t>
      </w:r>
    </w:p>
    <w:p w14:paraId="57D32848" w14:textId="77777777" w:rsidR="0081336B" w:rsidRPr="00203AF2" w:rsidRDefault="0081336B" w:rsidP="0081336B">
      <w:pPr>
        <w:pStyle w:val="FORMATTEXT"/>
        <w:numPr>
          <w:ilvl w:val="1"/>
          <w:numId w:val="69"/>
        </w:numPr>
        <w:tabs>
          <w:tab w:val="left" w:pos="1134"/>
        </w:tabs>
        <w:ind w:left="0" w:firstLine="567"/>
        <w:jc w:val="both"/>
        <w:rPr>
          <w:rFonts w:ascii="Times New Roman" w:hAnsi="Times New Roman" w:cs="Times New Roman"/>
          <w:color w:val="000000"/>
        </w:rPr>
      </w:pPr>
      <w:r w:rsidRPr="00203AF2">
        <w:rPr>
          <w:rFonts w:ascii="Times New Roman" w:hAnsi="Times New Roman" w:cs="Times New Roman"/>
          <w:color w:val="000000" w:themeColor="text1"/>
        </w:rPr>
        <w:t xml:space="preserve">В случае применения в качестве обеспечения исполнения обязательств </w:t>
      </w:r>
      <w:r w:rsidRPr="00203AF2">
        <w:rPr>
          <w:rFonts w:ascii="Times New Roman" w:hAnsi="Times New Roman" w:cs="Times New Roman"/>
          <w:color w:val="000000"/>
        </w:rPr>
        <w:t>банковской гарантии, она должна быть оформлена по форме согласно Приложения «Форма банковской гарантии» к Приложению к Договору «График финансирования и порядок оплаты».</w:t>
      </w:r>
    </w:p>
    <w:p w14:paraId="5ABD29BF" w14:textId="77777777" w:rsidR="0081336B" w:rsidRPr="00203AF2" w:rsidRDefault="0081336B" w:rsidP="0081336B">
      <w:pPr>
        <w:pStyle w:val="FORMATTEXT"/>
        <w:tabs>
          <w:tab w:val="left" w:pos="1134"/>
        </w:tabs>
        <w:ind w:left="567"/>
        <w:jc w:val="both"/>
        <w:rPr>
          <w:rFonts w:ascii="Times New Roman" w:hAnsi="Times New Roman" w:cs="Times New Roman"/>
          <w:color w:val="000000"/>
        </w:rPr>
      </w:pPr>
    </w:p>
    <w:p w14:paraId="25F76B31" w14:textId="77777777" w:rsidR="0081336B" w:rsidRPr="00203AF2" w:rsidRDefault="0081336B" w:rsidP="0081336B">
      <w:pPr>
        <w:numPr>
          <w:ilvl w:val="0"/>
          <w:numId w:val="69"/>
        </w:numPr>
        <w:ind w:left="0" w:firstLine="0"/>
        <w:jc w:val="center"/>
        <w:rPr>
          <w:b/>
          <w:color w:val="000000"/>
          <w:sz w:val="20"/>
          <w:szCs w:val="20"/>
        </w:rPr>
      </w:pPr>
      <w:r w:rsidRPr="00203AF2">
        <w:rPr>
          <w:b/>
          <w:color w:val="000000" w:themeColor="text1"/>
          <w:sz w:val="20"/>
          <w:szCs w:val="20"/>
        </w:rPr>
        <w:t>Заключительные положения</w:t>
      </w:r>
    </w:p>
    <w:p w14:paraId="1FD7F25F"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Любая договоренность между Сторонами, влекущая за собой новые обстоятельства, не предусмотренные Договором, считается действительной только при условии оформления Дополнительного соглашения, подписанного уполномоченными представителями обеих Сторон.</w:t>
      </w:r>
    </w:p>
    <w:p w14:paraId="3A79E980"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В случаях, не оговоренных Договором, стороны руководствуются действующим законодательством РФ.</w:t>
      </w:r>
    </w:p>
    <w:p w14:paraId="71FF95CF"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Подрядчик гарантирует освобождение Генподрядчика от любой ответственности, от уплаты сумм по любым претензиям, требованиям и судебным искам и от всякого рода расходов, связанных с несчастными случаями, в том числе со смертельным исходом, в процессе выполнения Работ Подрядчиком.</w:t>
      </w:r>
    </w:p>
    <w:p w14:paraId="75231CE2" w14:textId="77777777" w:rsidR="0081336B" w:rsidRPr="00203AF2" w:rsidRDefault="0081336B" w:rsidP="0081336B">
      <w:pPr>
        <w:pStyle w:val="aff6"/>
        <w:numPr>
          <w:ilvl w:val="2"/>
          <w:numId w:val="69"/>
        </w:numPr>
        <w:tabs>
          <w:tab w:val="left" w:pos="1134"/>
        </w:tabs>
        <w:ind w:left="0" w:firstLine="567"/>
        <w:jc w:val="both"/>
        <w:rPr>
          <w:color w:val="000000"/>
          <w:sz w:val="20"/>
          <w:szCs w:val="20"/>
        </w:rPr>
      </w:pPr>
      <w:r w:rsidRPr="00203AF2">
        <w:rPr>
          <w:color w:val="000000" w:themeColor="text1"/>
          <w:sz w:val="20"/>
          <w:szCs w:val="20"/>
        </w:rPr>
        <w:t>В случае, если при исполнении Подрядчиком Договора, причинен вред жизни, здоровью и имуществу, в т.ч. имуществу третьих лиц, то Подрядчик помимо уплаты неустоек, штрафов, предусмотренных действующим законодательством и/или Договором, обязан возместить Генподрядчику и/или третьим лицам в полном объеме все убытки, причиненные ненадлежащим исполнением/неисполнением своих обязательств по Договору путём оплаты соответствующего счёта в трёхдневный срок, включая затраты на лечение, реабилитацию и прочие медицинские услуги предоставляемые пострадавшему, услуги юристов, административные издержки, упущенную выгоду и т.д. В случае уклонения Подрядчика от исполнения обязательств, предусмотренных настоящим пунктом, Генподрядчик вправе удержать и зачесть расходы в порядке, определенном условиями настоящего Договора.</w:t>
      </w:r>
    </w:p>
    <w:p w14:paraId="5F17FF83"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color w:val="000000" w:themeColor="text1"/>
          <w:sz w:val="20"/>
          <w:szCs w:val="20"/>
        </w:rPr>
        <w:t>Об изменении наименования, организационно-правовой формы, реквизитов и иных данных имеющих значение для исполнения обязательств по Договору, Стороны обязаны своевременно извещать друг друга.</w:t>
      </w:r>
    </w:p>
    <w:p w14:paraId="36B236B5" w14:textId="77777777" w:rsidR="0081336B" w:rsidRPr="00203AF2" w:rsidRDefault="0081336B" w:rsidP="0081336B">
      <w:pPr>
        <w:pStyle w:val="aff6"/>
        <w:numPr>
          <w:ilvl w:val="1"/>
          <w:numId w:val="69"/>
        </w:numPr>
        <w:tabs>
          <w:tab w:val="left" w:pos="1134"/>
        </w:tabs>
        <w:ind w:left="0" w:firstLine="567"/>
        <w:jc w:val="both"/>
        <w:rPr>
          <w:rFonts w:eastAsia="Calibri"/>
          <w:bCs/>
          <w:color w:val="000000" w:themeColor="text1"/>
          <w:sz w:val="20"/>
          <w:szCs w:val="20"/>
          <w:lang w:bidi="ru-RU"/>
        </w:rPr>
      </w:pPr>
      <w:r w:rsidRPr="00203AF2">
        <w:rPr>
          <w:rFonts w:eastAsia="Calibri"/>
          <w:bCs/>
          <w:color w:val="000000" w:themeColor="text1"/>
          <w:sz w:val="20"/>
          <w:szCs w:val="20"/>
          <w:lang w:bidi="ru-RU"/>
        </w:rPr>
        <w:t>Все юридически значимые сообщения по Договору (уведомления, сообщения, извещения и иные документы при исполнении Договора должны быть исполнены в письменном виде, подписаны уполномоченными представителями Сторон и могут быть направлены в адрес стороны-получателя одним из следующих способов, при этом уведомление будет считаться полученным:</w:t>
      </w:r>
    </w:p>
    <w:p w14:paraId="6DE989BB" w14:textId="77777777" w:rsidR="0081336B" w:rsidRPr="00203AF2" w:rsidRDefault="0081336B" w:rsidP="0081336B">
      <w:pPr>
        <w:pStyle w:val="aff6"/>
        <w:numPr>
          <w:ilvl w:val="0"/>
          <w:numId w:val="73"/>
        </w:numPr>
        <w:jc w:val="both"/>
        <w:rPr>
          <w:rFonts w:eastAsia="Calibri"/>
          <w:color w:val="000000" w:themeColor="text1"/>
          <w:sz w:val="20"/>
          <w:szCs w:val="20"/>
          <w:lang w:bidi="ru-RU"/>
        </w:rPr>
      </w:pPr>
      <w:r w:rsidRPr="00203AF2">
        <w:rPr>
          <w:rFonts w:eastAsia="Calibri"/>
          <w:color w:val="000000" w:themeColor="text1"/>
          <w:sz w:val="20"/>
          <w:szCs w:val="20"/>
          <w:lang w:bidi="ru-RU"/>
        </w:rPr>
        <w:t>при доставке курьером Стороны-отправителя – в день приема уведомления Стороной-получателем у курьера с отметкой Стороны-получателя о получении;</w:t>
      </w:r>
    </w:p>
    <w:p w14:paraId="3355ABD1" w14:textId="77777777" w:rsidR="0081336B" w:rsidRPr="00203AF2" w:rsidRDefault="0081336B" w:rsidP="0081336B">
      <w:pPr>
        <w:pStyle w:val="aff6"/>
        <w:numPr>
          <w:ilvl w:val="0"/>
          <w:numId w:val="73"/>
        </w:numPr>
        <w:jc w:val="both"/>
        <w:rPr>
          <w:rFonts w:eastAsia="Calibri"/>
          <w:color w:val="000000" w:themeColor="text1"/>
          <w:sz w:val="20"/>
          <w:szCs w:val="20"/>
          <w:lang w:bidi="ru-RU"/>
        </w:rPr>
      </w:pPr>
      <w:r w:rsidRPr="00203AF2">
        <w:rPr>
          <w:rFonts w:eastAsia="Calibri"/>
          <w:color w:val="000000" w:themeColor="text1"/>
          <w:sz w:val="20"/>
          <w:szCs w:val="20"/>
          <w:lang w:bidi="ru-RU"/>
        </w:rPr>
        <w:t>Почтой России - по истечении 15-ти (пятнадцать) календарных дней от даты отправления (указан на почтовом штампе отправляющей стороны) и в тех случаях, если оно поступило по указанному в Договоре адресу, в т.ч. в почтовое отделение связи адресата, но по любым обстоятельствам (независящим от воли отправителя) не было вручено адресату или адресат не ознакомился с ним;  При этом для осуществления удержаний, предусмотренных Договором, зачетов, днем получения соответствующего уведомления считается (при направлении уведомления почтовым отправлением) день поступления уведомления в почтовое отделение Подрядчика;</w:t>
      </w:r>
    </w:p>
    <w:p w14:paraId="78AD4584" w14:textId="77777777" w:rsidR="0081336B" w:rsidRPr="00203AF2" w:rsidRDefault="0081336B" w:rsidP="0081336B">
      <w:pPr>
        <w:pStyle w:val="aff6"/>
        <w:numPr>
          <w:ilvl w:val="0"/>
          <w:numId w:val="73"/>
        </w:numPr>
        <w:jc w:val="both"/>
        <w:rPr>
          <w:rFonts w:eastAsia="Calibri"/>
          <w:color w:val="000000" w:themeColor="text1"/>
          <w:sz w:val="20"/>
          <w:szCs w:val="20"/>
          <w:lang w:bidi="ru-RU"/>
        </w:rPr>
      </w:pPr>
      <w:r w:rsidRPr="00203AF2">
        <w:rPr>
          <w:rFonts w:eastAsia="Calibri"/>
          <w:color w:val="000000" w:themeColor="text1"/>
          <w:sz w:val="20"/>
          <w:szCs w:val="20"/>
          <w:lang w:bidi="ru-RU"/>
        </w:rPr>
        <w:t>при направлении телеграммы, адресованной Подрядчику - в день вручения Подрядчику/уполномоченному лицу Подрядчика на получение телеграмм для последующего вручения Подрядчику (адресату), либо удостоверения Работником почтовой службы факта отсутствия адресата по указанному адресу, а также при получении отметки от Подрядчика/ уполномоченного лица Подрядчика на телеграмме при отказе Подрядчика/ уполномоченного лица Подрядчика от получения телеграммы.</w:t>
      </w:r>
    </w:p>
    <w:p w14:paraId="2A50DBEE" w14:textId="77777777" w:rsidR="0081336B" w:rsidRPr="00203AF2" w:rsidRDefault="0081336B" w:rsidP="0081336B">
      <w:pPr>
        <w:pStyle w:val="aff6"/>
        <w:numPr>
          <w:ilvl w:val="0"/>
          <w:numId w:val="73"/>
        </w:numPr>
        <w:jc w:val="both"/>
        <w:rPr>
          <w:rFonts w:eastAsia="Calibri"/>
          <w:color w:val="000000" w:themeColor="text1"/>
          <w:sz w:val="20"/>
          <w:szCs w:val="20"/>
          <w:lang w:bidi="ru-RU"/>
        </w:rPr>
      </w:pPr>
      <w:r w:rsidRPr="00203AF2">
        <w:rPr>
          <w:rFonts w:eastAsia="Calibri"/>
          <w:color w:val="000000" w:themeColor="text1"/>
          <w:sz w:val="20"/>
          <w:szCs w:val="20"/>
          <w:lang w:bidi="ru-RU"/>
        </w:rPr>
        <w:t>при направлении документа через ЭТП (Электронная Тендерная Площадка) – дата поступления уведомления от ЭТП о размещении документа в Личном кабинете Подрядчика.</w:t>
      </w:r>
    </w:p>
    <w:p w14:paraId="7B12006A" w14:textId="77777777" w:rsidR="0081336B" w:rsidRPr="00203AF2" w:rsidRDefault="0081336B" w:rsidP="0081336B">
      <w:pPr>
        <w:jc w:val="both"/>
        <w:rPr>
          <w:color w:val="000000" w:themeColor="text1"/>
          <w:sz w:val="20"/>
          <w:szCs w:val="20"/>
        </w:rPr>
      </w:pPr>
      <w:r w:rsidRPr="00203AF2">
        <w:rPr>
          <w:rFonts w:eastAsia="Calibri"/>
          <w:bCs/>
          <w:color w:val="000000" w:themeColor="text1"/>
          <w:sz w:val="20"/>
          <w:szCs w:val="20"/>
          <w:lang w:bidi="ru-RU"/>
        </w:rPr>
        <w:tab/>
      </w:r>
      <w:r w:rsidRPr="00203AF2">
        <w:rPr>
          <w:color w:val="000000" w:themeColor="text1"/>
          <w:sz w:val="20"/>
          <w:szCs w:val="20"/>
        </w:rPr>
        <w:t>22.5.1. В целях оптимизации документооборота между Сторонами, а также повышения уровня сохранности и защиты передаваемых документов и информации, содержащейся в них, Стороны пришли к соглашению об использовании системы электронного документооборота и организации электронного обмена юридически значимыми документами и применении электронной подписи при оформлении документов.</w:t>
      </w:r>
    </w:p>
    <w:p w14:paraId="7CA6E33B" w14:textId="77777777" w:rsidR="0081336B" w:rsidRPr="00203AF2" w:rsidRDefault="0081336B" w:rsidP="0081336B">
      <w:pPr>
        <w:tabs>
          <w:tab w:val="left" w:pos="709"/>
        </w:tabs>
        <w:jc w:val="both"/>
        <w:rPr>
          <w:color w:val="000000" w:themeColor="text1"/>
          <w:sz w:val="20"/>
          <w:szCs w:val="20"/>
        </w:rPr>
      </w:pPr>
      <w:r w:rsidRPr="00203AF2">
        <w:rPr>
          <w:color w:val="000000" w:themeColor="text1"/>
          <w:sz w:val="20"/>
          <w:szCs w:val="20"/>
        </w:rPr>
        <w:tab/>
        <w:t>Уполномоченным оператором электронного документооборота на момент подписания настоящего соглашения является (являются): АО «ПФ «СКБ Контур».</w:t>
      </w:r>
    </w:p>
    <w:p w14:paraId="29685109" w14:textId="77777777" w:rsidR="0081336B" w:rsidRPr="00203AF2" w:rsidRDefault="0081336B" w:rsidP="0081336B">
      <w:pPr>
        <w:tabs>
          <w:tab w:val="left" w:pos="709"/>
        </w:tabs>
        <w:jc w:val="both"/>
        <w:rPr>
          <w:color w:val="000000" w:themeColor="text1"/>
          <w:sz w:val="20"/>
          <w:szCs w:val="20"/>
        </w:rPr>
      </w:pPr>
      <w:r w:rsidRPr="00203AF2">
        <w:rPr>
          <w:color w:val="000000" w:themeColor="text1"/>
          <w:sz w:val="20"/>
          <w:szCs w:val="20"/>
        </w:rPr>
        <w:tab/>
      </w:r>
      <w:r w:rsidRPr="00203AF2">
        <w:rPr>
          <w:rFonts w:eastAsia="Calibri"/>
          <w:color w:val="000000" w:themeColor="text1"/>
          <w:sz w:val="20"/>
          <w:szCs w:val="20"/>
          <w:lang w:bidi="ru-RU"/>
        </w:rPr>
        <w:t>Стороны признают, что договор, дополнительное соглашение и иные документы, для которых законодательством РФ не установлено требование о необходимости составления документа исключительно на бумажном носителе, оформленные в виде электронного документа, подписанного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сторон и заверенными оттисками печатей (независимо от того существуют такие документы на бумажном носителе или нет). При этом стороны признают равнозначную юридическую силу за документами, подписанными аналогом собственноручной подписи, только в случае их подписания усиленной квалифицированной электронной подписью.</w:t>
      </w:r>
    </w:p>
    <w:p w14:paraId="21F990D3" w14:textId="77777777" w:rsidR="0081336B" w:rsidRPr="00203AF2" w:rsidRDefault="0081336B" w:rsidP="0081336B">
      <w:pPr>
        <w:tabs>
          <w:tab w:val="left" w:pos="709"/>
        </w:tabs>
        <w:jc w:val="both"/>
        <w:rPr>
          <w:rFonts w:eastAsia="Calibri"/>
          <w:color w:val="000000" w:themeColor="text1"/>
          <w:sz w:val="20"/>
          <w:szCs w:val="20"/>
          <w:lang w:bidi="ru-RU"/>
        </w:rPr>
      </w:pPr>
      <w:r w:rsidRPr="00203AF2">
        <w:rPr>
          <w:color w:val="000000" w:themeColor="text1"/>
          <w:sz w:val="20"/>
          <w:szCs w:val="20"/>
        </w:rPr>
        <w:tab/>
      </w:r>
      <w:r w:rsidRPr="00203AF2">
        <w:rPr>
          <w:rFonts w:eastAsia="Calibri"/>
          <w:color w:val="000000" w:themeColor="text1"/>
          <w:sz w:val="20"/>
          <w:szCs w:val="20"/>
          <w:lang w:bidi="ru-RU"/>
        </w:rPr>
        <w:t>Стороны признают, что первичные учетные документы, передаваемые посредством электронного документооборота, должны быть оформлены в виде XML файла и соответствовать формату, установленному соответствующими действующими Приказами ФНС России.</w:t>
      </w:r>
    </w:p>
    <w:p w14:paraId="7E35BE39" w14:textId="77777777" w:rsidR="0081336B" w:rsidRPr="00203AF2" w:rsidRDefault="0081336B" w:rsidP="0081336B">
      <w:pPr>
        <w:tabs>
          <w:tab w:val="left" w:pos="709"/>
        </w:tabs>
        <w:ind w:firstLine="567"/>
        <w:jc w:val="both"/>
        <w:rPr>
          <w:rFonts w:eastAsia="Calibri"/>
          <w:bCs/>
          <w:color w:val="000000" w:themeColor="text1"/>
          <w:sz w:val="20"/>
          <w:szCs w:val="20"/>
          <w:lang w:bidi="ru-RU"/>
        </w:rPr>
      </w:pPr>
      <w:r w:rsidRPr="00203AF2">
        <w:rPr>
          <w:color w:val="000000" w:themeColor="text1"/>
          <w:sz w:val="20"/>
          <w:szCs w:val="20"/>
        </w:rPr>
        <w:tab/>
      </w:r>
      <w:r w:rsidRPr="00203AF2">
        <w:rPr>
          <w:rFonts w:eastAsia="Calibri"/>
          <w:bCs/>
          <w:color w:val="000000" w:themeColor="text1"/>
          <w:sz w:val="20"/>
          <w:szCs w:val="20"/>
          <w:lang w:bidi="ru-RU"/>
        </w:rPr>
        <w:t xml:space="preserve">22.5.2. Сообщение может быть направлено адресату </w:t>
      </w:r>
      <w:r w:rsidRPr="00203AF2">
        <w:rPr>
          <w:rFonts w:eastAsia="Calibri"/>
          <w:bCs/>
          <w:color w:val="000000" w:themeColor="text1"/>
          <w:sz w:val="20"/>
          <w:szCs w:val="20"/>
          <w:u w:val="single"/>
          <w:lang w:bidi="ru-RU"/>
        </w:rPr>
        <w:t>посредством электронной почты</w:t>
      </w:r>
      <w:r w:rsidRPr="00203AF2">
        <w:rPr>
          <w:rFonts w:eastAsia="Calibri"/>
          <w:bCs/>
          <w:color w:val="000000" w:themeColor="text1"/>
          <w:sz w:val="20"/>
          <w:szCs w:val="20"/>
          <w:lang w:bidi="ru-RU"/>
        </w:rPr>
        <w:t xml:space="preserve"> в виде электронного образа документа, содержащего такое сообщение в формате, обеспечивающем возможность просмотра всего документа средствами общедоступного программного обеспечения просмотра информации. При этом электронная переписка признается имеющей юридическую силу только при соблюдении всех следующих условий: (а) направление подлинника документа способом, указанным в п.22.5., 22.5.1., осуществлено не позднее 5-ти (пять) рабочих дней с момента направления электронного образа этого документа посредством электронной почты; (б) электронная переписка ведётся по адресам электронной почты, которые указаны в Договоре или указаны Стороной дополнительно в письменном виде на бланке организации, оформленные в качестве письма-уведомления и направленные в общем порядке для корреспонденции, установленном условиями настоящего Договора. </w:t>
      </w:r>
      <w:r w:rsidRPr="00203AF2">
        <w:rPr>
          <w:rFonts w:eastAsia="Calibri"/>
          <w:bCs/>
          <w:color w:val="000000" w:themeColor="text1"/>
          <w:sz w:val="20"/>
          <w:szCs w:val="20"/>
          <w:lang w:bidi="ru-RU"/>
        </w:rPr>
        <w:lastRenderedPageBreak/>
        <w:t>Сообщение, направленное по адресу электронной почты, считается полученным адресатом: при отправке до 18:00 – в день его отправки; при отправке после 18:00 – в первый рабочий день, следующий за днем отправки.</w:t>
      </w:r>
    </w:p>
    <w:p w14:paraId="6ECF8D29" w14:textId="77777777" w:rsidR="0081336B" w:rsidRPr="00203AF2" w:rsidRDefault="0081336B" w:rsidP="0081336B">
      <w:pPr>
        <w:tabs>
          <w:tab w:val="left" w:pos="709"/>
        </w:tabs>
        <w:jc w:val="both"/>
        <w:rPr>
          <w:rFonts w:eastAsia="Calibri"/>
          <w:bCs/>
          <w:color w:val="000000" w:themeColor="text1"/>
          <w:sz w:val="20"/>
          <w:szCs w:val="20"/>
          <w:lang w:bidi="ru-RU"/>
        </w:rPr>
      </w:pPr>
      <w:r w:rsidRPr="00203AF2">
        <w:rPr>
          <w:rFonts w:eastAsia="Calibri"/>
          <w:bCs/>
          <w:color w:val="000000" w:themeColor="text1"/>
          <w:sz w:val="20"/>
          <w:szCs w:val="20"/>
          <w:lang w:bidi="ru-RU"/>
        </w:rPr>
        <w:tab/>
      </w:r>
      <w:r w:rsidRPr="00203AF2">
        <w:rPr>
          <w:rFonts w:eastAsia="Calibri"/>
          <w:color w:val="000000" w:themeColor="text1"/>
          <w:sz w:val="20"/>
          <w:szCs w:val="20"/>
          <w:lang w:bidi="ru-RU"/>
        </w:rPr>
        <w:t>Исключение составляет переписка в отношении выявленных дефектов при приемке работ и в период гарантийной эксплуатации результата работ: уведомление о выявленных недостатках с требованием устранить Недостатки/дефекты, вызов на комиссию, Акт осмотра, Рекламационный акт и мотивированных возражений по выявленным недостаткам, которые направляются исключительно посредством электронной почты Сторон, адреса которой установлены в разделе «Реквизиты и подписи Сторон», и являются достаточным основанием для ведения претензионной работы с финансовыми последствиями и обязательствами для Сторон. Направление оригинала, в отсутствие запроса второй Стороны, является правом, а не обязанностью.</w:t>
      </w:r>
    </w:p>
    <w:p w14:paraId="2B6752DC" w14:textId="77777777" w:rsidR="0081336B" w:rsidRPr="00203AF2" w:rsidRDefault="0081336B" w:rsidP="0081336B">
      <w:pPr>
        <w:tabs>
          <w:tab w:val="left" w:pos="709"/>
        </w:tabs>
        <w:jc w:val="both"/>
        <w:rPr>
          <w:rFonts w:eastAsia="Calibri"/>
          <w:bCs/>
          <w:color w:val="000000" w:themeColor="text1"/>
          <w:sz w:val="20"/>
          <w:szCs w:val="20"/>
          <w:lang w:bidi="ru-RU"/>
        </w:rPr>
      </w:pPr>
      <w:r w:rsidRPr="00203AF2">
        <w:rPr>
          <w:rFonts w:eastAsia="Calibri"/>
          <w:bCs/>
          <w:color w:val="000000" w:themeColor="text1"/>
          <w:sz w:val="20"/>
          <w:szCs w:val="20"/>
          <w:lang w:bidi="ru-RU"/>
        </w:rPr>
        <w:tab/>
      </w:r>
      <w:r w:rsidRPr="00203AF2">
        <w:rPr>
          <w:rFonts w:eastAsia="Calibri"/>
          <w:color w:val="000000" w:themeColor="text1"/>
          <w:sz w:val="20"/>
          <w:szCs w:val="20"/>
          <w:lang w:bidi="ru-RU"/>
        </w:rPr>
        <w:t>Сообщение, направленное по адресу электронной почты, считается полученным адресатом: при отправке до 18:00 – в день его отправки; при отправке после 18:00 – в первый рабочий день, следующий за днем отправки.</w:t>
      </w:r>
    </w:p>
    <w:p w14:paraId="35E28A3B" w14:textId="77777777" w:rsidR="0081336B" w:rsidRPr="00203AF2" w:rsidRDefault="0081336B" w:rsidP="0081336B">
      <w:pPr>
        <w:tabs>
          <w:tab w:val="left" w:pos="709"/>
        </w:tabs>
        <w:jc w:val="both"/>
        <w:rPr>
          <w:rFonts w:eastAsia="Calibri"/>
          <w:bCs/>
          <w:color w:val="000000" w:themeColor="text1"/>
          <w:sz w:val="20"/>
          <w:szCs w:val="20"/>
          <w:lang w:bidi="ru-RU"/>
        </w:rPr>
      </w:pPr>
      <w:r w:rsidRPr="00203AF2">
        <w:rPr>
          <w:rFonts w:eastAsia="Calibri"/>
          <w:bCs/>
          <w:color w:val="000000" w:themeColor="text1"/>
          <w:sz w:val="20"/>
          <w:szCs w:val="20"/>
          <w:lang w:bidi="ru-RU"/>
        </w:rPr>
        <w:tab/>
      </w:r>
      <w:r w:rsidRPr="00203AF2">
        <w:rPr>
          <w:rFonts w:eastAsia="Calibri"/>
          <w:color w:val="000000" w:themeColor="text1"/>
          <w:sz w:val="20"/>
          <w:szCs w:val="20"/>
          <w:lang w:bidi="ru-RU"/>
        </w:rPr>
        <w:t>В течение действия Договора, в течение Гарантийного срока Подрядчик обязуется обеспечить бесперебойное ежедневное (по рабочим дням с 9.00 - до 18.00 часов местного времени) получение уведомлений/сообщений Заказчика.</w:t>
      </w:r>
    </w:p>
    <w:p w14:paraId="4EDDB7C6" w14:textId="77777777" w:rsidR="0081336B" w:rsidRPr="00203AF2" w:rsidRDefault="0081336B" w:rsidP="0081336B">
      <w:pPr>
        <w:jc w:val="both"/>
        <w:rPr>
          <w:rFonts w:eastAsia="Calibri"/>
          <w:bCs/>
          <w:color w:val="000000" w:themeColor="text1"/>
          <w:sz w:val="20"/>
          <w:szCs w:val="20"/>
          <w:lang w:bidi="ru-RU"/>
        </w:rPr>
      </w:pPr>
      <w:r w:rsidRPr="00203AF2">
        <w:rPr>
          <w:rFonts w:eastAsia="Calibri"/>
          <w:bCs/>
          <w:color w:val="000000" w:themeColor="text1"/>
          <w:sz w:val="20"/>
          <w:szCs w:val="20"/>
          <w:lang w:bidi="ru-RU"/>
        </w:rPr>
        <w:tab/>
      </w:r>
      <w:r w:rsidRPr="00203AF2">
        <w:rPr>
          <w:rFonts w:eastAsia="Calibri"/>
          <w:color w:val="000000" w:themeColor="text1"/>
          <w:sz w:val="20"/>
          <w:szCs w:val="20"/>
          <w:lang w:bidi="ru-RU"/>
        </w:rPr>
        <w:t>Сканированные копии документов, которые отправлены по адресам электронной почты, указанным в Договоре, имеют полную юридическую силу, порождают права и обязанности для Сторон, могут быть поданы в судебные инстанции в качестве надлежащих доказательств и не могут отрицаться Стороной, от имени которой они были отправлены. Каждая из Сторон самостоятельно несет риск несанкционированного доступа третьих лиц к электронным средствам связи по адресам электронной почты, указанным в Договоре, и обязуется обеспечивать меры защиты, препятствующие такому доступу.</w:t>
      </w:r>
    </w:p>
    <w:p w14:paraId="2AE00591" w14:textId="77777777" w:rsidR="0081336B" w:rsidRPr="00203AF2" w:rsidRDefault="0081336B" w:rsidP="0081336B">
      <w:pPr>
        <w:tabs>
          <w:tab w:val="left" w:pos="709"/>
        </w:tabs>
        <w:jc w:val="both"/>
        <w:rPr>
          <w:rFonts w:eastAsia="Calibri"/>
          <w:bCs/>
          <w:color w:val="000000" w:themeColor="text1"/>
          <w:sz w:val="20"/>
          <w:szCs w:val="20"/>
          <w:lang w:bidi="ru-RU"/>
        </w:rPr>
      </w:pPr>
      <w:r w:rsidRPr="00203AF2">
        <w:rPr>
          <w:rFonts w:eastAsia="Calibri"/>
          <w:bCs/>
          <w:color w:val="000000" w:themeColor="text1"/>
          <w:sz w:val="20"/>
          <w:szCs w:val="20"/>
          <w:lang w:bidi="ru-RU"/>
        </w:rPr>
        <w:tab/>
      </w:r>
      <w:r w:rsidRPr="00203AF2">
        <w:rPr>
          <w:rFonts w:eastAsia="Calibri"/>
          <w:color w:val="000000" w:themeColor="text1"/>
          <w:sz w:val="20"/>
          <w:szCs w:val="20"/>
          <w:lang w:bidi="ru-RU"/>
        </w:rPr>
        <w:t>Сообщение/уведомление считается доставленным с момента фактической отправки с адреса электронной почты Стороны-отправителя, указанного в настоящем пункте Договора, на адрес электронной почты Стороны-получателя, указанного в настоящем пункте Договора.</w:t>
      </w:r>
    </w:p>
    <w:p w14:paraId="6F424EF5" w14:textId="77777777" w:rsidR="0081336B" w:rsidRPr="00203AF2" w:rsidRDefault="0081336B" w:rsidP="0081336B">
      <w:pPr>
        <w:tabs>
          <w:tab w:val="left" w:pos="709"/>
        </w:tabs>
        <w:jc w:val="both"/>
        <w:rPr>
          <w:rFonts w:eastAsia="Calibri"/>
          <w:bCs/>
          <w:color w:val="000000" w:themeColor="text1"/>
          <w:sz w:val="20"/>
          <w:szCs w:val="20"/>
          <w:lang w:bidi="ru-RU"/>
        </w:rPr>
      </w:pPr>
      <w:r w:rsidRPr="00203AF2">
        <w:rPr>
          <w:rFonts w:eastAsia="Calibri"/>
          <w:bCs/>
          <w:color w:val="000000" w:themeColor="text1"/>
          <w:sz w:val="20"/>
          <w:szCs w:val="20"/>
          <w:lang w:bidi="ru-RU"/>
        </w:rPr>
        <w:tab/>
      </w:r>
      <w:r w:rsidRPr="00203AF2">
        <w:rPr>
          <w:rFonts w:eastAsia="Calibri"/>
          <w:color w:val="000000" w:themeColor="text1"/>
          <w:sz w:val="20"/>
          <w:szCs w:val="20"/>
          <w:lang w:bidi="ru-RU"/>
        </w:rPr>
        <w:t xml:space="preserve">При изменении указанного адреса электронной почты Стороны заблаговременно письменно уведомляют об этом друг друга в порядке, установленном в первом абзаце настоящего пункта. </w:t>
      </w:r>
    </w:p>
    <w:p w14:paraId="5DDC118D" w14:textId="77777777" w:rsidR="0081336B" w:rsidRPr="00203AF2" w:rsidRDefault="0081336B" w:rsidP="0081336B">
      <w:pPr>
        <w:tabs>
          <w:tab w:val="left" w:pos="709"/>
        </w:tabs>
        <w:jc w:val="both"/>
        <w:rPr>
          <w:rFonts w:eastAsia="Calibri"/>
          <w:bCs/>
          <w:color w:val="000000" w:themeColor="text1"/>
          <w:sz w:val="20"/>
          <w:szCs w:val="20"/>
          <w:lang w:bidi="ru-RU"/>
        </w:rPr>
      </w:pPr>
      <w:r w:rsidRPr="00203AF2">
        <w:rPr>
          <w:rFonts w:eastAsia="Calibri"/>
          <w:bCs/>
          <w:color w:val="000000" w:themeColor="text1"/>
          <w:sz w:val="20"/>
          <w:szCs w:val="20"/>
          <w:lang w:bidi="ru-RU"/>
        </w:rPr>
        <w:tab/>
      </w:r>
      <w:r w:rsidRPr="00203AF2">
        <w:rPr>
          <w:rFonts w:eastAsia="Calibri"/>
          <w:color w:val="000000" w:themeColor="text1"/>
          <w:sz w:val="20"/>
          <w:szCs w:val="20"/>
          <w:lang w:bidi="ru-RU"/>
        </w:rPr>
        <w:t xml:space="preserve">Юридически значимые сообщения/уведомления, направляемые посредством электронной почты, в порядке, предусмотренном настоящим пунктом, должны содержать в теме письма краткое наименование Объекта и быть оформлены в виде сканированной копии документа в формате pdf, содержащей подпись уполномоченного лица (действующего на основании доверенности или в соответствии с учредительными документами Стороны-отправителя) и скрепленной печатью организации Стороны-отправителя. </w:t>
      </w:r>
    </w:p>
    <w:p w14:paraId="5E9A3480" w14:textId="77777777" w:rsidR="0081336B" w:rsidRPr="00203AF2" w:rsidRDefault="0081336B" w:rsidP="0081336B">
      <w:pPr>
        <w:tabs>
          <w:tab w:val="left" w:pos="709"/>
        </w:tabs>
        <w:jc w:val="both"/>
        <w:rPr>
          <w:rFonts w:eastAsia="Calibri"/>
          <w:bCs/>
          <w:color w:val="000000" w:themeColor="text1"/>
          <w:sz w:val="20"/>
          <w:szCs w:val="20"/>
          <w:lang w:bidi="ru-RU"/>
        </w:rPr>
      </w:pPr>
      <w:r w:rsidRPr="00203AF2">
        <w:rPr>
          <w:rFonts w:eastAsia="Calibri"/>
          <w:bCs/>
          <w:color w:val="000000" w:themeColor="text1"/>
          <w:sz w:val="20"/>
          <w:szCs w:val="20"/>
          <w:lang w:bidi="ru-RU"/>
        </w:rPr>
        <w:tab/>
        <w:t>Переписка Сторон по оперативным вопросам (не содержащая условий, изменяющих объем прав и обязанностей по Договору, претензий, требований или ответов на них, уведомлений об отказе от исполнения Договора, первичную документацию) возникающим в ходе исполнения Договора, в том числе, но не ограничиваясь, направление мотивированных отказов от подписания актов, также может осуществляться Сторонами по электронной почте, определенной Договором или дополнительно указанной Сторонами. Такая переписка имеет юридическую силу.</w:t>
      </w:r>
    </w:p>
    <w:p w14:paraId="5CDCEA04" w14:textId="77777777" w:rsidR="0081336B" w:rsidRPr="00203AF2" w:rsidRDefault="0081336B" w:rsidP="0081336B">
      <w:pPr>
        <w:tabs>
          <w:tab w:val="left" w:pos="709"/>
        </w:tabs>
        <w:rPr>
          <w:color w:val="000000"/>
          <w:sz w:val="20"/>
          <w:szCs w:val="20"/>
        </w:rPr>
      </w:pPr>
      <w:r w:rsidRPr="00203AF2">
        <w:rPr>
          <w:color w:val="000000" w:themeColor="text1"/>
          <w:sz w:val="20"/>
          <w:szCs w:val="20"/>
        </w:rPr>
        <w:t xml:space="preserve">Каждая из Сторон заключила Договор, основываясь на достоверности и полноте сведений, сообщенных ей перед заключением Договора второй Стороной. </w:t>
      </w:r>
    </w:p>
    <w:p w14:paraId="220A7B4A"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 xml:space="preserve">Каждой Стороной получены все необходимые разрешения, допуски, одобрения и согласования, требующиеся для заключения и исполнения Договора. Каждая Сторона является действующим юридическим лицом, в отношении нее не принято решение о ликвидации или признания банкротом. </w:t>
      </w:r>
    </w:p>
    <w:p w14:paraId="07288593"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 xml:space="preserve">Лица, подписывающие Договор от имени Сторон, имеют полномочия, необходимые для заключения ими Договора от ее имени. Иных правовых препятствий для заключения и исполнения Договора, известных Сторонам, не существует. </w:t>
      </w:r>
    </w:p>
    <w:p w14:paraId="38991B04"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Все сведения, предусмотренные в данном пункте Договора, имеют для сторон существенное значение.</w:t>
      </w:r>
    </w:p>
    <w:p w14:paraId="64AE2E49" w14:textId="77777777" w:rsidR="0081336B" w:rsidRPr="00203AF2" w:rsidRDefault="0081336B" w:rsidP="0081336B">
      <w:pPr>
        <w:pStyle w:val="aff6"/>
        <w:numPr>
          <w:ilvl w:val="1"/>
          <w:numId w:val="69"/>
        </w:numPr>
        <w:tabs>
          <w:tab w:val="left" w:pos="1134"/>
        </w:tabs>
        <w:ind w:left="0" w:firstLine="567"/>
        <w:jc w:val="both"/>
        <w:rPr>
          <w:color w:val="000000"/>
          <w:sz w:val="20"/>
          <w:szCs w:val="20"/>
        </w:rPr>
      </w:pPr>
      <w:r w:rsidRPr="00203AF2">
        <w:rPr>
          <w:rFonts w:eastAsia="Calibri"/>
          <w:color w:val="000000" w:themeColor="text1"/>
          <w:sz w:val="20"/>
          <w:szCs w:val="20"/>
          <w:lang w:bidi="ru-RU"/>
        </w:rPr>
        <w:t>Договор не может быть изменен, прекращен путем электронной переписки.</w:t>
      </w:r>
    </w:p>
    <w:p w14:paraId="09328B74" w14:textId="77777777" w:rsidR="0081336B" w:rsidRPr="00203AF2" w:rsidRDefault="0081336B" w:rsidP="0081336B">
      <w:pPr>
        <w:numPr>
          <w:ilvl w:val="1"/>
          <w:numId w:val="69"/>
        </w:numPr>
        <w:tabs>
          <w:tab w:val="left" w:pos="1134"/>
        </w:tabs>
        <w:ind w:left="0" w:firstLine="567"/>
        <w:jc w:val="both"/>
        <w:rPr>
          <w:color w:val="000000"/>
          <w:sz w:val="20"/>
          <w:szCs w:val="20"/>
        </w:rPr>
      </w:pPr>
      <w:r w:rsidRPr="00203AF2">
        <w:rPr>
          <w:color w:val="000000" w:themeColor="text1"/>
          <w:sz w:val="20"/>
          <w:szCs w:val="20"/>
        </w:rPr>
        <w:t xml:space="preserve">Каждая из Сторон заключила Договор, основываясь на достоверности и полноте сведений, сообщенных ей перед заключением Договора второй Стороной. </w:t>
      </w:r>
    </w:p>
    <w:p w14:paraId="731C87F3"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 xml:space="preserve">Каждой Стороной получены все необходимые разрешения, допуски, одобрения и согласования, требующиеся для заключения и исполнения Договора. Каждая Сторона является действующим юридическим лицом, в отношении нее не принято решение о ликвидации или признания банкротом. </w:t>
      </w:r>
    </w:p>
    <w:p w14:paraId="289878EE"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 xml:space="preserve">Лица, подписывающие Договор от имени Сторон, имеют полномочия, необходимые для заключения ими Договора от ее имени. Иных правовых препятствий для заключения и исполнения Договора, известных Сторонам, не существует. </w:t>
      </w:r>
    </w:p>
    <w:p w14:paraId="7C63FB7A" w14:textId="77777777" w:rsidR="0081336B" w:rsidRPr="00203AF2" w:rsidRDefault="0081336B" w:rsidP="0081336B">
      <w:pPr>
        <w:tabs>
          <w:tab w:val="left" w:pos="1134"/>
        </w:tabs>
        <w:ind w:firstLine="567"/>
        <w:jc w:val="both"/>
        <w:rPr>
          <w:color w:val="000000"/>
          <w:sz w:val="20"/>
          <w:szCs w:val="20"/>
        </w:rPr>
      </w:pPr>
      <w:r w:rsidRPr="00203AF2">
        <w:rPr>
          <w:color w:val="000000" w:themeColor="text1"/>
          <w:sz w:val="20"/>
          <w:szCs w:val="20"/>
        </w:rPr>
        <w:t>Все сведения, предусмотренные в данном пункте Договора, имеют для сторон существенное значение.</w:t>
      </w:r>
    </w:p>
    <w:p w14:paraId="22B3804B" w14:textId="77777777" w:rsidR="0081336B" w:rsidRPr="00203AF2" w:rsidRDefault="0081336B" w:rsidP="0081336B">
      <w:pPr>
        <w:numPr>
          <w:ilvl w:val="1"/>
          <w:numId w:val="69"/>
        </w:numPr>
        <w:tabs>
          <w:tab w:val="left" w:pos="1134"/>
        </w:tabs>
        <w:ind w:left="0" w:firstLine="567"/>
        <w:jc w:val="both"/>
        <w:rPr>
          <w:color w:val="000000"/>
          <w:sz w:val="20"/>
          <w:szCs w:val="20"/>
        </w:rPr>
      </w:pPr>
      <w:r w:rsidRPr="00203AF2">
        <w:rPr>
          <w:color w:val="000000" w:themeColor="text1"/>
          <w:sz w:val="20"/>
          <w:szCs w:val="20"/>
        </w:rPr>
        <w:t>Финансовая, коммерческая и иная информация, предоставленная Сторонами друг другу в связи с исполнением Договора, является конфиденциальной и не подлежит передаче и/или разглашению третьим лицам без письменного согласия на то каждой Стороны, кроме случаев, когда требование такого разглашения со стороны третьих лиц основано на законе; но даже и в этом случае Сторона, к которой третье лицо обралось с подобным запросом, обязана согласовать с другой Стороной объем и содержание разглашаемой информации.</w:t>
      </w:r>
    </w:p>
    <w:p w14:paraId="5B4D7238" w14:textId="77777777" w:rsidR="0081336B" w:rsidRPr="00203AF2" w:rsidRDefault="0081336B" w:rsidP="0081336B">
      <w:pPr>
        <w:numPr>
          <w:ilvl w:val="1"/>
          <w:numId w:val="69"/>
        </w:numPr>
        <w:tabs>
          <w:tab w:val="left" w:pos="1134"/>
        </w:tabs>
        <w:ind w:left="0" w:firstLine="567"/>
        <w:jc w:val="both"/>
        <w:rPr>
          <w:color w:val="000000"/>
          <w:sz w:val="20"/>
          <w:szCs w:val="20"/>
        </w:rPr>
      </w:pPr>
      <w:r w:rsidRPr="00203AF2">
        <w:rPr>
          <w:color w:val="000000" w:themeColor="text1"/>
          <w:sz w:val="20"/>
          <w:szCs w:val="20"/>
        </w:rPr>
        <w:t xml:space="preserve">Договор составлен в двух идентичных экземплярах, имеющих равную юридическую силу, по одному для каждой Стороны или единым документом подписанным в системе электронного документооборота последней из Сторон Договора с использованием усиленной квалифицированной электронной подписи, вступает в силу со дня его подписания Сторонами в бумажном виде или со дня подписания в системе электронного документооборота последней из Сторон Договора с использованием усиленной квалифицированной электронной подписи, распространяет свое действие на отношения, возникшие с </w:t>
      </w:r>
      <w:r w:rsidRPr="00D06633">
        <w:rPr>
          <w:color w:val="000000" w:themeColor="text1"/>
          <w:sz w:val="20"/>
          <w:szCs w:val="20"/>
          <w:highlight w:val="yellow"/>
        </w:rPr>
        <w:t>____________</w:t>
      </w:r>
      <w:r w:rsidRPr="00203AF2">
        <w:rPr>
          <w:color w:val="000000" w:themeColor="text1"/>
          <w:sz w:val="20"/>
          <w:szCs w:val="20"/>
        </w:rPr>
        <w:t xml:space="preserve"> и действует до полного исполнения сторонами обязательств по Договору.</w:t>
      </w:r>
    </w:p>
    <w:p w14:paraId="4523B84B" w14:textId="77777777" w:rsidR="0081336B" w:rsidRPr="00203AF2" w:rsidRDefault="0081336B" w:rsidP="0081336B">
      <w:pPr>
        <w:numPr>
          <w:ilvl w:val="1"/>
          <w:numId w:val="69"/>
        </w:numPr>
        <w:tabs>
          <w:tab w:val="left" w:pos="1134"/>
        </w:tabs>
        <w:ind w:left="0" w:firstLine="567"/>
        <w:jc w:val="both"/>
        <w:rPr>
          <w:color w:val="000000"/>
          <w:sz w:val="20"/>
          <w:szCs w:val="20"/>
        </w:rPr>
      </w:pPr>
      <w:r w:rsidRPr="00203AF2">
        <w:rPr>
          <w:color w:val="000000" w:themeColor="text1"/>
          <w:sz w:val="20"/>
          <w:szCs w:val="20"/>
        </w:rPr>
        <w:t>Подписанием настоящего Договора, Подрядчик подтверждает ознакомление и согласие с условиями, изложенными в тексте настоящего Договора и во всех его приложениях.</w:t>
      </w:r>
    </w:p>
    <w:p w14:paraId="23BD4013" w14:textId="74E4F0D6" w:rsidR="00BF2D6D" w:rsidRDefault="00BF2D6D" w:rsidP="00BF2D6D">
      <w:pPr>
        <w:jc w:val="both"/>
        <w:rPr>
          <w:color w:val="000000"/>
          <w:sz w:val="20"/>
          <w:szCs w:val="20"/>
        </w:rPr>
      </w:pPr>
    </w:p>
    <w:p w14:paraId="523309D4" w14:textId="77777777" w:rsidR="00B37BB9" w:rsidRDefault="00635295">
      <w:pPr>
        <w:jc w:val="both"/>
        <w:rPr>
          <w:color w:val="000000"/>
          <w:sz w:val="20"/>
          <w:szCs w:val="20"/>
        </w:rPr>
      </w:pPr>
      <w:bookmarkStart w:id="0" w:name="Par15"/>
      <w:bookmarkEnd w:id="0"/>
      <w:r>
        <w:rPr>
          <w:color w:val="000000" w:themeColor="text1"/>
          <w:sz w:val="20"/>
          <w:szCs w:val="20"/>
        </w:rPr>
        <w:t>Приложения к Договору:</w:t>
      </w:r>
    </w:p>
    <w:p w14:paraId="0B0CF9E3" w14:textId="77777777" w:rsidR="00B37BB9" w:rsidRDefault="00B37BB9">
      <w:pPr>
        <w:jc w:val="both"/>
        <w:rPr>
          <w:color w:val="000000"/>
          <w:sz w:val="20"/>
          <w:szCs w:val="20"/>
        </w:rPr>
      </w:pPr>
    </w:p>
    <w:tbl>
      <w:tblPr>
        <w:tblStyle w:val="aff8"/>
        <w:tblW w:w="10490" w:type="dxa"/>
        <w:tblInd w:w="-5" w:type="dxa"/>
        <w:tblLook w:val="04A0" w:firstRow="1" w:lastRow="0" w:firstColumn="1" w:lastColumn="0" w:noHBand="0" w:noVBand="1"/>
      </w:tblPr>
      <w:tblGrid>
        <w:gridCol w:w="2263"/>
        <w:gridCol w:w="8227"/>
      </w:tblGrid>
      <w:tr w:rsidR="004D7625" w:rsidRPr="00EF1B23" w14:paraId="41370F9E" w14:textId="77777777" w:rsidTr="00B85A08">
        <w:tc>
          <w:tcPr>
            <w:tcW w:w="2263" w:type="dxa"/>
          </w:tcPr>
          <w:p w14:paraId="41E31605" w14:textId="77777777" w:rsidR="004D7625" w:rsidRPr="00EF1B23" w:rsidRDefault="004D7625" w:rsidP="00C434A6">
            <w:pPr>
              <w:jc w:val="both"/>
              <w:rPr>
                <w:color w:val="000000"/>
                <w:sz w:val="20"/>
                <w:szCs w:val="20"/>
              </w:rPr>
            </w:pPr>
            <w:bookmarkStart w:id="1" w:name="_Hlk150869052"/>
            <w:r w:rsidRPr="00EF1B23">
              <w:rPr>
                <w:color w:val="000000" w:themeColor="text1"/>
                <w:sz w:val="20"/>
                <w:szCs w:val="20"/>
              </w:rPr>
              <w:t xml:space="preserve">Приложение №1 </w:t>
            </w:r>
          </w:p>
        </w:tc>
        <w:tc>
          <w:tcPr>
            <w:tcW w:w="8227" w:type="dxa"/>
          </w:tcPr>
          <w:p w14:paraId="3FD09D80" w14:textId="77777777" w:rsidR="004D7625" w:rsidRPr="00EF1B23" w:rsidRDefault="004D7625" w:rsidP="00C434A6">
            <w:pPr>
              <w:jc w:val="both"/>
              <w:rPr>
                <w:color w:val="000000"/>
                <w:sz w:val="20"/>
                <w:szCs w:val="20"/>
              </w:rPr>
            </w:pPr>
            <w:r w:rsidRPr="00EF1B23">
              <w:rPr>
                <w:color w:val="000000" w:themeColor="text1"/>
                <w:sz w:val="20"/>
                <w:szCs w:val="20"/>
              </w:rPr>
              <w:t>Термины и определения, применяемые в Договоре;</w:t>
            </w:r>
          </w:p>
        </w:tc>
      </w:tr>
      <w:tr w:rsidR="004D7625" w:rsidRPr="00EF1B23" w14:paraId="34A655C9" w14:textId="77777777" w:rsidTr="00B85A08">
        <w:tc>
          <w:tcPr>
            <w:tcW w:w="2263" w:type="dxa"/>
          </w:tcPr>
          <w:p w14:paraId="785EEB40" w14:textId="77777777" w:rsidR="004D7625" w:rsidRPr="00EF1B23" w:rsidRDefault="004D7625" w:rsidP="00C434A6">
            <w:pPr>
              <w:jc w:val="both"/>
              <w:rPr>
                <w:color w:val="000000"/>
                <w:sz w:val="20"/>
                <w:szCs w:val="20"/>
              </w:rPr>
            </w:pPr>
            <w:r w:rsidRPr="00EF1B23">
              <w:rPr>
                <w:color w:val="000000" w:themeColor="text1"/>
                <w:sz w:val="20"/>
                <w:szCs w:val="20"/>
              </w:rPr>
              <w:t xml:space="preserve">Приложение № 2 </w:t>
            </w:r>
          </w:p>
        </w:tc>
        <w:tc>
          <w:tcPr>
            <w:tcW w:w="8227" w:type="dxa"/>
          </w:tcPr>
          <w:p w14:paraId="6C73E1B2" w14:textId="77777777" w:rsidR="004D7625" w:rsidRPr="00EF1B23" w:rsidRDefault="004D7625" w:rsidP="00C434A6">
            <w:pPr>
              <w:jc w:val="both"/>
              <w:rPr>
                <w:color w:val="000000"/>
                <w:sz w:val="20"/>
                <w:szCs w:val="20"/>
              </w:rPr>
            </w:pPr>
            <w:r w:rsidRPr="00EF1B23">
              <w:rPr>
                <w:color w:val="000000" w:themeColor="text1"/>
                <w:sz w:val="20"/>
                <w:szCs w:val="20"/>
              </w:rPr>
              <w:t xml:space="preserve">Расчет сметной стоимости; </w:t>
            </w:r>
          </w:p>
        </w:tc>
      </w:tr>
      <w:tr w:rsidR="0056402A" w:rsidRPr="00EF1B23" w14:paraId="6AD79DC0" w14:textId="77777777" w:rsidTr="00CD2862">
        <w:trPr>
          <w:trHeight w:val="53"/>
        </w:trPr>
        <w:tc>
          <w:tcPr>
            <w:tcW w:w="2263" w:type="dxa"/>
          </w:tcPr>
          <w:p w14:paraId="75331855" w14:textId="56637820" w:rsidR="0056402A" w:rsidRPr="008233F8" w:rsidRDefault="00D1167C" w:rsidP="00C434A6">
            <w:pPr>
              <w:jc w:val="both"/>
              <w:rPr>
                <w:color w:val="000000" w:themeColor="text1"/>
                <w:sz w:val="20"/>
                <w:szCs w:val="20"/>
              </w:rPr>
            </w:pPr>
            <w:r w:rsidRPr="00103FAD">
              <w:rPr>
                <w:color w:val="000000" w:themeColor="text1"/>
                <w:sz w:val="20"/>
                <w:szCs w:val="20"/>
              </w:rPr>
              <w:lastRenderedPageBreak/>
              <w:t>Приложение № 3</w:t>
            </w:r>
          </w:p>
        </w:tc>
        <w:tc>
          <w:tcPr>
            <w:tcW w:w="8227" w:type="dxa"/>
          </w:tcPr>
          <w:p w14:paraId="44397202" w14:textId="79BA5C8D" w:rsidR="0056402A" w:rsidRPr="00103FAD" w:rsidRDefault="006A1AA6" w:rsidP="00C434A6">
            <w:pPr>
              <w:jc w:val="both"/>
              <w:rPr>
                <w:color w:val="000000" w:themeColor="text1"/>
                <w:sz w:val="20"/>
                <w:szCs w:val="20"/>
              </w:rPr>
            </w:pPr>
            <w:r w:rsidRPr="00EF1B23">
              <w:rPr>
                <w:color w:val="000000" w:themeColor="text1"/>
                <w:sz w:val="20"/>
                <w:szCs w:val="20"/>
              </w:rPr>
              <w:t>График производства работ;</w:t>
            </w:r>
          </w:p>
        </w:tc>
      </w:tr>
      <w:tr w:rsidR="00D92776" w:rsidRPr="00EF1B23" w14:paraId="63B378D7" w14:textId="77777777" w:rsidTr="00B85A08">
        <w:tc>
          <w:tcPr>
            <w:tcW w:w="2263" w:type="dxa"/>
          </w:tcPr>
          <w:p w14:paraId="1E79A7FF" w14:textId="7D7D8C13" w:rsidR="00D92776" w:rsidRPr="00EF1B23" w:rsidRDefault="00D92776" w:rsidP="00D92776">
            <w:pPr>
              <w:jc w:val="both"/>
              <w:rPr>
                <w:color w:val="000000" w:themeColor="text1"/>
                <w:sz w:val="20"/>
                <w:szCs w:val="20"/>
              </w:rPr>
            </w:pPr>
            <w:r w:rsidRPr="00EF1B23">
              <w:rPr>
                <w:color w:val="000000" w:themeColor="text1"/>
                <w:sz w:val="20"/>
                <w:szCs w:val="20"/>
              </w:rPr>
              <w:t xml:space="preserve">Приложение № </w:t>
            </w:r>
            <w:r w:rsidR="006A1AA6">
              <w:rPr>
                <w:color w:val="000000" w:themeColor="text1"/>
                <w:sz w:val="20"/>
                <w:szCs w:val="20"/>
              </w:rPr>
              <w:t>3</w:t>
            </w:r>
            <w:r>
              <w:rPr>
                <w:color w:val="000000" w:themeColor="text1"/>
                <w:sz w:val="20"/>
                <w:szCs w:val="20"/>
              </w:rPr>
              <w:t>.</w:t>
            </w:r>
            <w:r w:rsidRPr="00EF1B23">
              <w:rPr>
                <w:color w:val="000000" w:themeColor="text1"/>
                <w:sz w:val="20"/>
                <w:szCs w:val="20"/>
              </w:rPr>
              <w:t>1</w:t>
            </w:r>
          </w:p>
        </w:tc>
        <w:tc>
          <w:tcPr>
            <w:tcW w:w="8227" w:type="dxa"/>
          </w:tcPr>
          <w:p w14:paraId="3C2E9FC1" w14:textId="77777777" w:rsidR="00D92776" w:rsidRPr="00EF1B23" w:rsidRDefault="00D92776" w:rsidP="00D92776">
            <w:pPr>
              <w:jc w:val="both"/>
              <w:rPr>
                <w:color w:val="000000" w:themeColor="text1"/>
                <w:sz w:val="20"/>
                <w:szCs w:val="20"/>
              </w:rPr>
            </w:pPr>
            <w:r w:rsidRPr="00EF1B23">
              <w:rPr>
                <w:color w:val="000000" w:themeColor="text1"/>
                <w:sz w:val="20"/>
                <w:szCs w:val="20"/>
              </w:rPr>
              <w:t>Помесячный график производства работ;</w:t>
            </w:r>
          </w:p>
        </w:tc>
      </w:tr>
      <w:tr w:rsidR="006A1AA6" w:rsidRPr="00EF1B23" w14:paraId="2F0CF0CF" w14:textId="77777777" w:rsidTr="00B85A08">
        <w:tc>
          <w:tcPr>
            <w:tcW w:w="2263" w:type="dxa"/>
          </w:tcPr>
          <w:p w14:paraId="170D8FF8" w14:textId="2E5F5ADE" w:rsidR="006A1AA6" w:rsidRPr="00EF1B23" w:rsidRDefault="006A1AA6" w:rsidP="00D92776">
            <w:pPr>
              <w:jc w:val="both"/>
              <w:rPr>
                <w:color w:val="000000" w:themeColor="text1"/>
                <w:sz w:val="20"/>
                <w:szCs w:val="20"/>
              </w:rPr>
            </w:pPr>
            <w:r w:rsidRPr="00EF1B23">
              <w:rPr>
                <w:color w:val="000000" w:themeColor="text1"/>
                <w:sz w:val="20"/>
                <w:szCs w:val="20"/>
              </w:rPr>
              <w:t xml:space="preserve">Приложение № </w:t>
            </w:r>
            <w:r>
              <w:rPr>
                <w:color w:val="000000" w:themeColor="text1"/>
                <w:sz w:val="20"/>
                <w:szCs w:val="20"/>
              </w:rPr>
              <w:t>4</w:t>
            </w:r>
          </w:p>
        </w:tc>
        <w:tc>
          <w:tcPr>
            <w:tcW w:w="8227" w:type="dxa"/>
          </w:tcPr>
          <w:p w14:paraId="7E58C866" w14:textId="78AFB2EF" w:rsidR="006A1AA6" w:rsidRPr="00EF1B23" w:rsidRDefault="006A1AA6" w:rsidP="00D92776">
            <w:pPr>
              <w:jc w:val="both"/>
              <w:rPr>
                <w:color w:val="000000" w:themeColor="text1"/>
                <w:sz w:val="20"/>
                <w:szCs w:val="20"/>
              </w:rPr>
            </w:pPr>
            <w:r w:rsidRPr="00103FAD">
              <w:rPr>
                <w:color w:val="000000" w:themeColor="text1"/>
                <w:sz w:val="20"/>
                <w:szCs w:val="20"/>
              </w:rPr>
              <w:t>Уведомление в отказе приемке документации к рассмотрению и оплате</w:t>
            </w:r>
          </w:p>
        </w:tc>
      </w:tr>
      <w:tr w:rsidR="00D92776" w:rsidRPr="00EF1B23" w14:paraId="17B22CEC" w14:textId="77777777" w:rsidTr="00B85A08">
        <w:tc>
          <w:tcPr>
            <w:tcW w:w="2263" w:type="dxa"/>
          </w:tcPr>
          <w:p w14:paraId="772FC61D" w14:textId="30E76CD0" w:rsidR="00D92776" w:rsidRPr="00EF1B23" w:rsidRDefault="00D92776" w:rsidP="00D92776">
            <w:pPr>
              <w:jc w:val="both"/>
              <w:rPr>
                <w:color w:val="000000"/>
                <w:sz w:val="20"/>
                <w:szCs w:val="20"/>
              </w:rPr>
            </w:pPr>
            <w:r w:rsidRPr="00EF1B23">
              <w:rPr>
                <w:color w:val="000000" w:themeColor="text1"/>
                <w:sz w:val="20"/>
                <w:szCs w:val="20"/>
              </w:rPr>
              <w:t xml:space="preserve">Приложение № </w:t>
            </w:r>
            <w:r>
              <w:rPr>
                <w:color w:val="000000" w:themeColor="text1"/>
                <w:sz w:val="20"/>
                <w:szCs w:val="20"/>
              </w:rPr>
              <w:t>5</w:t>
            </w:r>
          </w:p>
        </w:tc>
        <w:tc>
          <w:tcPr>
            <w:tcW w:w="8227" w:type="dxa"/>
          </w:tcPr>
          <w:p w14:paraId="7ED049F5" w14:textId="77777777" w:rsidR="00D92776" w:rsidRPr="00EF1B23" w:rsidRDefault="00D92776" w:rsidP="00D92776">
            <w:pPr>
              <w:jc w:val="both"/>
              <w:rPr>
                <w:color w:val="000000"/>
                <w:sz w:val="20"/>
                <w:szCs w:val="20"/>
              </w:rPr>
            </w:pPr>
            <w:r w:rsidRPr="00EF1B23">
              <w:rPr>
                <w:color w:val="000000" w:themeColor="text1"/>
                <w:sz w:val="20"/>
                <w:szCs w:val="20"/>
              </w:rPr>
              <w:t>Техническое задание;</w:t>
            </w:r>
          </w:p>
        </w:tc>
      </w:tr>
      <w:tr w:rsidR="00D92776" w:rsidRPr="00EF1B23" w14:paraId="74D75129" w14:textId="77777777" w:rsidTr="00B85A08">
        <w:tc>
          <w:tcPr>
            <w:tcW w:w="2263" w:type="dxa"/>
          </w:tcPr>
          <w:p w14:paraId="29722963" w14:textId="39462A40" w:rsidR="00D92776" w:rsidRPr="00EF1B23" w:rsidRDefault="00D92776" w:rsidP="00D92776">
            <w:pPr>
              <w:jc w:val="both"/>
              <w:rPr>
                <w:color w:val="000000"/>
                <w:sz w:val="20"/>
                <w:szCs w:val="20"/>
              </w:rPr>
            </w:pPr>
            <w:r w:rsidRPr="00EF1B23">
              <w:rPr>
                <w:color w:val="000000" w:themeColor="text1"/>
                <w:sz w:val="20"/>
                <w:szCs w:val="20"/>
              </w:rPr>
              <w:t xml:space="preserve">Приложение № </w:t>
            </w:r>
            <w:r>
              <w:rPr>
                <w:color w:val="000000" w:themeColor="text1"/>
                <w:sz w:val="20"/>
                <w:szCs w:val="20"/>
              </w:rPr>
              <w:t>5</w:t>
            </w:r>
            <w:r w:rsidRPr="00EF1B23">
              <w:rPr>
                <w:color w:val="000000" w:themeColor="text1"/>
                <w:sz w:val="20"/>
                <w:szCs w:val="20"/>
              </w:rPr>
              <w:t>.1</w:t>
            </w:r>
          </w:p>
        </w:tc>
        <w:tc>
          <w:tcPr>
            <w:tcW w:w="8227" w:type="dxa"/>
          </w:tcPr>
          <w:p w14:paraId="1BAA71AA" w14:textId="77777777" w:rsidR="00D92776" w:rsidRPr="00EF1B23" w:rsidRDefault="00D92776" w:rsidP="00D92776">
            <w:pPr>
              <w:jc w:val="both"/>
              <w:rPr>
                <w:color w:val="000000"/>
                <w:sz w:val="20"/>
                <w:szCs w:val="20"/>
              </w:rPr>
            </w:pPr>
            <w:bookmarkStart w:id="2" w:name="_Hlk157501218"/>
            <w:r w:rsidRPr="00EF1B23">
              <w:rPr>
                <w:color w:val="000000" w:themeColor="text1"/>
                <w:sz w:val="20"/>
                <w:szCs w:val="20"/>
              </w:rPr>
              <w:t>Перечень рабочей (технической) документации;</w:t>
            </w:r>
            <w:bookmarkEnd w:id="2"/>
          </w:p>
        </w:tc>
      </w:tr>
      <w:tr w:rsidR="00D92776" w:rsidRPr="00EF1B23" w14:paraId="048C1CD3" w14:textId="77777777" w:rsidTr="00B85A08">
        <w:tc>
          <w:tcPr>
            <w:tcW w:w="2263" w:type="dxa"/>
          </w:tcPr>
          <w:p w14:paraId="035179E6" w14:textId="53CFA60D" w:rsidR="00D92776" w:rsidRPr="00EF1B23" w:rsidRDefault="00D92776" w:rsidP="00D92776">
            <w:pPr>
              <w:jc w:val="both"/>
              <w:rPr>
                <w:color w:val="000000"/>
                <w:sz w:val="20"/>
                <w:szCs w:val="20"/>
              </w:rPr>
            </w:pPr>
            <w:r w:rsidRPr="00EF1B23">
              <w:rPr>
                <w:color w:val="000000" w:themeColor="text1"/>
                <w:sz w:val="20"/>
                <w:szCs w:val="20"/>
              </w:rPr>
              <w:t xml:space="preserve">Приложение № </w:t>
            </w:r>
            <w:r>
              <w:rPr>
                <w:color w:val="000000" w:themeColor="text1"/>
                <w:sz w:val="20"/>
                <w:szCs w:val="20"/>
              </w:rPr>
              <w:t>5</w:t>
            </w:r>
            <w:r w:rsidRPr="00EF1B23">
              <w:rPr>
                <w:color w:val="000000" w:themeColor="text1"/>
                <w:sz w:val="20"/>
                <w:szCs w:val="20"/>
              </w:rPr>
              <w:t xml:space="preserve">.2 </w:t>
            </w:r>
          </w:p>
        </w:tc>
        <w:tc>
          <w:tcPr>
            <w:tcW w:w="8227" w:type="dxa"/>
          </w:tcPr>
          <w:p w14:paraId="67BE2486" w14:textId="77777777" w:rsidR="00D92776" w:rsidRPr="00EF1B23" w:rsidRDefault="00D92776" w:rsidP="00D92776">
            <w:pPr>
              <w:jc w:val="both"/>
              <w:rPr>
                <w:color w:val="000000"/>
                <w:sz w:val="20"/>
                <w:szCs w:val="20"/>
              </w:rPr>
            </w:pPr>
            <w:r w:rsidRPr="00EF1B23">
              <w:rPr>
                <w:color w:val="000000" w:themeColor="text1"/>
                <w:sz w:val="20"/>
                <w:szCs w:val="20"/>
              </w:rPr>
              <w:t>Регламент по оформлению и сдаче исполнительной Документации;</w:t>
            </w:r>
          </w:p>
        </w:tc>
      </w:tr>
      <w:tr w:rsidR="00D92776" w:rsidRPr="00EF1B23" w14:paraId="629323CD" w14:textId="77777777" w:rsidTr="00B85A08">
        <w:tc>
          <w:tcPr>
            <w:tcW w:w="2263" w:type="dxa"/>
          </w:tcPr>
          <w:p w14:paraId="0E3A839A" w14:textId="186D2BF6" w:rsidR="00D92776" w:rsidRPr="00EF1B23" w:rsidRDefault="00D92776" w:rsidP="00D92776">
            <w:pPr>
              <w:jc w:val="both"/>
              <w:rPr>
                <w:color w:val="000000"/>
                <w:sz w:val="20"/>
                <w:szCs w:val="20"/>
              </w:rPr>
            </w:pPr>
            <w:r w:rsidRPr="00EF1B23">
              <w:rPr>
                <w:color w:val="000000" w:themeColor="text1"/>
                <w:sz w:val="20"/>
                <w:szCs w:val="20"/>
              </w:rPr>
              <w:t xml:space="preserve">Приложение № </w:t>
            </w:r>
            <w:r>
              <w:rPr>
                <w:color w:val="000000" w:themeColor="text1"/>
                <w:sz w:val="20"/>
                <w:szCs w:val="20"/>
              </w:rPr>
              <w:t>5</w:t>
            </w:r>
            <w:r w:rsidRPr="00EF1B23">
              <w:rPr>
                <w:color w:val="000000" w:themeColor="text1"/>
                <w:sz w:val="20"/>
                <w:szCs w:val="20"/>
              </w:rPr>
              <w:t>.2.1</w:t>
            </w:r>
          </w:p>
        </w:tc>
        <w:tc>
          <w:tcPr>
            <w:tcW w:w="8227" w:type="dxa"/>
          </w:tcPr>
          <w:p w14:paraId="75D76037" w14:textId="7628CC55" w:rsidR="00D92776" w:rsidRPr="00910D8F" w:rsidRDefault="005756A8" w:rsidP="00D92776">
            <w:pPr>
              <w:jc w:val="both"/>
              <w:rPr>
                <w:bCs/>
                <w:color w:val="000000"/>
                <w:sz w:val="20"/>
                <w:szCs w:val="20"/>
              </w:rPr>
            </w:pPr>
            <w:r w:rsidRPr="00910D8F">
              <w:rPr>
                <w:bCs/>
                <w:color w:val="000000" w:themeColor="text1"/>
                <w:sz w:val="18"/>
                <w:szCs w:val="18"/>
              </w:rPr>
              <w:t>Перечень документации (Приложение к комплекту исполнительно документации)</w:t>
            </w:r>
          </w:p>
        </w:tc>
      </w:tr>
      <w:tr w:rsidR="00E172B6" w:rsidRPr="00EF1B23" w14:paraId="4243ACE0" w14:textId="77777777" w:rsidTr="00B85A08">
        <w:tc>
          <w:tcPr>
            <w:tcW w:w="2263" w:type="dxa"/>
          </w:tcPr>
          <w:p w14:paraId="689351CD" w14:textId="4FDE07F8" w:rsidR="00E172B6" w:rsidRPr="00EF1B23" w:rsidRDefault="00E172B6" w:rsidP="00E172B6">
            <w:pPr>
              <w:jc w:val="both"/>
              <w:rPr>
                <w:color w:val="000000"/>
                <w:sz w:val="20"/>
                <w:szCs w:val="20"/>
              </w:rPr>
            </w:pPr>
            <w:r w:rsidRPr="00EF1B23">
              <w:rPr>
                <w:color w:val="000000" w:themeColor="text1"/>
                <w:sz w:val="20"/>
                <w:szCs w:val="20"/>
              </w:rPr>
              <w:t>Приложение №</w:t>
            </w:r>
            <w:r w:rsidR="00A33F84">
              <w:rPr>
                <w:color w:val="000000" w:themeColor="text1"/>
                <w:sz w:val="20"/>
                <w:szCs w:val="20"/>
              </w:rPr>
              <w:t xml:space="preserve"> </w:t>
            </w:r>
            <w:r w:rsidR="00295BDD">
              <w:rPr>
                <w:color w:val="000000" w:themeColor="text1"/>
                <w:sz w:val="20"/>
                <w:szCs w:val="20"/>
              </w:rPr>
              <w:t>6</w:t>
            </w:r>
          </w:p>
        </w:tc>
        <w:tc>
          <w:tcPr>
            <w:tcW w:w="8227" w:type="dxa"/>
          </w:tcPr>
          <w:p w14:paraId="76B614AA" w14:textId="77777777" w:rsidR="00E172B6" w:rsidRPr="00EF1B23" w:rsidRDefault="00E172B6" w:rsidP="00E172B6">
            <w:pPr>
              <w:jc w:val="both"/>
              <w:rPr>
                <w:color w:val="000000" w:themeColor="text1"/>
                <w:sz w:val="20"/>
                <w:szCs w:val="20"/>
              </w:rPr>
            </w:pPr>
            <w:r w:rsidRPr="00EF1B23">
              <w:rPr>
                <w:color w:val="000000" w:themeColor="text1"/>
                <w:sz w:val="20"/>
                <w:szCs w:val="20"/>
              </w:rPr>
              <w:t>Ответственность Подрядчика за нарушение требований охраны труда, пожарной и электробезопасности, окружающей среды, санитарных норм, производственной дисциплины на строительной площадке</w:t>
            </w:r>
          </w:p>
        </w:tc>
      </w:tr>
      <w:tr w:rsidR="00E172B6" w:rsidRPr="00EF1B23" w14:paraId="25F91D11" w14:textId="77777777" w:rsidTr="00B85A08">
        <w:tc>
          <w:tcPr>
            <w:tcW w:w="2263" w:type="dxa"/>
          </w:tcPr>
          <w:p w14:paraId="394BF59A" w14:textId="13E48964" w:rsidR="00E172B6" w:rsidRPr="00EF1B23" w:rsidRDefault="00E172B6" w:rsidP="00E172B6">
            <w:pPr>
              <w:jc w:val="both"/>
              <w:rPr>
                <w:color w:val="000000"/>
                <w:sz w:val="20"/>
                <w:szCs w:val="20"/>
              </w:rPr>
            </w:pPr>
            <w:r w:rsidRPr="00EF1B23">
              <w:rPr>
                <w:color w:val="000000" w:themeColor="text1"/>
                <w:sz w:val="20"/>
                <w:szCs w:val="20"/>
              </w:rPr>
              <w:t xml:space="preserve">Приложение № </w:t>
            </w:r>
            <w:r w:rsidR="00295BDD">
              <w:rPr>
                <w:color w:val="000000" w:themeColor="text1"/>
                <w:sz w:val="20"/>
                <w:szCs w:val="20"/>
              </w:rPr>
              <w:t>6</w:t>
            </w:r>
            <w:r w:rsidRPr="00EF1B23">
              <w:rPr>
                <w:color w:val="000000" w:themeColor="text1"/>
                <w:sz w:val="20"/>
                <w:szCs w:val="20"/>
              </w:rPr>
              <w:t>.1</w:t>
            </w:r>
          </w:p>
        </w:tc>
        <w:tc>
          <w:tcPr>
            <w:tcW w:w="8227" w:type="dxa"/>
          </w:tcPr>
          <w:p w14:paraId="3219E1D3" w14:textId="77777777" w:rsidR="00E172B6" w:rsidRPr="00EF1B23" w:rsidRDefault="00E172B6" w:rsidP="00E172B6">
            <w:pPr>
              <w:jc w:val="both"/>
              <w:rPr>
                <w:color w:val="000000"/>
                <w:sz w:val="20"/>
                <w:szCs w:val="20"/>
              </w:rPr>
            </w:pPr>
            <w:r w:rsidRPr="00EF1B23">
              <w:rPr>
                <w:color w:val="000000" w:themeColor="text1"/>
                <w:sz w:val="20"/>
                <w:szCs w:val="20"/>
              </w:rPr>
              <w:t>Порядок использования сторонами программного обеспечения «ПланРадар»</w:t>
            </w:r>
          </w:p>
        </w:tc>
      </w:tr>
      <w:tr w:rsidR="00E172B6" w:rsidRPr="00EF1B23" w14:paraId="118194F6" w14:textId="77777777" w:rsidTr="00B85A08">
        <w:tc>
          <w:tcPr>
            <w:tcW w:w="2263" w:type="dxa"/>
          </w:tcPr>
          <w:p w14:paraId="60DCDE9B" w14:textId="41778211" w:rsidR="00E172B6" w:rsidRPr="00EF1B23" w:rsidRDefault="00E172B6" w:rsidP="00E172B6">
            <w:pPr>
              <w:jc w:val="both"/>
              <w:rPr>
                <w:color w:val="000000"/>
                <w:sz w:val="20"/>
                <w:szCs w:val="20"/>
              </w:rPr>
            </w:pPr>
            <w:r w:rsidRPr="00EF1B23">
              <w:rPr>
                <w:color w:val="000000" w:themeColor="text1"/>
                <w:sz w:val="20"/>
                <w:szCs w:val="20"/>
              </w:rPr>
              <w:t xml:space="preserve">Приложение № </w:t>
            </w:r>
            <w:r w:rsidR="00295BDD">
              <w:rPr>
                <w:color w:val="000000" w:themeColor="text1"/>
                <w:sz w:val="20"/>
                <w:szCs w:val="20"/>
              </w:rPr>
              <w:t>7</w:t>
            </w:r>
          </w:p>
        </w:tc>
        <w:tc>
          <w:tcPr>
            <w:tcW w:w="8227" w:type="dxa"/>
          </w:tcPr>
          <w:p w14:paraId="1454BA73" w14:textId="77777777" w:rsidR="00E172B6" w:rsidRPr="00EF1B23" w:rsidRDefault="00E172B6" w:rsidP="00E172B6">
            <w:pPr>
              <w:jc w:val="both"/>
              <w:rPr>
                <w:strike/>
                <w:color w:val="000000"/>
                <w:sz w:val="20"/>
                <w:szCs w:val="20"/>
              </w:rPr>
            </w:pPr>
            <w:r w:rsidRPr="00EF1B23">
              <w:rPr>
                <w:color w:val="000000" w:themeColor="text1"/>
                <w:sz w:val="20"/>
                <w:szCs w:val="20"/>
              </w:rPr>
              <w:t xml:space="preserve">ФОРМА АКТА Фиксации </w:t>
            </w:r>
            <w:r w:rsidRPr="008510BD">
              <w:rPr>
                <w:color w:val="000000" w:themeColor="text1"/>
                <w:sz w:val="20"/>
                <w:szCs w:val="20"/>
              </w:rPr>
              <w:t>несвоевременного вывоза мусора силами Подрядчика (п.7.21)/Акт о выявленном нарушении (п.7.21.1)</w:t>
            </w:r>
          </w:p>
        </w:tc>
      </w:tr>
      <w:tr w:rsidR="00E172B6" w:rsidRPr="00EF1B23" w14:paraId="52A8EF32" w14:textId="77777777" w:rsidTr="00B85A08">
        <w:tc>
          <w:tcPr>
            <w:tcW w:w="2263" w:type="dxa"/>
          </w:tcPr>
          <w:p w14:paraId="333C6A46" w14:textId="583C8F43" w:rsidR="00E172B6" w:rsidRPr="00EF1B23" w:rsidRDefault="00E172B6" w:rsidP="00E172B6">
            <w:pPr>
              <w:jc w:val="both"/>
              <w:rPr>
                <w:color w:val="000000"/>
                <w:sz w:val="20"/>
                <w:szCs w:val="20"/>
              </w:rPr>
            </w:pPr>
            <w:r w:rsidRPr="00EF1B23">
              <w:rPr>
                <w:color w:val="000000" w:themeColor="text1"/>
                <w:sz w:val="20"/>
                <w:szCs w:val="20"/>
              </w:rPr>
              <w:t xml:space="preserve">Приложение № </w:t>
            </w:r>
            <w:r w:rsidR="00295BDD">
              <w:rPr>
                <w:color w:val="000000" w:themeColor="text1"/>
                <w:sz w:val="20"/>
                <w:szCs w:val="20"/>
              </w:rPr>
              <w:t>8</w:t>
            </w:r>
          </w:p>
        </w:tc>
        <w:tc>
          <w:tcPr>
            <w:tcW w:w="8227" w:type="dxa"/>
          </w:tcPr>
          <w:p w14:paraId="2FC5CF28" w14:textId="77777777" w:rsidR="00E172B6" w:rsidRPr="00EF1B23" w:rsidRDefault="00E172B6" w:rsidP="00E172B6">
            <w:pPr>
              <w:jc w:val="both"/>
              <w:rPr>
                <w:color w:val="000000"/>
                <w:sz w:val="20"/>
                <w:szCs w:val="20"/>
              </w:rPr>
            </w:pPr>
            <w:r w:rsidRPr="00EF1B23">
              <w:rPr>
                <w:color w:val="000000" w:themeColor="text1"/>
                <w:sz w:val="20"/>
                <w:szCs w:val="20"/>
              </w:rPr>
              <w:t>Форма Накопительная ведомость;</w:t>
            </w:r>
          </w:p>
        </w:tc>
      </w:tr>
      <w:tr w:rsidR="00E172B6" w:rsidRPr="00EF1B23" w14:paraId="6D75FA51" w14:textId="77777777" w:rsidTr="00B85A08">
        <w:tc>
          <w:tcPr>
            <w:tcW w:w="2263" w:type="dxa"/>
          </w:tcPr>
          <w:p w14:paraId="670D7D83" w14:textId="08CE7532" w:rsidR="00E172B6" w:rsidRPr="00EF1B23" w:rsidRDefault="00E172B6" w:rsidP="00E172B6">
            <w:pPr>
              <w:jc w:val="both"/>
              <w:rPr>
                <w:color w:val="000000"/>
                <w:sz w:val="20"/>
                <w:szCs w:val="20"/>
              </w:rPr>
            </w:pPr>
            <w:r w:rsidRPr="00EF1B23">
              <w:rPr>
                <w:color w:val="000000" w:themeColor="text1"/>
                <w:sz w:val="20"/>
                <w:szCs w:val="20"/>
              </w:rPr>
              <w:t>Приложение №</w:t>
            </w:r>
            <w:r w:rsidR="00A33F84">
              <w:rPr>
                <w:color w:val="000000" w:themeColor="text1"/>
                <w:sz w:val="20"/>
                <w:szCs w:val="20"/>
              </w:rPr>
              <w:t xml:space="preserve"> </w:t>
            </w:r>
            <w:r w:rsidR="00295BDD">
              <w:rPr>
                <w:color w:val="000000" w:themeColor="text1"/>
                <w:sz w:val="20"/>
                <w:szCs w:val="20"/>
              </w:rPr>
              <w:t>9</w:t>
            </w:r>
          </w:p>
        </w:tc>
        <w:tc>
          <w:tcPr>
            <w:tcW w:w="8227" w:type="dxa"/>
          </w:tcPr>
          <w:p w14:paraId="0B94FB36" w14:textId="06C9996E" w:rsidR="00E172B6" w:rsidRPr="00EF1B23" w:rsidRDefault="00E172B6" w:rsidP="00E172B6">
            <w:pPr>
              <w:jc w:val="both"/>
              <w:rPr>
                <w:color w:val="000000"/>
                <w:sz w:val="20"/>
                <w:szCs w:val="20"/>
              </w:rPr>
            </w:pPr>
            <w:r w:rsidRPr="00EF1B23">
              <w:rPr>
                <w:color w:val="000000" w:themeColor="text1"/>
                <w:sz w:val="20"/>
                <w:szCs w:val="20"/>
              </w:rPr>
              <w:t xml:space="preserve">Форма </w:t>
            </w:r>
            <w:r>
              <w:rPr>
                <w:color w:val="000000" w:themeColor="text1"/>
                <w:sz w:val="20"/>
                <w:szCs w:val="20"/>
              </w:rPr>
              <w:t>Акта ф</w:t>
            </w:r>
            <w:r w:rsidRPr="00EF1B23">
              <w:rPr>
                <w:color w:val="000000" w:themeColor="text1"/>
                <w:sz w:val="20"/>
                <w:szCs w:val="20"/>
              </w:rPr>
              <w:t>иксации обстоятельств, влияющих на сроки производства работ по инициативе Генподрядчика;</w:t>
            </w:r>
          </w:p>
        </w:tc>
      </w:tr>
      <w:tr w:rsidR="00E172B6" w:rsidRPr="00EF1B23" w14:paraId="708DAE8C" w14:textId="77777777" w:rsidTr="00B85A08">
        <w:tc>
          <w:tcPr>
            <w:tcW w:w="2263" w:type="dxa"/>
          </w:tcPr>
          <w:p w14:paraId="6210DC00" w14:textId="0FC3ABB4" w:rsidR="00E172B6" w:rsidRPr="00EF1B23" w:rsidRDefault="00E172B6" w:rsidP="00E172B6">
            <w:pPr>
              <w:jc w:val="both"/>
              <w:rPr>
                <w:color w:val="000000"/>
                <w:sz w:val="20"/>
                <w:szCs w:val="20"/>
              </w:rPr>
            </w:pPr>
            <w:r w:rsidRPr="00EF1B23">
              <w:rPr>
                <w:color w:val="000000" w:themeColor="text1"/>
                <w:sz w:val="20"/>
                <w:szCs w:val="20"/>
              </w:rPr>
              <w:t xml:space="preserve">Приложение № </w:t>
            </w:r>
            <w:r w:rsidR="00295BDD">
              <w:rPr>
                <w:color w:val="000000" w:themeColor="text1"/>
                <w:sz w:val="20"/>
                <w:szCs w:val="20"/>
              </w:rPr>
              <w:t>10</w:t>
            </w:r>
          </w:p>
        </w:tc>
        <w:tc>
          <w:tcPr>
            <w:tcW w:w="8227" w:type="dxa"/>
          </w:tcPr>
          <w:p w14:paraId="3BD4DF77" w14:textId="77777777" w:rsidR="00E172B6" w:rsidRPr="00EF1B23" w:rsidRDefault="00E172B6" w:rsidP="00E172B6">
            <w:pPr>
              <w:jc w:val="both"/>
              <w:rPr>
                <w:color w:val="000000"/>
                <w:sz w:val="20"/>
                <w:szCs w:val="20"/>
              </w:rPr>
            </w:pPr>
            <w:r w:rsidRPr="00EF1B23">
              <w:rPr>
                <w:color w:val="000000" w:themeColor="text1"/>
                <w:sz w:val="20"/>
                <w:szCs w:val="20"/>
              </w:rPr>
              <w:t>Форма Комплексный акт сдачи-приемки Этапа работ по Договору;</w:t>
            </w:r>
          </w:p>
        </w:tc>
      </w:tr>
      <w:tr w:rsidR="00E172B6" w:rsidRPr="00EF1B23" w14:paraId="3DE5EC4B" w14:textId="77777777" w:rsidTr="00B85A08">
        <w:tc>
          <w:tcPr>
            <w:tcW w:w="2263" w:type="dxa"/>
          </w:tcPr>
          <w:p w14:paraId="066E144B" w14:textId="4A97ABF0" w:rsidR="00E172B6" w:rsidRPr="00EF1B23" w:rsidRDefault="00E172B6" w:rsidP="00E172B6">
            <w:pPr>
              <w:jc w:val="both"/>
              <w:rPr>
                <w:color w:val="000000"/>
                <w:sz w:val="20"/>
                <w:szCs w:val="20"/>
              </w:rPr>
            </w:pPr>
            <w:r w:rsidRPr="00EF1B23">
              <w:rPr>
                <w:color w:val="000000" w:themeColor="text1"/>
                <w:sz w:val="20"/>
                <w:szCs w:val="20"/>
              </w:rPr>
              <w:t xml:space="preserve">Приложение № </w:t>
            </w:r>
            <w:r w:rsidR="00A33F84" w:rsidRPr="00EF1B23">
              <w:rPr>
                <w:color w:val="000000" w:themeColor="text1"/>
                <w:sz w:val="20"/>
                <w:szCs w:val="20"/>
              </w:rPr>
              <w:t>1</w:t>
            </w:r>
            <w:r w:rsidR="00295BDD">
              <w:rPr>
                <w:color w:val="000000" w:themeColor="text1"/>
                <w:sz w:val="20"/>
                <w:szCs w:val="20"/>
              </w:rPr>
              <w:t>1</w:t>
            </w:r>
          </w:p>
        </w:tc>
        <w:tc>
          <w:tcPr>
            <w:tcW w:w="8227" w:type="dxa"/>
          </w:tcPr>
          <w:p w14:paraId="480D3638" w14:textId="77777777" w:rsidR="00E172B6" w:rsidRPr="00EF1B23" w:rsidRDefault="00E172B6" w:rsidP="00E172B6">
            <w:pPr>
              <w:jc w:val="both"/>
              <w:rPr>
                <w:color w:val="000000"/>
                <w:sz w:val="20"/>
                <w:szCs w:val="20"/>
              </w:rPr>
            </w:pPr>
            <w:r w:rsidRPr="00EF1B23">
              <w:rPr>
                <w:color w:val="000000" w:themeColor="text1"/>
                <w:sz w:val="20"/>
                <w:szCs w:val="20"/>
              </w:rPr>
              <w:t>Форма Итоговый акт сдачи-приемки результата работ по Договору.</w:t>
            </w:r>
          </w:p>
        </w:tc>
      </w:tr>
      <w:tr w:rsidR="00E172B6" w:rsidRPr="00EF1B23" w14:paraId="3B08DA7B" w14:textId="77777777" w:rsidTr="00B85A08">
        <w:tc>
          <w:tcPr>
            <w:tcW w:w="2263" w:type="dxa"/>
          </w:tcPr>
          <w:p w14:paraId="38A6CCF1" w14:textId="57EAE7D2" w:rsidR="00E172B6" w:rsidRPr="00EF1B23" w:rsidRDefault="00E172B6" w:rsidP="00E172B6">
            <w:pPr>
              <w:jc w:val="both"/>
              <w:rPr>
                <w:color w:val="000000"/>
                <w:sz w:val="20"/>
                <w:szCs w:val="20"/>
              </w:rPr>
            </w:pPr>
            <w:r w:rsidRPr="00EF1B23">
              <w:rPr>
                <w:color w:val="000000" w:themeColor="text1"/>
                <w:sz w:val="20"/>
                <w:szCs w:val="20"/>
              </w:rPr>
              <w:t xml:space="preserve">Приложение № </w:t>
            </w:r>
            <w:r w:rsidR="00295BDD">
              <w:rPr>
                <w:color w:val="000000" w:themeColor="text1"/>
                <w:sz w:val="20"/>
                <w:szCs w:val="20"/>
              </w:rPr>
              <w:t>12</w:t>
            </w:r>
          </w:p>
        </w:tc>
        <w:tc>
          <w:tcPr>
            <w:tcW w:w="8227" w:type="dxa"/>
          </w:tcPr>
          <w:p w14:paraId="72110F44" w14:textId="77777777" w:rsidR="00E172B6" w:rsidRPr="00EF1B23" w:rsidRDefault="00E172B6" w:rsidP="00E172B6">
            <w:pPr>
              <w:jc w:val="both"/>
              <w:rPr>
                <w:color w:val="000000"/>
                <w:sz w:val="20"/>
                <w:szCs w:val="20"/>
              </w:rPr>
            </w:pPr>
            <w:r w:rsidRPr="00EF1B23">
              <w:rPr>
                <w:color w:val="000000" w:themeColor="text1"/>
                <w:sz w:val="20"/>
                <w:szCs w:val="20"/>
              </w:rPr>
              <w:t xml:space="preserve">Общие технические условия. Порядок содержания Бытовых помещений </w:t>
            </w:r>
          </w:p>
          <w:p w14:paraId="13839C1E" w14:textId="77777777" w:rsidR="00E172B6" w:rsidRPr="00EF1B23" w:rsidRDefault="00E172B6" w:rsidP="00E172B6">
            <w:pPr>
              <w:jc w:val="both"/>
              <w:rPr>
                <w:color w:val="000000"/>
                <w:sz w:val="20"/>
                <w:szCs w:val="20"/>
              </w:rPr>
            </w:pPr>
            <w:r w:rsidRPr="00EF1B23">
              <w:rPr>
                <w:color w:val="000000" w:themeColor="text1"/>
                <w:sz w:val="20"/>
                <w:szCs w:val="20"/>
              </w:rPr>
              <w:t>Электрическое освещение и силовое электрооборудование Бытовых помещений.</w:t>
            </w:r>
          </w:p>
        </w:tc>
      </w:tr>
      <w:tr w:rsidR="00E172B6" w:rsidRPr="00EF1B23" w14:paraId="075EBBE4" w14:textId="77777777" w:rsidTr="00B85A08">
        <w:tc>
          <w:tcPr>
            <w:tcW w:w="2263" w:type="dxa"/>
          </w:tcPr>
          <w:p w14:paraId="5DB26145" w14:textId="5CCD5B96" w:rsidR="00E172B6" w:rsidRPr="00EF1B23" w:rsidRDefault="00E172B6" w:rsidP="00E172B6">
            <w:pPr>
              <w:jc w:val="both"/>
              <w:rPr>
                <w:color w:val="000000"/>
                <w:sz w:val="20"/>
                <w:szCs w:val="20"/>
              </w:rPr>
            </w:pPr>
            <w:r w:rsidRPr="00EF1B23">
              <w:rPr>
                <w:color w:val="000000" w:themeColor="text1"/>
                <w:sz w:val="20"/>
                <w:szCs w:val="20"/>
              </w:rPr>
              <w:t xml:space="preserve">Приложение № </w:t>
            </w:r>
            <w:r w:rsidR="00295BDD">
              <w:rPr>
                <w:color w:val="000000" w:themeColor="text1"/>
                <w:sz w:val="20"/>
                <w:szCs w:val="20"/>
              </w:rPr>
              <w:t>13</w:t>
            </w:r>
          </w:p>
        </w:tc>
        <w:tc>
          <w:tcPr>
            <w:tcW w:w="8227" w:type="dxa"/>
          </w:tcPr>
          <w:p w14:paraId="1F4A83F0" w14:textId="77777777" w:rsidR="00E172B6" w:rsidRPr="00EF1B23" w:rsidRDefault="00E172B6" w:rsidP="00E172B6">
            <w:pPr>
              <w:jc w:val="both"/>
              <w:rPr>
                <w:color w:val="000000"/>
                <w:sz w:val="20"/>
                <w:szCs w:val="20"/>
              </w:rPr>
            </w:pPr>
            <w:r w:rsidRPr="00EF1B23">
              <w:rPr>
                <w:color w:val="000000" w:themeColor="text1"/>
                <w:sz w:val="20"/>
                <w:szCs w:val="20"/>
              </w:rPr>
              <w:t>Общие технические условия. Порядок содержания Бытовых помещений.</w:t>
            </w:r>
          </w:p>
          <w:p w14:paraId="08B448EF" w14:textId="77777777" w:rsidR="00E172B6" w:rsidRPr="00EF1B23" w:rsidRDefault="00E172B6" w:rsidP="00E172B6">
            <w:pPr>
              <w:jc w:val="both"/>
              <w:rPr>
                <w:color w:val="000000"/>
                <w:sz w:val="20"/>
                <w:szCs w:val="20"/>
              </w:rPr>
            </w:pPr>
            <w:r w:rsidRPr="00EF1B23">
              <w:rPr>
                <w:color w:val="000000" w:themeColor="text1"/>
                <w:sz w:val="20"/>
                <w:szCs w:val="20"/>
              </w:rPr>
              <w:t>Электрическое освещение и силовое электрооборудование Бытовых помещений, используемых в качестве столовой.</w:t>
            </w:r>
          </w:p>
        </w:tc>
      </w:tr>
      <w:tr w:rsidR="00E172B6" w:rsidRPr="00EF1B23" w14:paraId="3F1AEB48" w14:textId="77777777" w:rsidTr="00B85A08">
        <w:tc>
          <w:tcPr>
            <w:tcW w:w="2263" w:type="dxa"/>
          </w:tcPr>
          <w:p w14:paraId="585ABCBE" w14:textId="18789003" w:rsidR="00E172B6" w:rsidRPr="00EF1B23" w:rsidRDefault="00E172B6" w:rsidP="00E172B6">
            <w:pPr>
              <w:jc w:val="both"/>
              <w:rPr>
                <w:color w:val="000000"/>
                <w:sz w:val="20"/>
                <w:szCs w:val="20"/>
              </w:rPr>
            </w:pPr>
            <w:r w:rsidRPr="00EF1B23">
              <w:rPr>
                <w:color w:val="000000" w:themeColor="text1"/>
                <w:sz w:val="20"/>
                <w:szCs w:val="20"/>
              </w:rPr>
              <w:t>Приложение №</w:t>
            </w:r>
            <w:r w:rsidR="00295BDD">
              <w:rPr>
                <w:color w:val="000000" w:themeColor="text1"/>
                <w:sz w:val="20"/>
                <w:szCs w:val="20"/>
              </w:rPr>
              <w:t>14</w:t>
            </w:r>
          </w:p>
        </w:tc>
        <w:tc>
          <w:tcPr>
            <w:tcW w:w="8227" w:type="dxa"/>
          </w:tcPr>
          <w:p w14:paraId="2C07B797" w14:textId="77777777" w:rsidR="00E172B6" w:rsidRPr="00EF1B23" w:rsidRDefault="00E172B6" w:rsidP="00E172B6">
            <w:pPr>
              <w:jc w:val="both"/>
              <w:rPr>
                <w:strike/>
                <w:color w:val="000000"/>
                <w:sz w:val="20"/>
                <w:szCs w:val="20"/>
              </w:rPr>
            </w:pPr>
            <w:r w:rsidRPr="00EF1B23">
              <w:rPr>
                <w:color w:val="000000" w:themeColor="text1"/>
                <w:sz w:val="20"/>
                <w:szCs w:val="20"/>
              </w:rPr>
              <w:t xml:space="preserve">ФОРМА Мотивированного отказа (раздел 11 Договора/отчетный период) </w:t>
            </w:r>
          </w:p>
        </w:tc>
      </w:tr>
      <w:tr w:rsidR="00E172B6" w:rsidRPr="00EF1B23" w14:paraId="30ED8BE5" w14:textId="77777777" w:rsidTr="00B85A08">
        <w:tc>
          <w:tcPr>
            <w:tcW w:w="2263" w:type="dxa"/>
          </w:tcPr>
          <w:p w14:paraId="06C0F151" w14:textId="64398A58" w:rsidR="00E172B6" w:rsidRPr="00EF1B23" w:rsidRDefault="00E172B6" w:rsidP="00E172B6">
            <w:pPr>
              <w:jc w:val="both"/>
              <w:rPr>
                <w:color w:val="000000" w:themeColor="text1"/>
                <w:sz w:val="20"/>
                <w:szCs w:val="20"/>
              </w:rPr>
            </w:pPr>
            <w:r w:rsidRPr="00EF1B23">
              <w:rPr>
                <w:color w:val="000000" w:themeColor="text1"/>
                <w:sz w:val="20"/>
                <w:szCs w:val="20"/>
              </w:rPr>
              <w:t>Приложение №</w:t>
            </w:r>
            <w:r>
              <w:rPr>
                <w:color w:val="000000" w:themeColor="text1"/>
                <w:sz w:val="20"/>
                <w:szCs w:val="20"/>
              </w:rPr>
              <w:t>1</w:t>
            </w:r>
            <w:r w:rsidR="00295BDD">
              <w:rPr>
                <w:color w:val="000000" w:themeColor="text1"/>
                <w:sz w:val="20"/>
                <w:szCs w:val="20"/>
              </w:rPr>
              <w:t>4</w:t>
            </w:r>
            <w:r w:rsidRPr="00EF1B23">
              <w:rPr>
                <w:color w:val="000000" w:themeColor="text1"/>
                <w:sz w:val="20"/>
                <w:szCs w:val="20"/>
              </w:rPr>
              <w:t>.1</w:t>
            </w:r>
          </w:p>
        </w:tc>
        <w:tc>
          <w:tcPr>
            <w:tcW w:w="8227" w:type="dxa"/>
          </w:tcPr>
          <w:p w14:paraId="32F660D5" w14:textId="77777777" w:rsidR="00E172B6" w:rsidRPr="00EF1B23" w:rsidRDefault="00E172B6" w:rsidP="00E172B6">
            <w:pPr>
              <w:jc w:val="both"/>
              <w:rPr>
                <w:strike/>
                <w:color w:val="000000"/>
                <w:sz w:val="20"/>
                <w:szCs w:val="20"/>
              </w:rPr>
            </w:pPr>
            <w:r w:rsidRPr="00EF1B23">
              <w:rPr>
                <w:color w:val="000000" w:themeColor="text1"/>
                <w:sz w:val="20"/>
                <w:szCs w:val="20"/>
              </w:rPr>
              <w:t xml:space="preserve">ФОРМА Мотивированного отказа (раздел 12 Договора/результат Работ) </w:t>
            </w:r>
          </w:p>
        </w:tc>
      </w:tr>
      <w:tr w:rsidR="00E172B6" w:rsidRPr="00EF1B23" w14:paraId="664B5128" w14:textId="77777777" w:rsidTr="00B85A08">
        <w:tc>
          <w:tcPr>
            <w:tcW w:w="2263" w:type="dxa"/>
          </w:tcPr>
          <w:p w14:paraId="241C92BB" w14:textId="7747E4DA" w:rsidR="00E172B6" w:rsidRPr="006A0DA9" w:rsidRDefault="00E172B6" w:rsidP="00E172B6">
            <w:pPr>
              <w:jc w:val="both"/>
              <w:rPr>
                <w:strike/>
                <w:color w:val="000000"/>
                <w:sz w:val="20"/>
                <w:szCs w:val="20"/>
              </w:rPr>
            </w:pPr>
            <w:r w:rsidRPr="006A0DA9">
              <w:rPr>
                <w:color w:val="000000" w:themeColor="text1"/>
                <w:sz w:val="20"/>
                <w:szCs w:val="20"/>
              </w:rPr>
              <w:t xml:space="preserve">Приложение № </w:t>
            </w:r>
            <w:r w:rsidR="00A33F84" w:rsidRPr="006A0DA9">
              <w:rPr>
                <w:color w:val="000000" w:themeColor="text1"/>
                <w:sz w:val="20"/>
                <w:szCs w:val="20"/>
              </w:rPr>
              <w:t>1</w:t>
            </w:r>
            <w:r w:rsidR="00295BDD">
              <w:rPr>
                <w:color w:val="000000" w:themeColor="text1"/>
                <w:sz w:val="20"/>
                <w:szCs w:val="20"/>
              </w:rPr>
              <w:t>5</w:t>
            </w:r>
          </w:p>
        </w:tc>
        <w:tc>
          <w:tcPr>
            <w:tcW w:w="8227" w:type="dxa"/>
          </w:tcPr>
          <w:p w14:paraId="7735CECC" w14:textId="77777777" w:rsidR="00E172B6" w:rsidRPr="006A0DA9" w:rsidRDefault="00E172B6" w:rsidP="00E172B6">
            <w:pPr>
              <w:pStyle w:val="aff4"/>
              <w:tabs>
                <w:tab w:val="num" w:pos="567"/>
                <w:tab w:val="left" w:pos="709"/>
              </w:tabs>
              <w:rPr>
                <w:strike/>
                <w:color w:val="000000"/>
              </w:rPr>
            </w:pPr>
            <w:r w:rsidRPr="006A0DA9">
              <w:rPr>
                <w:rFonts w:ascii="Times New Roman" w:hAnsi="Times New Roman"/>
                <w:color w:val="000000" w:themeColor="text1"/>
              </w:rPr>
              <w:t>ФОРМА АКТА Фиксации ущерба  (п.17.6.)</w:t>
            </w:r>
          </w:p>
        </w:tc>
      </w:tr>
      <w:tr w:rsidR="00E172B6" w:rsidRPr="00EF1B23" w14:paraId="66DA6E8C" w14:textId="77777777" w:rsidTr="00B85A08">
        <w:tc>
          <w:tcPr>
            <w:tcW w:w="2263" w:type="dxa"/>
            <w:shd w:val="clear" w:color="auto" w:fill="auto"/>
          </w:tcPr>
          <w:p w14:paraId="33571323" w14:textId="1A708B7F" w:rsidR="00E172B6" w:rsidRPr="006A0DA9" w:rsidRDefault="00E172B6" w:rsidP="00E172B6">
            <w:pPr>
              <w:jc w:val="both"/>
              <w:rPr>
                <w:color w:val="000000"/>
                <w:sz w:val="20"/>
                <w:szCs w:val="20"/>
              </w:rPr>
            </w:pPr>
            <w:r w:rsidRPr="006A0DA9">
              <w:rPr>
                <w:color w:val="000000" w:themeColor="text1"/>
                <w:sz w:val="20"/>
                <w:szCs w:val="20"/>
              </w:rPr>
              <w:t xml:space="preserve">Приложение № </w:t>
            </w:r>
            <w:r w:rsidR="00A33F84" w:rsidRPr="006A0DA9">
              <w:rPr>
                <w:color w:val="000000" w:themeColor="text1"/>
                <w:sz w:val="20"/>
                <w:szCs w:val="20"/>
              </w:rPr>
              <w:t>1</w:t>
            </w:r>
            <w:r w:rsidR="00295BDD">
              <w:rPr>
                <w:color w:val="000000" w:themeColor="text1"/>
                <w:sz w:val="20"/>
                <w:szCs w:val="20"/>
              </w:rPr>
              <w:t>6</w:t>
            </w:r>
          </w:p>
        </w:tc>
        <w:tc>
          <w:tcPr>
            <w:tcW w:w="8227" w:type="dxa"/>
            <w:shd w:val="clear" w:color="auto" w:fill="auto"/>
          </w:tcPr>
          <w:p w14:paraId="2E86077F" w14:textId="77777777" w:rsidR="00E172B6" w:rsidRPr="006A0DA9" w:rsidRDefault="00E172B6" w:rsidP="00E172B6">
            <w:pPr>
              <w:pStyle w:val="aff4"/>
              <w:tabs>
                <w:tab w:val="num" w:pos="567"/>
                <w:tab w:val="left" w:pos="709"/>
              </w:tabs>
              <w:rPr>
                <w:bCs/>
              </w:rPr>
            </w:pPr>
            <w:r w:rsidRPr="006A0DA9">
              <w:rPr>
                <w:rFonts w:ascii="Times New Roman" w:hAnsi="Times New Roman"/>
              </w:rPr>
              <w:t>Акт о приемке комплекта Исполнительной документации</w:t>
            </w:r>
          </w:p>
        </w:tc>
      </w:tr>
      <w:tr w:rsidR="00E172B6" w:rsidRPr="00EF1B23" w14:paraId="51012075" w14:textId="77777777" w:rsidTr="00B85A08">
        <w:tc>
          <w:tcPr>
            <w:tcW w:w="2263" w:type="dxa"/>
            <w:shd w:val="clear" w:color="auto" w:fill="auto"/>
          </w:tcPr>
          <w:p w14:paraId="0B31A5F3" w14:textId="6AA4348A" w:rsidR="00E172B6" w:rsidRPr="008D78F5" w:rsidRDefault="00E172B6" w:rsidP="00E172B6">
            <w:pPr>
              <w:jc w:val="both"/>
              <w:rPr>
                <w:color w:val="000000" w:themeColor="text1"/>
                <w:sz w:val="20"/>
                <w:szCs w:val="20"/>
              </w:rPr>
            </w:pPr>
            <w:bookmarkStart w:id="3" w:name="_Hlk150869037"/>
            <w:r w:rsidRPr="00103FAD">
              <w:rPr>
                <w:color w:val="000000" w:themeColor="text1"/>
                <w:sz w:val="20"/>
                <w:szCs w:val="20"/>
              </w:rPr>
              <w:t xml:space="preserve">Приложение № </w:t>
            </w:r>
            <w:r w:rsidR="00295BDD">
              <w:rPr>
                <w:color w:val="000000" w:themeColor="text1"/>
                <w:sz w:val="20"/>
                <w:szCs w:val="20"/>
              </w:rPr>
              <w:t>1</w:t>
            </w:r>
            <w:r w:rsidR="00B650E8">
              <w:rPr>
                <w:color w:val="000000" w:themeColor="text1"/>
                <w:sz w:val="20"/>
                <w:szCs w:val="20"/>
              </w:rPr>
              <w:t>7</w:t>
            </w:r>
          </w:p>
        </w:tc>
        <w:tc>
          <w:tcPr>
            <w:tcW w:w="8227" w:type="dxa"/>
            <w:shd w:val="clear" w:color="auto" w:fill="auto"/>
          </w:tcPr>
          <w:p w14:paraId="0AB8076A" w14:textId="3E70E763" w:rsidR="00E172B6" w:rsidRPr="00103FAD" w:rsidRDefault="00E172B6" w:rsidP="00E172B6">
            <w:pPr>
              <w:pStyle w:val="aff4"/>
              <w:tabs>
                <w:tab w:val="num" w:pos="567"/>
                <w:tab w:val="left" w:pos="709"/>
              </w:tabs>
              <w:rPr>
                <w:rFonts w:ascii="Times New Roman" w:hAnsi="Times New Roman"/>
                <w:color w:val="000000" w:themeColor="text1"/>
              </w:rPr>
            </w:pPr>
            <w:r w:rsidRPr="008D78F5">
              <w:rPr>
                <w:rFonts w:ascii="Times New Roman" w:hAnsi="Times New Roman"/>
                <w:color w:val="000000" w:themeColor="text1"/>
              </w:rPr>
              <w:t>Соглашение на привлечение субподрядчиков</w:t>
            </w:r>
          </w:p>
        </w:tc>
      </w:tr>
      <w:tr w:rsidR="00E172B6" w:rsidRPr="00EF1B23" w14:paraId="5A2C1365" w14:textId="77777777" w:rsidTr="00B85A08">
        <w:tc>
          <w:tcPr>
            <w:tcW w:w="2263" w:type="dxa"/>
            <w:shd w:val="clear" w:color="auto" w:fill="auto"/>
          </w:tcPr>
          <w:p w14:paraId="4B0D6BC1" w14:textId="37E7FA00" w:rsidR="00E172B6" w:rsidRPr="00103FAD" w:rsidRDefault="00E172B6" w:rsidP="00103FAD">
            <w:pPr>
              <w:pStyle w:val="aff4"/>
              <w:tabs>
                <w:tab w:val="num" w:pos="567"/>
                <w:tab w:val="left" w:pos="709"/>
              </w:tabs>
            </w:pPr>
            <w:r w:rsidRPr="00103FAD">
              <w:rPr>
                <w:rFonts w:ascii="Times New Roman" w:hAnsi="Times New Roman"/>
              </w:rPr>
              <w:t xml:space="preserve">Приложение № </w:t>
            </w:r>
            <w:r w:rsidR="00295BDD">
              <w:rPr>
                <w:rFonts w:ascii="Times New Roman" w:hAnsi="Times New Roman"/>
              </w:rPr>
              <w:t>1</w:t>
            </w:r>
            <w:r w:rsidR="00B650E8">
              <w:rPr>
                <w:rFonts w:ascii="Times New Roman" w:hAnsi="Times New Roman"/>
              </w:rPr>
              <w:t>8</w:t>
            </w:r>
          </w:p>
        </w:tc>
        <w:tc>
          <w:tcPr>
            <w:tcW w:w="8227" w:type="dxa"/>
            <w:shd w:val="clear" w:color="auto" w:fill="auto"/>
          </w:tcPr>
          <w:p w14:paraId="5CEBB92E" w14:textId="3E81CA18" w:rsidR="00E172B6" w:rsidRPr="00103FAD" w:rsidRDefault="00E172B6" w:rsidP="00E172B6">
            <w:pPr>
              <w:pStyle w:val="aff4"/>
              <w:tabs>
                <w:tab w:val="num" w:pos="567"/>
                <w:tab w:val="left" w:pos="709"/>
              </w:tabs>
              <w:rPr>
                <w:rFonts w:ascii="Times New Roman" w:hAnsi="Times New Roman"/>
              </w:rPr>
            </w:pPr>
            <w:r w:rsidRPr="00103FAD">
              <w:rPr>
                <w:rFonts w:ascii="Times New Roman" w:hAnsi="Times New Roman"/>
              </w:rPr>
              <w:t>Особые условия</w:t>
            </w:r>
          </w:p>
        </w:tc>
      </w:tr>
      <w:tr w:rsidR="00CD48E2" w:rsidRPr="00EF1B23" w14:paraId="2DBD9E6D" w14:textId="77777777" w:rsidTr="00B85A08">
        <w:tc>
          <w:tcPr>
            <w:tcW w:w="2263" w:type="dxa"/>
            <w:shd w:val="clear" w:color="auto" w:fill="auto"/>
          </w:tcPr>
          <w:p w14:paraId="6AC5DC65" w14:textId="05392EFD" w:rsidR="00CD48E2" w:rsidRPr="008D78F5" w:rsidRDefault="00CD48E2" w:rsidP="008D78F5">
            <w:pPr>
              <w:jc w:val="both"/>
              <w:rPr>
                <w:color w:val="000000" w:themeColor="text1"/>
              </w:rPr>
            </w:pPr>
            <w:r w:rsidRPr="003B15F5">
              <w:rPr>
                <w:color w:val="000000" w:themeColor="text1"/>
                <w:sz w:val="20"/>
                <w:szCs w:val="20"/>
              </w:rPr>
              <w:t xml:space="preserve">Приложение № </w:t>
            </w:r>
            <w:r w:rsidR="00295BDD">
              <w:rPr>
                <w:color w:val="000000" w:themeColor="text1"/>
                <w:sz w:val="20"/>
                <w:szCs w:val="20"/>
              </w:rPr>
              <w:t>1</w:t>
            </w:r>
            <w:r w:rsidR="00B650E8">
              <w:rPr>
                <w:color w:val="000000" w:themeColor="text1"/>
                <w:sz w:val="20"/>
                <w:szCs w:val="20"/>
              </w:rPr>
              <w:t>8</w:t>
            </w:r>
            <w:r w:rsidRPr="003B15F5">
              <w:rPr>
                <w:color w:val="000000" w:themeColor="text1"/>
                <w:sz w:val="20"/>
                <w:szCs w:val="20"/>
              </w:rPr>
              <w:t>.1</w:t>
            </w:r>
          </w:p>
        </w:tc>
        <w:tc>
          <w:tcPr>
            <w:tcW w:w="8227" w:type="dxa"/>
            <w:shd w:val="clear" w:color="auto" w:fill="auto"/>
          </w:tcPr>
          <w:p w14:paraId="43A50BAC" w14:textId="67A1F5CA" w:rsidR="00CD48E2" w:rsidRPr="00CD48E2" w:rsidRDefault="00CD48E2" w:rsidP="008D78F5">
            <w:r w:rsidRPr="008D78F5">
              <w:rPr>
                <w:sz w:val="20"/>
                <w:szCs w:val="20"/>
              </w:rPr>
              <w:t>Уведомление</w:t>
            </w:r>
          </w:p>
        </w:tc>
      </w:tr>
      <w:tr w:rsidR="00DD1231" w:rsidRPr="00EF1B23" w14:paraId="3E90FE29" w14:textId="77777777" w:rsidTr="00B85A08">
        <w:tc>
          <w:tcPr>
            <w:tcW w:w="2263" w:type="dxa"/>
            <w:shd w:val="clear" w:color="auto" w:fill="auto"/>
          </w:tcPr>
          <w:p w14:paraId="1B064CD8" w14:textId="12C4C5C2" w:rsidR="00DD1231" w:rsidRPr="004A6A20" w:rsidRDefault="00DD1231" w:rsidP="00DD1231">
            <w:pPr>
              <w:jc w:val="both"/>
              <w:rPr>
                <w:color w:val="000000" w:themeColor="text1"/>
                <w:sz w:val="20"/>
                <w:szCs w:val="20"/>
              </w:rPr>
            </w:pPr>
            <w:r w:rsidRPr="004A6A20">
              <w:rPr>
                <w:color w:val="000000" w:themeColor="text1"/>
                <w:sz w:val="20"/>
                <w:szCs w:val="20"/>
              </w:rPr>
              <w:t>Приложение №</w:t>
            </w:r>
            <w:r w:rsidR="00F511A0" w:rsidRPr="004A6A20">
              <w:rPr>
                <w:color w:val="000000" w:themeColor="text1"/>
                <w:sz w:val="20"/>
                <w:szCs w:val="20"/>
              </w:rPr>
              <w:t xml:space="preserve"> </w:t>
            </w:r>
            <w:r w:rsidR="000F6498" w:rsidRPr="004A6A20">
              <w:rPr>
                <w:color w:val="000000" w:themeColor="text1"/>
                <w:sz w:val="20"/>
                <w:szCs w:val="20"/>
              </w:rPr>
              <w:t>19</w:t>
            </w:r>
          </w:p>
        </w:tc>
        <w:tc>
          <w:tcPr>
            <w:tcW w:w="8227" w:type="dxa"/>
            <w:shd w:val="clear" w:color="auto" w:fill="auto"/>
          </w:tcPr>
          <w:p w14:paraId="5BBEB776" w14:textId="6B603710" w:rsidR="00DD1231" w:rsidRPr="004A6A20" w:rsidRDefault="00DD1231" w:rsidP="00DD1231">
            <w:pPr>
              <w:rPr>
                <w:color w:val="000000" w:themeColor="text1"/>
                <w:sz w:val="20"/>
                <w:szCs w:val="20"/>
              </w:rPr>
            </w:pPr>
            <w:r w:rsidRPr="004A6A20">
              <w:rPr>
                <w:color w:val="000000" w:themeColor="text1"/>
                <w:sz w:val="20"/>
                <w:szCs w:val="20"/>
              </w:rPr>
              <w:t>Гарантийное удержание;</w:t>
            </w:r>
          </w:p>
        </w:tc>
      </w:tr>
      <w:tr w:rsidR="008E3A91" w:rsidRPr="00EF1B23" w14:paraId="70078721" w14:textId="77777777" w:rsidTr="00B85A08">
        <w:tc>
          <w:tcPr>
            <w:tcW w:w="2263" w:type="dxa"/>
            <w:shd w:val="clear" w:color="auto" w:fill="auto"/>
          </w:tcPr>
          <w:p w14:paraId="5B7351FF" w14:textId="21E36245" w:rsidR="008E3A91" w:rsidRPr="004A6A20" w:rsidRDefault="008E3A91" w:rsidP="008E3A91">
            <w:pPr>
              <w:jc w:val="both"/>
              <w:rPr>
                <w:color w:val="000000" w:themeColor="text1"/>
                <w:sz w:val="20"/>
                <w:szCs w:val="20"/>
              </w:rPr>
            </w:pPr>
            <w:r w:rsidRPr="004A6A20">
              <w:rPr>
                <w:color w:val="000000" w:themeColor="text1"/>
                <w:sz w:val="20"/>
                <w:szCs w:val="20"/>
              </w:rPr>
              <w:t>Приложение № 2</w:t>
            </w:r>
            <w:r w:rsidR="0052114D" w:rsidRPr="004A6A20">
              <w:rPr>
                <w:color w:val="000000" w:themeColor="text1"/>
                <w:sz w:val="20"/>
                <w:szCs w:val="20"/>
              </w:rPr>
              <w:t>0</w:t>
            </w:r>
          </w:p>
        </w:tc>
        <w:tc>
          <w:tcPr>
            <w:tcW w:w="8227" w:type="dxa"/>
            <w:shd w:val="clear" w:color="auto" w:fill="auto"/>
          </w:tcPr>
          <w:p w14:paraId="721D7B13" w14:textId="5FE9F8E7" w:rsidR="008E3A91" w:rsidRPr="004A6A20" w:rsidRDefault="008E3A91" w:rsidP="008E3A91">
            <w:pPr>
              <w:rPr>
                <w:color w:val="000000" w:themeColor="text1"/>
                <w:sz w:val="20"/>
                <w:szCs w:val="20"/>
              </w:rPr>
            </w:pPr>
            <w:r w:rsidRPr="004A6A20">
              <w:rPr>
                <w:color w:val="000000" w:themeColor="text1"/>
                <w:sz w:val="20"/>
                <w:szCs w:val="20"/>
              </w:rPr>
              <w:t>Форма «Договора поручительства»</w:t>
            </w:r>
          </w:p>
        </w:tc>
      </w:tr>
      <w:tr w:rsidR="008E3A91" w:rsidRPr="00EF1B23" w14:paraId="5E17B724" w14:textId="77777777" w:rsidTr="00B85A08">
        <w:tc>
          <w:tcPr>
            <w:tcW w:w="2263" w:type="dxa"/>
            <w:shd w:val="clear" w:color="auto" w:fill="auto"/>
          </w:tcPr>
          <w:p w14:paraId="0F4710E5" w14:textId="2B3DACC9" w:rsidR="008E3A91" w:rsidRPr="004A6A20" w:rsidRDefault="008E3A91" w:rsidP="008E3A91">
            <w:pPr>
              <w:jc w:val="both"/>
              <w:rPr>
                <w:color w:val="000000" w:themeColor="text1"/>
                <w:sz w:val="20"/>
                <w:szCs w:val="20"/>
              </w:rPr>
            </w:pPr>
            <w:r w:rsidRPr="004A6A20">
              <w:rPr>
                <w:color w:val="000000" w:themeColor="text1"/>
                <w:sz w:val="20"/>
                <w:szCs w:val="20"/>
              </w:rPr>
              <w:t>Приложение № 2</w:t>
            </w:r>
            <w:r w:rsidR="0052114D" w:rsidRPr="004A6A20">
              <w:rPr>
                <w:color w:val="000000" w:themeColor="text1"/>
                <w:sz w:val="20"/>
                <w:szCs w:val="20"/>
              </w:rPr>
              <w:t>1</w:t>
            </w:r>
          </w:p>
        </w:tc>
        <w:tc>
          <w:tcPr>
            <w:tcW w:w="8227" w:type="dxa"/>
            <w:shd w:val="clear" w:color="auto" w:fill="auto"/>
          </w:tcPr>
          <w:p w14:paraId="345FE66D" w14:textId="3F335DC2" w:rsidR="008E3A91" w:rsidRPr="004A6A20" w:rsidRDefault="008E3A91" w:rsidP="008E3A91">
            <w:pPr>
              <w:rPr>
                <w:sz w:val="20"/>
                <w:szCs w:val="20"/>
              </w:rPr>
            </w:pPr>
            <w:r w:rsidRPr="004A6A20">
              <w:rPr>
                <w:color w:val="000000" w:themeColor="text1"/>
                <w:sz w:val="20"/>
                <w:szCs w:val="20"/>
              </w:rPr>
              <w:t xml:space="preserve">График финансирования и порядок оплаты </w:t>
            </w:r>
          </w:p>
        </w:tc>
      </w:tr>
      <w:tr w:rsidR="008E3A91" w:rsidRPr="00EF1B23" w14:paraId="78835DDF" w14:textId="77777777" w:rsidTr="00B85A08">
        <w:tc>
          <w:tcPr>
            <w:tcW w:w="2263" w:type="dxa"/>
            <w:shd w:val="clear" w:color="auto" w:fill="auto"/>
          </w:tcPr>
          <w:p w14:paraId="0BE8A4FD" w14:textId="781A6BF0" w:rsidR="008E3A91" w:rsidRPr="002A577E" w:rsidRDefault="008E3A91" w:rsidP="008E3A91">
            <w:pPr>
              <w:jc w:val="both"/>
              <w:rPr>
                <w:color w:val="000000" w:themeColor="text1"/>
                <w:sz w:val="20"/>
                <w:szCs w:val="20"/>
              </w:rPr>
            </w:pPr>
            <w:r w:rsidRPr="002A577E">
              <w:rPr>
                <w:color w:val="000000" w:themeColor="text1"/>
                <w:sz w:val="20"/>
                <w:szCs w:val="20"/>
              </w:rPr>
              <w:t>Приложение № 2</w:t>
            </w:r>
            <w:r w:rsidR="0052114D" w:rsidRPr="002A577E">
              <w:rPr>
                <w:color w:val="000000" w:themeColor="text1"/>
                <w:sz w:val="20"/>
                <w:szCs w:val="20"/>
              </w:rPr>
              <w:t>1</w:t>
            </w:r>
            <w:r w:rsidRPr="002A577E">
              <w:rPr>
                <w:color w:val="000000" w:themeColor="text1"/>
                <w:sz w:val="20"/>
                <w:szCs w:val="20"/>
              </w:rPr>
              <w:t>.1</w:t>
            </w:r>
          </w:p>
        </w:tc>
        <w:tc>
          <w:tcPr>
            <w:tcW w:w="8227" w:type="dxa"/>
            <w:shd w:val="clear" w:color="auto" w:fill="auto"/>
          </w:tcPr>
          <w:p w14:paraId="770E3E92" w14:textId="03630DB2" w:rsidR="008E3A91" w:rsidRPr="00D577D9" w:rsidRDefault="00AD06B7" w:rsidP="00D577D9">
            <w:pPr>
              <w:ind w:right="-993"/>
              <w:rPr>
                <w:bCs/>
                <w:color w:val="000000"/>
                <w:sz w:val="20"/>
                <w:szCs w:val="20"/>
                <w:lang w:eastAsia="en-US"/>
              </w:rPr>
            </w:pPr>
            <w:r w:rsidRPr="00D577D9">
              <w:rPr>
                <w:bCs/>
                <w:color w:val="000000" w:themeColor="text1"/>
                <w:sz w:val="20"/>
                <w:szCs w:val="20"/>
                <w:lang w:eastAsia="en-US"/>
              </w:rPr>
              <w:t>Форма письма – распоряжения</w:t>
            </w:r>
          </w:p>
        </w:tc>
      </w:tr>
      <w:tr w:rsidR="008E3A91" w:rsidRPr="00EF1B23" w14:paraId="0F97650B" w14:textId="77777777" w:rsidTr="00B85A08">
        <w:tc>
          <w:tcPr>
            <w:tcW w:w="2263" w:type="dxa"/>
            <w:shd w:val="clear" w:color="auto" w:fill="auto"/>
          </w:tcPr>
          <w:p w14:paraId="19CD3A1F" w14:textId="28ABDCFC" w:rsidR="008E3A91" w:rsidRPr="000D1E15" w:rsidRDefault="008E3A91" w:rsidP="008E3A91">
            <w:pPr>
              <w:jc w:val="both"/>
              <w:rPr>
                <w:color w:val="000000" w:themeColor="text1"/>
                <w:sz w:val="20"/>
                <w:szCs w:val="20"/>
              </w:rPr>
            </w:pPr>
            <w:r w:rsidRPr="000D1E15">
              <w:rPr>
                <w:color w:val="000000" w:themeColor="text1"/>
                <w:sz w:val="20"/>
                <w:szCs w:val="20"/>
              </w:rPr>
              <w:t xml:space="preserve">Приложение № </w:t>
            </w:r>
            <w:r>
              <w:rPr>
                <w:color w:val="000000" w:themeColor="text1"/>
                <w:sz w:val="20"/>
                <w:szCs w:val="20"/>
              </w:rPr>
              <w:t>2</w:t>
            </w:r>
            <w:r w:rsidR="0052114D">
              <w:rPr>
                <w:color w:val="000000" w:themeColor="text1"/>
                <w:sz w:val="20"/>
                <w:szCs w:val="20"/>
              </w:rPr>
              <w:t>1</w:t>
            </w:r>
            <w:r w:rsidRPr="000D1E15">
              <w:rPr>
                <w:color w:val="000000" w:themeColor="text1"/>
                <w:sz w:val="20"/>
                <w:szCs w:val="20"/>
              </w:rPr>
              <w:t>.</w:t>
            </w:r>
            <w:r>
              <w:rPr>
                <w:color w:val="000000" w:themeColor="text1"/>
                <w:sz w:val="20"/>
                <w:szCs w:val="20"/>
              </w:rPr>
              <w:t>2</w:t>
            </w:r>
          </w:p>
        </w:tc>
        <w:tc>
          <w:tcPr>
            <w:tcW w:w="8227" w:type="dxa"/>
            <w:shd w:val="clear" w:color="auto" w:fill="auto"/>
          </w:tcPr>
          <w:p w14:paraId="713B6B7C" w14:textId="0A110CDB" w:rsidR="008E3A91" w:rsidRPr="003239F8" w:rsidRDefault="00471EBB" w:rsidP="008E3A91">
            <w:pPr>
              <w:rPr>
                <w:color w:val="000000" w:themeColor="text1"/>
                <w:sz w:val="20"/>
                <w:szCs w:val="20"/>
              </w:rPr>
            </w:pPr>
            <w:r w:rsidRPr="00471EBB">
              <w:rPr>
                <w:color w:val="000000" w:themeColor="text1"/>
                <w:sz w:val="20"/>
                <w:szCs w:val="20"/>
              </w:rPr>
              <w:t>Форма информационного письма</w:t>
            </w:r>
          </w:p>
        </w:tc>
      </w:tr>
      <w:tr w:rsidR="00471EBB" w:rsidRPr="00EF1B23" w14:paraId="5573DA25" w14:textId="77777777" w:rsidTr="00B85A08">
        <w:tc>
          <w:tcPr>
            <w:tcW w:w="2263" w:type="dxa"/>
            <w:shd w:val="clear" w:color="auto" w:fill="auto"/>
          </w:tcPr>
          <w:p w14:paraId="5AA571EF" w14:textId="4935A9A6" w:rsidR="00471EBB" w:rsidRPr="000D1E15" w:rsidRDefault="00471EBB" w:rsidP="008E3A91">
            <w:pPr>
              <w:jc w:val="both"/>
              <w:rPr>
                <w:color w:val="000000" w:themeColor="text1"/>
                <w:sz w:val="20"/>
                <w:szCs w:val="20"/>
              </w:rPr>
            </w:pPr>
            <w:r w:rsidRPr="000D1E15">
              <w:rPr>
                <w:color w:val="000000" w:themeColor="text1"/>
                <w:sz w:val="20"/>
                <w:szCs w:val="20"/>
              </w:rPr>
              <w:t xml:space="preserve">Приложение № </w:t>
            </w:r>
            <w:r>
              <w:rPr>
                <w:color w:val="000000" w:themeColor="text1"/>
                <w:sz w:val="20"/>
                <w:szCs w:val="20"/>
              </w:rPr>
              <w:t>21</w:t>
            </w:r>
            <w:r w:rsidRPr="000D1E15">
              <w:rPr>
                <w:color w:val="000000" w:themeColor="text1"/>
                <w:sz w:val="20"/>
                <w:szCs w:val="20"/>
              </w:rPr>
              <w:t>.</w:t>
            </w:r>
            <w:r>
              <w:rPr>
                <w:color w:val="000000" w:themeColor="text1"/>
                <w:sz w:val="20"/>
                <w:szCs w:val="20"/>
              </w:rPr>
              <w:t>3</w:t>
            </w:r>
          </w:p>
        </w:tc>
        <w:tc>
          <w:tcPr>
            <w:tcW w:w="8227" w:type="dxa"/>
            <w:shd w:val="clear" w:color="auto" w:fill="auto"/>
          </w:tcPr>
          <w:p w14:paraId="1810BEC9" w14:textId="4B6562E8" w:rsidR="00471EBB" w:rsidRPr="00471EBB" w:rsidRDefault="00471EBB" w:rsidP="008E3A91">
            <w:pPr>
              <w:rPr>
                <w:color w:val="000000" w:themeColor="text1"/>
                <w:sz w:val="20"/>
                <w:szCs w:val="20"/>
              </w:rPr>
            </w:pPr>
            <w:r w:rsidRPr="00471EBB">
              <w:rPr>
                <w:color w:val="000000" w:themeColor="text1"/>
                <w:sz w:val="20"/>
                <w:szCs w:val="20"/>
              </w:rPr>
              <w:t>Порядок компенсации стоимости номинированных материалов</w:t>
            </w:r>
          </w:p>
        </w:tc>
      </w:tr>
      <w:tr w:rsidR="0054727D" w:rsidRPr="00EF1B23" w14:paraId="5D6591D6" w14:textId="77777777" w:rsidTr="00B85A08">
        <w:tc>
          <w:tcPr>
            <w:tcW w:w="2263" w:type="dxa"/>
            <w:shd w:val="clear" w:color="auto" w:fill="auto"/>
          </w:tcPr>
          <w:p w14:paraId="590A2D9D" w14:textId="4C2092CC" w:rsidR="0054727D" w:rsidRPr="000D1E15" w:rsidRDefault="0054727D" w:rsidP="008E3A91">
            <w:pPr>
              <w:jc w:val="both"/>
              <w:rPr>
                <w:color w:val="000000" w:themeColor="text1"/>
                <w:sz w:val="20"/>
                <w:szCs w:val="20"/>
              </w:rPr>
            </w:pPr>
            <w:r w:rsidRPr="000D1E15">
              <w:rPr>
                <w:color w:val="000000" w:themeColor="text1"/>
                <w:sz w:val="20"/>
                <w:szCs w:val="20"/>
              </w:rPr>
              <w:t xml:space="preserve">Приложение № </w:t>
            </w:r>
            <w:r>
              <w:rPr>
                <w:color w:val="000000" w:themeColor="text1"/>
                <w:sz w:val="20"/>
                <w:szCs w:val="20"/>
              </w:rPr>
              <w:t>21</w:t>
            </w:r>
            <w:r w:rsidRPr="000D1E15">
              <w:rPr>
                <w:color w:val="000000" w:themeColor="text1"/>
                <w:sz w:val="20"/>
                <w:szCs w:val="20"/>
              </w:rPr>
              <w:t>.</w:t>
            </w:r>
            <w:r>
              <w:rPr>
                <w:color w:val="000000" w:themeColor="text1"/>
                <w:sz w:val="20"/>
                <w:szCs w:val="20"/>
              </w:rPr>
              <w:t>4</w:t>
            </w:r>
          </w:p>
        </w:tc>
        <w:tc>
          <w:tcPr>
            <w:tcW w:w="8227" w:type="dxa"/>
            <w:shd w:val="clear" w:color="auto" w:fill="auto"/>
          </w:tcPr>
          <w:p w14:paraId="7684BD78" w14:textId="69245987" w:rsidR="0054727D" w:rsidRPr="00471EBB" w:rsidRDefault="0054727D" w:rsidP="00921931">
            <w:pPr>
              <w:tabs>
                <w:tab w:val="left" w:pos="6953"/>
              </w:tabs>
              <w:ind w:right="-29"/>
              <w:rPr>
                <w:color w:val="000000" w:themeColor="text1"/>
                <w:sz w:val="20"/>
                <w:szCs w:val="20"/>
              </w:rPr>
            </w:pPr>
            <w:r w:rsidRPr="00AD4A99">
              <w:rPr>
                <w:color w:val="000000" w:themeColor="text1"/>
                <w:sz w:val="20"/>
                <w:szCs w:val="20"/>
              </w:rPr>
              <w:t>Условия обеспечения обязательств по Договору</w:t>
            </w:r>
          </w:p>
        </w:tc>
      </w:tr>
      <w:tr w:rsidR="0054727D" w:rsidRPr="00EF1B23" w14:paraId="4854E546" w14:textId="77777777" w:rsidTr="00ED474F">
        <w:trPr>
          <w:trHeight w:val="109"/>
        </w:trPr>
        <w:tc>
          <w:tcPr>
            <w:tcW w:w="2263" w:type="dxa"/>
            <w:shd w:val="clear" w:color="auto" w:fill="auto"/>
          </w:tcPr>
          <w:p w14:paraId="102E6412" w14:textId="29FF4AEB" w:rsidR="0054727D" w:rsidRPr="000D1E15" w:rsidRDefault="0054727D" w:rsidP="008E3A91">
            <w:pPr>
              <w:jc w:val="both"/>
              <w:rPr>
                <w:color w:val="000000" w:themeColor="text1"/>
                <w:sz w:val="20"/>
                <w:szCs w:val="20"/>
              </w:rPr>
            </w:pPr>
            <w:r w:rsidRPr="000D1E15">
              <w:rPr>
                <w:color w:val="000000" w:themeColor="text1"/>
                <w:sz w:val="20"/>
                <w:szCs w:val="20"/>
              </w:rPr>
              <w:t xml:space="preserve">Приложение № </w:t>
            </w:r>
            <w:r>
              <w:rPr>
                <w:color w:val="000000" w:themeColor="text1"/>
                <w:sz w:val="20"/>
                <w:szCs w:val="20"/>
              </w:rPr>
              <w:t>21</w:t>
            </w:r>
            <w:r w:rsidRPr="000D1E15">
              <w:rPr>
                <w:color w:val="000000" w:themeColor="text1"/>
                <w:sz w:val="20"/>
                <w:szCs w:val="20"/>
              </w:rPr>
              <w:t>.</w:t>
            </w:r>
            <w:r>
              <w:rPr>
                <w:color w:val="000000" w:themeColor="text1"/>
                <w:sz w:val="20"/>
                <w:szCs w:val="20"/>
              </w:rPr>
              <w:t>5</w:t>
            </w:r>
          </w:p>
        </w:tc>
        <w:tc>
          <w:tcPr>
            <w:tcW w:w="8227" w:type="dxa"/>
            <w:shd w:val="clear" w:color="auto" w:fill="auto"/>
          </w:tcPr>
          <w:p w14:paraId="5EC1B54B" w14:textId="4609B279" w:rsidR="0054727D" w:rsidRPr="00471EBB" w:rsidRDefault="0054727D" w:rsidP="00921931">
            <w:pPr>
              <w:tabs>
                <w:tab w:val="left" w:pos="6953"/>
              </w:tabs>
              <w:ind w:right="113"/>
              <w:rPr>
                <w:color w:val="000000" w:themeColor="text1"/>
                <w:sz w:val="20"/>
                <w:szCs w:val="20"/>
              </w:rPr>
            </w:pPr>
            <w:r w:rsidRPr="009C1773">
              <w:rPr>
                <w:color w:val="000000" w:themeColor="text1"/>
                <w:sz w:val="20"/>
                <w:szCs w:val="20"/>
              </w:rPr>
              <w:t>Форма независимой банковской гарантии</w:t>
            </w:r>
          </w:p>
        </w:tc>
      </w:tr>
      <w:tr w:rsidR="006D09CB" w:rsidRPr="00EF1B23" w14:paraId="7CA121D6" w14:textId="77777777" w:rsidTr="006D09CB">
        <w:trPr>
          <w:trHeight w:val="109"/>
        </w:trPr>
        <w:tc>
          <w:tcPr>
            <w:tcW w:w="2263" w:type="dxa"/>
            <w:shd w:val="clear" w:color="auto" w:fill="auto"/>
          </w:tcPr>
          <w:p w14:paraId="0729DE43" w14:textId="1F978126" w:rsidR="006D09CB" w:rsidRPr="000D1E15" w:rsidRDefault="006D09CB" w:rsidP="006D09CB">
            <w:pPr>
              <w:jc w:val="both"/>
              <w:rPr>
                <w:color w:val="000000" w:themeColor="text1"/>
                <w:sz w:val="20"/>
                <w:szCs w:val="20"/>
              </w:rPr>
            </w:pPr>
            <w:r w:rsidRPr="000D1E15">
              <w:rPr>
                <w:color w:val="000000" w:themeColor="text1"/>
                <w:sz w:val="20"/>
                <w:szCs w:val="20"/>
              </w:rPr>
              <w:t xml:space="preserve">Приложение № </w:t>
            </w:r>
            <w:r>
              <w:rPr>
                <w:color w:val="000000" w:themeColor="text1"/>
                <w:sz w:val="20"/>
                <w:szCs w:val="20"/>
              </w:rPr>
              <w:t>21</w:t>
            </w:r>
            <w:r w:rsidRPr="000D1E15">
              <w:rPr>
                <w:color w:val="000000" w:themeColor="text1"/>
                <w:sz w:val="20"/>
                <w:szCs w:val="20"/>
              </w:rPr>
              <w:t>.</w:t>
            </w:r>
            <w:r>
              <w:rPr>
                <w:color w:val="000000" w:themeColor="text1"/>
                <w:sz w:val="20"/>
                <w:szCs w:val="20"/>
              </w:rPr>
              <w:t>6</w:t>
            </w:r>
          </w:p>
        </w:tc>
        <w:tc>
          <w:tcPr>
            <w:tcW w:w="8227" w:type="dxa"/>
            <w:shd w:val="clear" w:color="auto" w:fill="auto"/>
          </w:tcPr>
          <w:p w14:paraId="6C405F9E" w14:textId="1242607B" w:rsidR="006D09CB" w:rsidRPr="009C1773" w:rsidRDefault="006D09CB" w:rsidP="006D09CB">
            <w:pPr>
              <w:tabs>
                <w:tab w:val="left" w:pos="6953"/>
              </w:tabs>
              <w:ind w:right="113"/>
              <w:rPr>
                <w:color w:val="000000" w:themeColor="text1"/>
                <w:sz w:val="20"/>
                <w:szCs w:val="20"/>
              </w:rPr>
            </w:pPr>
            <w:r>
              <w:rPr>
                <w:color w:val="000000" w:themeColor="text1"/>
                <w:sz w:val="20"/>
                <w:szCs w:val="20"/>
              </w:rPr>
              <w:t>Соглашение о</w:t>
            </w:r>
            <w:r>
              <w:t xml:space="preserve"> </w:t>
            </w:r>
            <w:r w:rsidRPr="00FF467E">
              <w:rPr>
                <w:color w:val="000000" w:themeColor="text1"/>
                <w:sz w:val="20"/>
                <w:szCs w:val="20"/>
              </w:rPr>
              <w:t xml:space="preserve">компенсации стоимости </w:t>
            </w:r>
            <w:r>
              <w:rPr>
                <w:color w:val="000000" w:themeColor="text1"/>
                <w:sz w:val="20"/>
                <w:szCs w:val="20"/>
              </w:rPr>
              <w:t>банковской гарантии</w:t>
            </w:r>
          </w:p>
        </w:tc>
      </w:tr>
    </w:tbl>
    <w:p w14:paraId="11B269B9" w14:textId="77777777" w:rsidR="00B37BB9" w:rsidRDefault="00B37BB9">
      <w:pPr>
        <w:jc w:val="both"/>
        <w:rPr>
          <w:b/>
          <w:bCs/>
          <w:color w:val="000000"/>
          <w:sz w:val="20"/>
          <w:szCs w:val="20"/>
        </w:rPr>
      </w:pPr>
      <w:bookmarkStart w:id="4" w:name="_Hlk151708326"/>
      <w:bookmarkEnd w:id="1"/>
      <w:bookmarkEnd w:id="3"/>
    </w:p>
    <w:bookmarkEnd w:id="4"/>
    <w:p w14:paraId="048E9429" w14:textId="77777777" w:rsidR="00B37BB9" w:rsidRDefault="00635295">
      <w:pPr>
        <w:jc w:val="center"/>
        <w:rPr>
          <w:b/>
          <w:bCs/>
          <w:color w:val="000000"/>
          <w:sz w:val="20"/>
          <w:szCs w:val="20"/>
        </w:rPr>
      </w:pPr>
      <w:r>
        <w:rPr>
          <w:b/>
          <w:bCs/>
          <w:color w:val="000000" w:themeColor="text1"/>
          <w:sz w:val="20"/>
          <w:szCs w:val="20"/>
        </w:rPr>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5009"/>
      </w:tblGrid>
      <w:tr w:rsidR="00B37BB9" w14:paraId="5B784339" w14:textId="77777777">
        <w:trPr>
          <w:trHeight w:val="3092"/>
        </w:trPr>
        <w:tc>
          <w:tcPr>
            <w:tcW w:w="5010" w:type="dxa"/>
          </w:tcPr>
          <w:p w14:paraId="6CD693FA" w14:textId="77777777" w:rsidR="00B37BB9" w:rsidRPr="00283B4E" w:rsidRDefault="00635295">
            <w:pPr>
              <w:rPr>
                <w:color w:val="000000"/>
                <w:sz w:val="20"/>
                <w:szCs w:val="20"/>
                <w:highlight w:val="yellow"/>
              </w:rPr>
            </w:pPr>
            <w:r w:rsidRPr="00283B4E">
              <w:rPr>
                <w:color w:val="000000" w:themeColor="text1"/>
                <w:sz w:val="20"/>
                <w:szCs w:val="20"/>
                <w:highlight w:val="yellow"/>
              </w:rPr>
              <w:t>ООО «Генподрядчик»</w:t>
            </w:r>
          </w:p>
          <w:p w14:paraId="7EF7C8AA" w14:textId="77777777" w:rsidR="00B37BB9" w:rsidRPr="00283B4E" w:rsidRDefault="00635295">
            <w:pPr>
              <w:rPr>
                <w:color w:val="000000"/>
                <w:sz w:val="20"/>
                <w:szCs w:val="20"/>
                <w:highlight w:val="yellow"/>
              </w:rPr>
            </w:pPr>
            <w:r w:rsidRPr="00283B4E">
              <w:rPr>
                <w:color w:val="000000" w:themeColor="text1"/>
                <w:sz w:val="20"/>
                <w:szCs w:val="20"/>
                <w:highlight w:val="yellow"/>
              </w:rPr>
              <w:t>__________________________</w:t>
            </w:r>
          </w:p>
          <w:p w14:paraId="02DA22DD"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ИНН/КПП  </w:t>
            </w:r>
          </w:p>
          <w:p w14:paraId="05782A91" w14:textId="77777777" w:rsidR="00B37BB9" w:rsidRPr="00283B4E" w:rsidRDefault="00635295">
            <w:pPr>
              <w:widowControl w:val="0"/>
              <w:jc w:val="both"/>
              <w:rPr>
                <w:color w:val="000000"/>
                <w:sz w:val="20"/>
                <w:szCs w:val="20"/>
                <w:highlight w:val="yellow"/>
              </w:rPr>
            </w:pPr>
            <w:r w:rsidRPr="00283B4E">
              <w:rPr>
                <w:color w:val="000000" w:themeColor="text1"/>
                <w:sz w:val="20"/>
                <w:szCs w:val="20"/>
                <w:highlight w:val="yellow"/>
              </w:rPr>
              <w:t>Адрес места нахождения:</w:t>
            </w:r>
          </w:p>
          <w:p w14:paraId="6E05AB95" w14:textId="77777777" w:rsidR="00B37BB9" w:rsidRPr="00283B4E" w:rsidRDefault="00635295">
            <w:pPr>
              <w:rPr>
                <w:color w:val="000000"/>
                <w:sz w:val="20"/>
                <w:szCs w:val="20"/>
                <w:highlight w:val="yellow"/>
              </w:rPr>
            </w:pPr>
            <w:r w:rsidRPr="00283B4E">
              <w:rPr>
                <w:color w:val="000000" w:themeColor="text1"/>
                <w:sz w:val="20"/>
                <w:szCs w:val="20"/>
                <w:highlight w:val="yellow"/>
              </w:rPr>
              <w:t>Банковские реквизиты:</w:t>
            </w:r>
          </w:p>
          <w:p w14:paraId="6A9458B8"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Р/сч. № </w:t>
            </w:r>
          </w:p>
          <w:p w14:paraId="581C8799"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К/сч. № </w:t>
            </w:r>
          </w:p>
          <w:p w14:paraId="598AE2FB"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БИК  </w:t>
            </w:r>
          </w:p>
          <w:p w14:paraId="40328E53"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ОКПО    КПП  </w:t>
            </w:r>
          </w:p>
          <w:p w14:paraId="6E8AE981"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ОКОНХ  ОКВЭД  </w:t>
            </w:r>
          </w:p>
          <w:p w14:paraId="622CF485"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ОГРН    </w:t>
            </w:r>
          </w:p>
          <w:p w14:paraId="71AD797D" w14:textId="77777777" w:rsidR="00B37BB9" w:rsidRPr="00283B4E" w:rsidRDefault="00635295">
            <w:pPr>
              <w:rPr>
                <w:color w:val="000000"/>
                <w:sz w:val="20"/>
                <w:szCs w:val="20"/>
                <w:highlight w:val="yellow"/>
              </w:rPr>
            </w:pPr>
            <w:r w:rsidRPr="00283B4E">
              <w:rPr>
                <w:color w:val="000000" w:themeColor="text1"/>
                <w:sz w:val="20"/>
                <w:szCs w:val="20"/>
                <w:highlight w:val="yellow"/>
              </w:rPr>
              <w:t>Телефон</w:t>
            </w:r>
          </w:p>
          <w:p w14:paraId="688F7686" w14:textId="77777777" w:rsidR="00B37BB9" w:rsidRPr="00283B4E" w:rsidRDefault="00635295">
            <w:pPr>
              <w:rPr>
                <w:color w:val="000000" w:themeColor="text1"/>
                <w:sz w:val="20"/>
                <w:szCs w:val="20"/>
                <w:highlight w:val="yellow"/>
              </w:rPr>
            </w:pPr>
            <w:r w:rsidRPr="00283B4E">
              <w:rPr>
                <w:color w:val="000000" w:themeColor="text1"/>
                <w:sz w:val="20"/>
                <w:szCs w:val="20"/>
                <w:highlight w:val="yellow"/>
                <w:lang w:val="en-US"/>
              </w:rPr>
              <w:t>e-mail</w:t>
            </w:r>
            <w:r w:rsidRPr="00283B4E">
              <w:rPr>
                <w:color w:val="000000" w:themeColor="text1"/>
                <w:sz w:val="20"/>
                <w:szCs w:val="20"/>
                <w:highlight w:val="yellow"/>
              </w:rPr>
              <w:t xml:space="preserve">:  </w:t>
            </w:r>
          </w:p>
          <w:p w14:paraId="271AB52F" w14:textId="1F1FA6C4" w:rsidR="00BA5A86" w:rsidRPr="00283B4E" w:rsidRDefault="00BA5A86">
            <w:pPr>
              <w:rPr>
                <w:color w:val="000000"/>
                <w:sz w:val="20"/>
                <w:szCs w:val="20"/>
                <w:highlight w:val="yellow"/>
              </w:rPr>
            </w:pPr>
          </w:p>
        </w:tc>
        <w:tc>
          <w:tcPr>
            <w:tcW w:w="5009" w:type="dxa"/>
          </w:tcPr>
          <w:p w14:paraId="46A5A0D1" w14:textId="77777777" w:rsidR="00B37BB9" w:rsidRPr="00283B4E" w:rsidRDefault="00635295">
            <w:pPr>
              <w:rPr>
                <w:color w:val="000000"/>
                <w:sz w:val="20"/>
                <w:szCs w:val="20"/>
                <w:highlight w:val="yellow"/>
              </w:rPr>
            </w:pPr>
            <w:r w:rsidRPr="00283B4E">
              <w:rPr>
                <w:color w:val="000000" w:themeColor="text1"/>
                <w:sz w:val="20"/>
                <w:szCs w:val="20"/>
                <w:highlight w:val="yellow"/>
              </w:rPr>
              <w:t>ООО «Подрядчик»</w:t>
            </w:r>
          </w:p>
          <w:p w14:paraId="5B175C79" w14:textId="77777777" w:rsidR="00B37BB9" w:rsidRPr="00283B4E" w:rsidRDefault="00635295">
            <w:pPr>
              <w:rPr>
                <w:color w:val="000000"/>
                <w:sz w:val="20"/>
                <w:szCs w:val="20"/>
                <w:highlight w:val="yellow"/>
              </w:rPr>
            </w:pPr>
            <w:r w:rsidRPr="00283B4E">
              <w:rPr>
                <w:color w:val="000000" w:themeColor="text1"/>
                <w:sz w:val="20"/>
                <w:szCs w:val="20"/>
                <w:highlight w:val="yellow"/>
              </w:rPr>
              <w:t>_________________________</w:t>
            </w:r>
          </w:p>
          <w:p w14:paraId="2A437309"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ИНН/КПП  </w:t>
            </w:r>
          </w:p>
          <w:p w14:paraId="78A0FB61" w14:textId="77777777" w:rsidR="00B37BB9" w:rsidRPr="00283B4E" w:rsidRDefault="00635295">
            <w:pPr>
              <w:widowControl w:val="0"/>
              <w:jc w:val="both"/>
              <w:rPr>
                <w:color w:val="000000"/>
                <w:sz w:val="20"/>
                <w:szCs w:val="20"/>
                <w:highlight w:val="yellow"/>
              </w:rPr>
            </w:pPr>
            <w:r w:rsidRPr="00283B4E">
              <w:rPr>
                <w:color w:val="000000" w:themeColor="text1"/>
                <w:sz w:val="20"/>
                <w:szCs w:val="20"/>
                <w:highlight w:val="yellow"/>
              </w:rPr>
              <w:t>Адрес места нахождения:</w:t>
            </w:r>
          </w:p>
          <w:p w14:paraId="52D8B3A5" w14:textId="77777777" w:rsidR="00B37BB9" w:rsidRPr="00283B4E" w:rsidRDefault="00635295">
            <w:pPr>
              <w:rPr>
                <w:color w:val="000000"/>
                <w:sz w:val="20"/>
                <w:szCs w:val="20"/>
                <w:highlight w:val="yellow"/>
              </w:rPr>
            </w:pPr>
            <w:r w:rsidRPr="00283B4E">
              <w:rPr>
                <w:color w:val="000000" w:themeColor="text1"/>
                <w:sz w:val="20"/>
                <w:szCs w:val="20"/>
                <w:highlight w:val="yellow"/>
              </w:rPr>
              <w:t>Банковские реквизиты:</w:t>
            </w:r>
          </w:p>
          <w:p w14:paraId="5E70A113"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Р/сч. № </w:t>
            </w:r>
          </w:p>
          <w:p w14:paraId="21E03178"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К/сч. № </w:t>
            </w:r>
          </w:p>
          <w:p w14:paraId="30D67AB9"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БИК  </w:t>
            </w:r>
          </w:p>
          <w:p w14:paraId="2F2ED28A"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ОКПО    КПП  </w:t>
            </w:r>
          </w:p>
          <w:p w14:paraId="324FCEFA"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ОКОНХ  ОКВЭД  </w:t>
            </w:r>
          </w:p>
          <w:p w14:paraId="3AC4144D" w14:textId="77777777" w:rsidR="00B37BB9" w:rsidRPr="00283B4E" w:rsidRDefault="00635295">
            <w:pPr>
              <w:rPr>
                <w:color w:val="000000"/>
                <w:sz w:val="20"/>
                <w:szCs w:val="20"/>
                <w:highlight w:val="yellow"/>
              </w:rPr>
            </w:pPr>
            <w:r w:rsidRPr="00283B4E">
              <w:rPr>
                <w:color w:val="000000" w:themeColor="text1"/>
                <w:sz w:val="20"/>
                <w:szCs w:val="20"/>
                <w:highlight w:val="yellow"/>
              </w:rPr>
              <w:t xml:space="preserve">ОГРН      </w:t>
            </w:r>
          </w:p>
          <w:p w14:paraId="0F4BB2C1" w14:textId="77777777" w:rsidR="00B37BB9" w:rsidRPr="00283B4E" w:rsidRDefault="00635295">
            <w:pPr>
              <w:rPr>
                <w:bCs/>
                <w:color w:val="000000"/>
                <w:sz w:val="20"/>
                <w:szCs w:val="20"/>
                <w:highlight w:val="yellow"/>
                <w:lang w:val="en-US"/>
              </w:rPr>
            </w:pPr>
            <w:r w:rsidRPr="00283B4E">
              <w:rPr>
                <w:bCs/>
                <w:color w:val="000000" w:themeColor="text1"/>
                <w:sz w:val="20"/>
                <w:szCs w:val="20"/>
                <w:highlight w:val="yellow"/>
              </w:rPr>
              <w:t xml:space="preserve">Телефон </w:t>
            </w:r>
            <w:r w:rsidRPr="00283B4E">
              <w:rPr>
                <w:bCs/>
                <w:color w:val="000000" w:themeColor="text1"/>
                <w:sz w:val="20"/>
                <w:szCs w:val="20"/>
                <w:highlight w:val="yellow"/>
                <w:lang w:val="en-US"/>
              </w:rPr>
              <w:t xml:space="preserve"> </w:t>
            </w:r>
          </w:p>
          <w:p w14:paraId="6615555A" w14:textId="5F2F68A2" w:rsidR="00BA5A86" w:rsidRPr="00283B4E" w:rsidRDefault="00635295">
            <w:pPr>
              <w:rPr>
                <w:color w:val="000000"/>
                <w:sz w:val="20"/>
                <w:szCs w:val="20"/>
                <w:highlight w:val="yellow"/>
              </w:rPr>
            </w:pPr>
            <w:r w:rsidRPr="00283B4E">
              <w:rPr>
                <w:color w:val="000000" w:themeColor="text1"/>
                <w:sz w:val="20"/>
                <w:szCs w:val="20"/>
                <w:highlight w:val="yellow"/>
                <w:lang w:val="en-US"/>
              </w:rPr>
              <w:t xml:space="preserve">e-mail: </w:t>
            </w:r>
          </w:p>
        </w:tc>
      </w:tr>
    </w:tbl>
    <w:p w14:paraId="2FB7C045" w14:textId="77777777" w:rsidR="00B37BB9" w:rsidRDefault="00B37BB9">
      <w:pPr>
        <w:tabs>
          <w:tab w:val="left" w:pos="7380"/>
        </w:tabs>
        <w:ind w:left="7797"/>
        <w:jc w:val="right"/>
        <w:rPr>
          <w:color w:val="000000"/>
          <w:sz w:val="20"/>
          <w:szCs w:val="20"/>
        </w:rPr>
      </w:pPr>
    </w:p>
    <w:p w14:paraId="3757D362" w14:textId="77777777" w:rsidR="00B37BB9" w:rsidRDefault="00635295">
      <w:pPr>
        <w:tabs>
          <w:tab w:val="left" w:pos="1440"/>
          <w:tab w:val="left" w:pos="7380"/>
        </w:tabs>
        <w:spacing w:before="120"/>
        <w:jc w:val="center"/>
        <w:rPr>
          <w:color w:val="000000"/>
          <w:sz w:val="20"/>
          <w:szCs w:val="20"/>
        </w:rPr>
      </w:pPr>
      <w:r>
        <w:rPr>
          <w:color w:val="000000" w:themeColor="text1"/>
          <w:sz w:val="20"/>
          <w:szCs w:val="20"/>
        </w:rPr>
        <w:t>ПОДПИСИ СТОРОН</w:t>
      </w:r>
    </w:p>
    <w:tbl>
      <w:tblPr>
        <w:tblW w:w="0" w:type="auto"/>
        <w:tblLook w:val="04A0" w:firstRow="1" w:lastRow="0" w:firstColumn="1" w:lastColumn="0" w:noHBand="0" w:noVBand="1"/>
      </w:tblPr>
      <w:tblGrid>
        <w:gridCol w:w="5070"/>
        <w:gridCol w:w="5103"/>
      </w:tblGrid>
      <w:tr w:rsidR="00B37BB9" w14:paraId="7168DA03" w14:textId="77777777">
        <w:tc>
          <w:tcPr>
            <w:tcW w:w="5070" w:type="dxa"/>
          </w:tcPr>
          <w:p w14:paraId="3F5538E8" w14:textId="77777777" w:rsidR="00B37BB9" w:rsidRPr="00283B4E" w:rsidRDefault="00635295">
            <w:pPr>
              <w:spacing w:line="276" w:lineRule="auto"/>
              <w:jc w:val="both"/>
              <w:rPr>
                <w:color w:val="000000"/>
                <w:sz w:val="20"/>
                <w:szCs w:val="20"/>
                <w:highlight w:val="yellow"/>
                <w:lang w:eastAsia="en-US"/>
              </w:rPr>
            </w:pPr>
            <w:r w:rsidRPr="00283B4E">
              <w:rPr>
                <w:color w:val="000000" w:themeColor="text1"/>
                <w:sz w:val="20"/>
                <w:szCs w:val="20"/>
                <w:highlight w:val="yellow"/>
                <w:lang w:eastAsia="en-US"/>
              </w:rPr>
              <w:t>Генподрядчик</w:t>
            </w:r>
          </w:p>
          <w:p w14:paraId="4375021C" w14:textId="77777777" w:rsidR="00B37BB9" w:rsidRPr="00283B4E" w:rsidRDefault="00635295">
            <w:pPr>
              <w:spacing w:line="276" w:lineRule="auto"/>
              <w:jc w:val="both"/>
              <w:rPr>
                <w:color w:val="000000"/>
                <w:sz w:val="20"/>
                <w:szCs w:val="20"/>
                <w:highlight w:val="yellow"/>
                <w:lang w:eastAsia="en-US"/>
              </w:rPr>
            </w:pPr>
            <w:r w:rsidRPr="00283B4E">
              <w:rPr>
                <w:color w:val="000000" w:themeColor="text1"/>
                <w:sz w:val="20"/>
                <w:szCs w:val="20"/>
                <w:highlight w:val="yellow"/>
                <w:lang w:eastAsia="en-US"/>
              </w:rPr>
              <w:t xml:space="preserve">Генеральный директор </w:t>
            </w:r>
          </w:p>
          <w:p w14:paraId="4E81DCB8" w14:textId="77777777" w:rsidR="00B37BB9" w:rsidRDefault="00635295">
            <w:pPr>
              <w:spacing w:line="276" w:lineRule="auto"/>
              <w:jc w:val="both"/>
              <w:rPr>
                <w:color w:val="000000"/>
                <w:sz w:val="20"/>
                <w:szCs w:val="20"/>
                <w:lang w:eastAsia="en-US"/>
              </w:rPr>
            </w:pPr>
            <w:r w:rsidRPr="00283B4E">
              <w:rPr>
                <w:color w:val="000000" w:themeColor="text1"/>
                <w:sz w:val="20"/>
                <w:szCs w:val="20"/>
                <w:highlight w:val="yellow"/>
                <w:lang w:eastAsia="en-US"/>
              </w:rPr>
              <w:t>__________________</w:t>
            </w:r>
          </w:p>
        </w:tc>
        <w:tc>
          <w:tcPr>
            <w:tcW w:w="5103" w:type="dxa"/>
          </w:tcPr>
          <w:p w14:paraId="66FD62B9" w14:textId="77777777" w:rsidR="00B37BB9" w:rsidRPr="00283B4E" w:rsidRDefault="00635295">
            <w:pPr>
              <w:spacing w:line="276" w:lineRule="auto"/>
              <w:jc w:val="right"/>
              <w:rPr>
                <w:color w:val="000000"/>
                <w:sz w:val="20"/>
                <w:szCs w:val="20"/>
                <w:highlight w:val="yellow"/>
                <w:lang w:eastAsia="en-US"/>
              </w:rPr>
            </w:pPr>
            <w:r w:rsidRPr="00283B4E">
              <w:rPr>
                <w:color w:val="000000" w:themeColor="text1"/>
                <w:sz w:val="20"/>
                <w:szCs w:val="20"/>
                <w:highlight w:val="yellow"/>
                <w:lang w:eastAsia="en-US"/>
              </w:rPr>
              <w:t>Подрядчик</w:t>
            </w:r>
          </w:p>
          <w:p w14:paraId="21C131EB" w14:textId="77777777" w:rsidR="00B37BB9" w:rsidRPr="00283B4E" w:rsidRDefault="00635295">
            <w:pPr>
              <w:spacing w:line="276" w:lineRule="auto"/>
              <w:jc w:val="right"/>
              <w:rPr>
                <w:color w:val="000000"/>
                <w:sz w:val="20"/>
                <w:szCs w:val="20"/>
                <w:highlight w:val="yellow"/>
                <w:lang w:eastAsia="en-US"/>
              </w:rPr>
            </w:pPr>
            <w:r w:rsidRPr="00283B4E">
              <w:rPr>
                <w:color w:val="000000" w:themeColor="text1"/>
                <w:sz w:val="20"/>
                <w:szCs w:val="20"/>
                <w:highlight w:val="yellow"/>
                <w:lang w:eastAsia="en-US"/>
              </w:rPr>
              <w:t xml:space="preserve">Генеральный директор </w:t>
            </w:r>
          </w:p>
          <w:p w14:paraId="4C97AA30" w14:textId="77777777" w:rsidR="00B37BB9" w:rsidRDefault="00635295">
            <w:pPr>
              <w:spacing w:line="276" w:lineRule="auto"/>
              <w:jc w:val="right"/>
              <w:rPr>
                <w:color w:val="000000"/>
                <w:sz w:val="20"/>
                <w:szCs w:val="20"/>
                <w:lang w:eastAsia="en-US"/>
              </w:rPr>
            </w:pPr>
            <w:r w:rsidRPr="00283B4E">
              <w:rPr>
                <w:color w:val="000000" w:themeColor="text1"/>
                <w:sz w:val="20"/>
                <w:szCs w:val="20"/>
                <w:highlight w:val="yellow"/>
                <w:lang w:eastAsia="en-US"/>
              </w:rPr>
              <w:t>_______________</w:t>
            </w:r>
          </w:p>
        </w:tc>
      </w:tr>
    </w:tbl>
    <w:p w14:paraId="5E80987A" w14:textId="77777777" w:rsidR="00B37BB9" w:rsidRDefault="00B37BB9">
      <w:pPr>
        <w:tabs>
          <w:tab w:val="left" w:pos="7380"/>
        </w:tabs>
        <w:ind w:left="7797"/>
        <w:jc w:val="right"/>
        <w:rPr>
          <w:color w:val="000000"/>
          <w:sz w:val="20"/>
          <w:szCs w:val="20"/>
        </w:rPr>
      </w:pPr>
    </w:p>
    <w:p w14:paraId="06667609" w14:textId="77777777" w:rsidR="00B37BB9" w:rsidRDefault="00B37BB9">
      <w:pPr>
        <w:tabs>
          <w:tab w:val="left" w:pos="7380"/>
        </w:tabs>
        <w:ind w:left="7797"/>
        <w:jc w:val="right"/>
        <w:rPr>
          <w:color w:val="000000"/>
          <w:sz w:val="20"/>
          <w:szCs w:val="20"/>
        </w:rPr>
      </w:pPr>
    </w:p>
    <w:p w14:paraId="23CAF876" w14:textId="77777777" w:rsidR="00B37BB9" w:rsidRDefault="00B37BB9">
      <w:pPr>
        <w:tabs>
          <w:tab w:val="left" w:pos="7380"/>
        </w:tabs>
        <w:ind w:left="7797"/>
        <w:jc w:val="right"/>
        <w:rPr>
          <w:color w:val="000000"/>
          <w:sz w:val="20"/>
          <w:szCs w:val="20"/>
        </w:rPr>
      </w:pPr>
    </w:p>
    <w:p w14:paraId="0B59E8CD" w14:textId="6910FA9E" w:rsidR="001521E6" w:rsidRDefault="001521E6">
      <w:pPr>
        <w:spacing w:after="160" w:line="259" w:lineRule="auto"/>
        <w:rPr>
          <w:sz w:val="20"/>
          <w:szCs w:val="20"/>
        </w:rPr>
      </w:pPr>
      <w:r>
        <w:rPr>
          <w:sz w:val="20"/>
          <w:szCs w:val="20"/>
        </w:rPr>
        <w:br w:type="page"/>
      </w:r>
    </w:p>
    <w:p w14:paraId="78CC0C63" w14:textId="77777777" w:rsidR="001521E6" w:rsidRPr="00122498" w:rsidRDefault="001521E6" w:rsidP="001521E6">
      <w:pPr>
        <w:tabs>
          <w:tab w:val="left" w:pos="9328"/>
        </w:tabs>
        <w:jc w:val="right"/>
        <w:rPr>
          <w:color w:val="000000"/>
          <w:sz w:val="18"/>
          <w:szCs w:val="18"/>
        </w:rPr>
      </w:pPr>
      <w:r w:rsidRPr="00122498">
        <w:rPr>
          <w:color w:val="000000" w:themeColor="text1"/>
          <w:sz w:val="18"/>
          <w:szCs w:val="18"/>
        </w:rPr>
        <w:lastRenderedPageBreak/>
        <w:t xml:space="preserve">Приложение №1 </w:t>
      </w:r>
    </w:p>
    <w:p w14:paraId="470429ED" w14:textId="77777777" w:rsidR="001521E6" w:rsidRPr="00122498" w:rsidRDefault="001521E6" w:rsidP="001521E6">
      <w:pPr>
        <w:tabs>
          <w:tab w:val="left" w:pos="1440"/>
        </w:tabs>
        <w:jc w:val="right"/>
        <w:rPr>
          <w:color w:val="000000"/>
          <w:sz w:val="18"/>
          <w:szCs w:val="18"/>
        </w:rPr>
      </w:pPr>
      <w:r w:rsidRPr="00283B4E">
        <w:rPr>
          <w:color w:val="000000" w:themeColor="text1"/>
          <w:sz w:val="18"/>
          <w:szCs w:val="18"/>
          <w:highlight w:val="yellow"/>
        </w:rPr>
        <w:t>к Договору подряда № СМР/___  от «___» ____2023 г.</w:t>
      </w:r>
      <w:r w:rsidRPr="00122498">
        <w:rPr>
          <w:color w:val="000000" w:themeColor="text1"/>
          <w:sz w:val="18"/>
          <w:szCs w:val="18"/>
        </w:rPr>
        <w:t xml:space="preserve"> </w:t>
      </w:r>
    </w:p>
    <w:p w14:paraId="05C93B99" w14:textId="77777777" w:rsidR="001521E6" w:rsidRPr="00122498" w:rsidRDefault="001521E6" w:rsidP="001521E6">
      <w:pPr>
        <w:rPr>
          <w:color w:val="000000"/>
          <w:sz w:val="18"/>
          <w:szCs w:val="18"/>
        </w:rPr>
      </w:pPr>
    </w:p>
    <w:p w14:paraId="14000F89" w14:textId="77777777" w:rsidR="001521E6" w:rsidRPr="00122498" w:rsidRDefault="001521E6" w:rsidP="001521E6">
      <w:pPr>
        <w:pStyle w:val="af"/>
        <w:jc w:val="center"/>
        <w:rPr>
          <w:b/>
          <w:color w:val="000000"/>
          <w:sz w:val="18"/>
          <w:szCs w:val="18"/>
        </w:rPr>
      </w:pPr>
      <w:r w:rsidRPr="00122498">
        <w:rPr>
          <w:b/>
          <w:color w:val="000000" w:themeColor="text1"/>
          <w:sz w:val="18"/>
          <w:szCs w:val="18"/>
        </w:rPr>
        <w:t>Термины и определения, применяемые в Договоре</w:t>
      </w:r>
    </w:p>
    <w:p w14:paraId="6160C206" w14:textId="77777777" w:rsidR="001521E6" w:rsidRPr="00122498" w:rsidRDefault="001521E6" w:rsidP="001521E6">
      <w:pPr>
        <w:pStyle w:val="af"/>
        <w:jc w:val="center"/>
        <w:rPr>
          <w:b/>
          <w:color w:val="000000"/>
          <w:sz w:val="18"/>
          <w:szCs w:val="18"/>
        </w:rPr>
      </w:pPr>
    </w:p>
    <w:p w14:paraId="5800566A" w14:textId="77777777" w:rsidR="001521E6" w:rsidRPr="00122498" w:rsidRDefault="001521E6" w:rsidP="001521E6">
      <w:pPr>
        <w:pStyle w:val="af"/>
        <w:rPr>
          <w:color w:val="000000"/>
          <w:sz w:val="18"/>
          <w:szCs w:val="18"/>
        </w:rPr>
      </w:pPr>
      <w:r w:rsidRPr="00122498">
        <w:rPr>
          <w:color w:val="000000" w:themeColor="text1"/>
          <w:sz w:val="18"/>
          <w:szCs w:val="18"/>
        </w:rPr>
        <w:t>Стороны договорились, что нижеуказанные термины и определения будут иметь в настоящем Договоре следующее значение:</w:t>
      </w:r>
    </w:p>
    <w:p w14:paraId="2000127A" w14:textId="77777777" w:rsidR="001521E6" w:rsidRPr="00122498" w:rsidRDefault="001521E6" w:rsidP="001521E6">
      <w:pPr>
        <w:pStyle w:val="af"/>
        <w:rPr>
          <w:color w:val="000000"/>
          <w:sz w:val="18"/>
          <w:szCs w:val="18"/>
        </w:rPr>
      </w:pPr>
    </w:p>
    <w:p w14:paraId="3DD1905D" w14:textId="77777777" w:rsidR="001521E6" w:rsidRPr="00122498" w:rsidRDefault="001521E6" w:rsidP="001521E6">
      <w:pPr>
        <w:pStyle w:val="af"/>
        <w:rPr>
          <w:color w:val="000000"/>
          <w:sz w:val="18"/>
          <w:szCs w:val="18"/>
        </w:rPr>
      </w:pPr>
      <w:r w:rsidRPr="00122498">
        <w:rPr>
          <w:b/>
          <w:color w:val="000000" w:themeColor="text1"/>
          <w:sz w:val="18"/>
          <w:szCs w:val="18"/>
        </w:rPr>
        <w:t>Исполнительная документация –</w:t>
      </w:r>
      <w:r w:rsidRPr="00122498">
        <w:rPr>
          <w:color w:val="000000" w:themeColor="text1"/>
          <w:sz w:val="18"/>
          <w:szCs w:val="18"/>
        </w:rPr>
        <w:t xml:space="preserve"> комплект рабочих чертежей на выполненные Подрядчиком работы с подписями лиц, ответственных за производство работ о соответствии выполненных в натуре Работ этим чертежам или внесённым в них изменениям, сертификаты, технические паспорта, удостоверяющие качество материалов, конструкций, деталей и оборудования, примененных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геодезические, исполнительные и контрольные схемы, лабораторные заключения, на русском языке, в количестве, необходимом для ввода Объекта капитального строительства в эксплуатацию, но не менее 3-х (три) экземпляров на бумажном носителе и 1 (один) экземпляр в электронном виде.</w:t>
      </w:r>
    </w:p>
    <w:p w14:paraId="2B9C028C" w14:textId="77777777" w:rsidR="001521E6" w:rsidRPr="00122498" w:rsidRDefault="001521E6" w:rsidP="001521E6">
      <w:pPr>
        <w:pStyle w:val="af"/>
        <w:rPr>
          <w:b/>
          <w:color w:val="000000"/>
          <w:sz w:val="18"/>
          <w:szCs w:val="18"/>
        </w:rPr>
      </w:pPr>
    </w:p>
    <w:p w14:paraId="1B1A88A2" w14:textId="77777777" w:rsidR="001521E6" w:rsidRPr="00122498" w:rsidRDefault="001521E6" w:rsidP="001521E6">
      <w:pPr>
        <w:pStyle w:val="af"/>
        <w:rPr>
          <w:color w:val="000000"/>
          <w:sz w:val="18"/>
          <w:szCs w:val="18"/>
        </w:rPr>
      </w:pPr>
      <w:r w:rsidRPr="00122498">
        <w:rPr>
          <w:b/>
          <w:color w:val="000000" w:themeColor="text1"/>
          <w:sz w:val="18"/>
          <w:szCs w:val="18"/>
        </w:rPr>
        <w:t>Номинированные материалы</w:t>
      </w:r>
      <w:r w:rsidRPr="00122498">
        <w:rPr>
          <w:color w:val="000000" w:themeColor="text1"/>
          <w:sz w:val="18"/>
          <w:szCs w:val="18"/>
        </w:rPr>
        <w:t xml:space="preserve"> - материалы и оборудование, указанные в «Расчете сметной стоимости</w:t>
      </w:r>
      <w:r w:rsidRPr="004B5F58">
        <w:rPr>
          <w:color w:val="000000" w:themeColor="text1"/>
          <w:sz w:val="18"/>
          <w:szCs w:val="18"/>
        </w:rPr>
        <w:t>» (Приложении к Договору),</w:t>
      </w:r>
      <w:r w:rsidRPr="00122498">
        <w:rPr>
          <w:color w:val="000000" w:themeColor="text1"/>
          <w:sz w:val="18"/>
          <w:szCs w:val="18"/>
        </w:rPr>
        <w:t xml:space="preserve"> отмеченные знаками, приобретаемые Подрядчиком у Поставщиков, указанных Генподрядчиком, и оплачиваемые Генподрядчиком в соответствии с условиями настоящего Договора.</w:t>
      </w:r>
    </w:p>
    <w:p w14:paraId="63F8652C" w14:textId="77777777" w:rsidR="001521E6" w:rsidRPr="00122498" w:rsidRDefault="001521E6" w:rsidP="001521E6">
      <w:pPr>
        <w:pStyle w:val="af"/>
        <w:rPr>
          <w:color w:val="000000" w:themeColor="text1"/>
          <w:sz w:val="18"/>
          <w:szCs w:val="18"/>
        </w:rPr>
      </w:pPr>
      <w:r w:rsidRPr="00122498">
        <w:rPr>
          <w:color w:val="000000" w:themeColor="text1"/>
          <w:sz w:val="18"/>
          <w:szCs w:val="18"/>
        </w:rPr>
        <w:t>Условия Договора, касающиеся номинированных материалов, применяются к отношениям Сторон только при наличии номинированных материалов в Расчете сметной стоимости.</w:t>
      </w:r>
    </w:p>
    <w:p w14:paraId="4B4E3D46" w14:textId="77777777" w:rsidR="001521E6" w:rsidRPr="00122498" w:rsidRDefault="001521E6" w:rsidP="001521E6">
      <w:pPr>
        <w:pStyle w:val="af"/>
        <w:rPr>
          <w:color w:val="000000"/>
          <w:sz w:val="18"/>
          <w:szCs w:val="18"/>
        </w:rPr>
      </w:pPr>
    </w:p>
    <w:p w14:paraId="13917CAD" w14:textId="77777777" w:rsidR="001521E6" w:rsidRPr="00122498" w:rsidRDefault="001521E6" w:rsidP="001521E6">
      <w:pPr>
        <w:widowControl w:val="0"/>
        <w:tabs>
          <w:tab w:val="left" w:pos="709"/>
          <w:tab w:val="left" w:pos="1134"/>
        </w:tabs>
        <w:jc w:val="both"/>
        <w:rPr>
          <w:color w:val="000000"/>
          <w:sz w:val="18"/>
          <w:szCs w:val="18"/>
        </w:rPr>
      </w:pPr>
      <w:r w:rsidRPr="00122498">
        <w:rPr>
          <w:b/>
          <w:color w:val="000000" w:themeColor="text1"/>
          <w:sz w:val="18"/>
          <w:szCs w:val="18"/>
        </w:rPr>
        <w:t xml:space="preserve">Недостатки/дефекты – </w:t>
      </w:r>
      <w:r w:rsidRPr="00122498">
        <w:rPr>
          <w:color w:val="000000" w:themeColor="text1"/>
          <w:sz w:val="18"/>
          <w:szCs w:val="18"/>
        </w:rPr>
        <w:t>отступления, допущенные Подрядчиком при производстве Работ от требований (Рабочей) документации, строительных норм и правил, выявленные в ходе выполнения Работ и/или сдачи-приемки результата Работ и/или в течение Гарантийного срока.</w:t>
      </w:r>
    </w:p>
    <w:p w14:paraId="4F68AEF2" w14:textId="77777777" w:rsidR="001521E6" w:rsidRPr="00122498" w:rsidRDefault="001521E6" w:rsidP="001521E6">
      <w:pPr>
        <w:pStyle w:val="af"/>
        <w:rPr>
          <w:color w:val="000000"/>
          <w:sz w:val="18"/>
          <w:szCs w:val="18"/>
        </w:rPr>
      </w:pPr>
    </w:p>
    <w:p w14:paraId="7E0C594B" w14:textId="77777777" w:rsidR="001521E6" w:rsidRPr="00122498" w:rsidRDefault="001521E6" w:rsidP="001521E6">
      <w:pPr>
        <w:pStyle w:val="af"/>
        <w:rPr>
          <w:color w:val="000000"/>
          <w:sz w:val="18"/>
          <w:szCs w:val="18"/>
        </w:rPr>
      </w:pPr>
      <w:r w:rsidRPr="00122498">
        <w:rPr>
          <w:b/>
          <w:color w:val="000000" w:themeColor="text1"/>
          <w:sz w:val="18"/>
          <w:szCs w:val="18"/>
        </w:rPr>
        <w:t xml:space="preserve">Работы - </w:t>
      </w:r>
      <w:r w:rsidRPr="00122498">
        <w:rPr>
          <w:color w:val="000000" w:themeColor="text1"/>
          <w:sz w:val="18"/>
          <w:szCs w:val="18"/>
        </w:rPr>
        <w:t>полный комплекс работ, предусмотренных Договором для достижения результата, обозначенного сторонами в «Техническом задании», являющимся к Договору.</w:t>
      </w:r>
    </w:p>
    <w:p w14:paraId="3ACA9B37" w14:textId="77777777" w:rsidR="001521E6" w:rsidRPr="00122498" w:rsidRDefault="001521E6" w:rsidP="001521E6">
      <w:pPr>
        <w:pStyle w:val="af"/>
        <w:rPr>
          <w:color w:val="000000"/>
          <w:sz w:val="18"/>
          <w:szCs w:val="18"/>
        </w:rPr>
      </w:pPr>
    </w:p>
    <w:p w14:paraId="09B16852" w14:textId="77777777" w:rsidR="001521E6" w:rsidRPr="00122498" w:rsidRDefault="001521E6" w:rsidP="001521E6">
      <w:pPr>
        <w:pStyle w:val="af"/>
        <w:rPr>
          <w:color w:val="000000"/>
          <w:sz w:val="18"/>
          <w:szCs w:val="18"/>
        </w:rPr>
      </w:pPr>
      <w:r w:rsidRPr="00122498">
        <w:rPr>
          <w:b/>
          <w:bCs/>
          <w:color w:val="000000" w:themeColor="text1"/>
          <w:sz w:val="18"/>
          <w:szCs w:val="18"/>
        </w:rPr>
        <w:t xml:space="preserve">Приемка результатов выполненных работ </w:t>
      </w:r>
      <w:r w:rsidRPr="00122498">
        <w:rPr>
          <w:color w:val="000000" w:themeColor="text1"/>
          <w:sz w:val="18"/>
          <w:szCs w:val="18"/>
        </w:rPr>
        <w:t>- приемка Генподрядчиком и представителем строительного контроля комплекса выполненных Подрядчиком Работ, а также соответствующего комплекта исполнительной документации с оформлением Сторонами промежуточных (Комплексных актов) и Итогового Акта сдачи-приемки результата Работ по Договору.</w:t>
      </w:r>
    </w:p>
    <w:p w14:paraId="75FBD55F" w14:textId="77777777" w:rsidR="001521E6" w:rsidRPr="00122498" w:rsidRDefault="001521E6" w:rsidP="001521E6">
      <w:pPr>
        <w:pStyle w:val="af"/>
        <w:rPr>
          <w:color w:val="000000"/>
          <w:sz w:val="18"/>
          <w:szCs w:val="18"/>
        </w:rPr>
      </w:pPr>
    </w:p>
    <w:p w14:paraId="59359792" w14:textId="77777777" w:rsidR="001521E6" w:rsidRPr="00122498" w:rsidRDefault="001521E6" w:rsidP="001521E6">
      <w:pPr>
        <w:pStyle w:val="af"/>
        <w:rPr>
          <w:color w:val="000000"/>
          <w:sz w:val="18"/>
          <w:szCs w:val="18"/>
        </w:rPr>
      </w:pPr>
      <w:r w:rsidRPr="00122498">
        <w:rPr>
          <w:b/>
          <w:bCs/>
          <w:color w:val="000000" w:themeColor="text1"/>
          <w:sz w:val="18"/>
          <w:szCs w:val="18"/>
        </w:rPr>
        <w:t>Отчетный период</w:t>
      </w:r>
      <w:r w:rsidRPr="00122498">
        <w:rPr>
          <w:color w:val="000000" w:themeColor="text1"/>
          <w:sz w:val="18"/>
          <w:szCs w:val="18"/>
        </w:rPr>
        <w:t xml:space="preserve"> </w:t>
      </w:r>
      <w:r>
        <w:rPr>
          <w:color w:val="000000" w:themeColor="text1"/>
          <w:sz w:val="18"/>
          <w:szCs w:val="18"/>
        </w:rPr>
        <w:t>–</w:t>
      </w:r>
      <w:r w:rsidRPr="00122498">
        <w:rPr>
          <w:color w:val="000000" w:themeColor="text1"/>
          <w:sz w:val="18"/>
          <w:szCs w:val="18"/>
        </w:rPr>
        <w:t xml:space="preserve"> </w:t>
      </w:r>
      <w:r>
        <w:rPr>
          <w:color w:val="000000" w:themeColor="text1"/>
          <w:sz w:val="18"/>
          <w:szCs w:val="18"/>
        </w:rPr>
        <w:t xml:space="preserve">календарный месяц </w:t>
      </w:r>
    </w:p>
    <w:p w14:paraId="780491D4" w14:textId="77777777" w:rsidR="001521E6" w:rsidRPr="00122498" w:rsidRDefault="001521E6" w:rsidP="001521E6">
      <w:pPr>
        <w:pStyle w:val="af"/>
        <w:rPr>
          <w:color w:val="000000"/>
          <w:sz w:val="18"/>
          <w:szCs w:val="18"/>
        </w:rPr>
      </w:pPr>
    </w:p>
    <w:p w14:paraId="625B7164" w14:textId="77777777" w:rsidR="001521E6" w:rsidRPr="00122498" w:rsidRDefault="001521E6" w:rsidP="001521E6">
      <w:pPr>
        <w:pStyle w:val="af"/>
        <w:rPr>
          <w:color w:val="000000"/>
          <w:sz w:val="18"/>
          <w:szCs w:val="18"/>
        </w:rPr>
      </w:pPr>
      <w:r w:rsidRPr="00122498">
        <w:rPr>
          <w:b/>
          <w:bCs/>
          <w:color w:val="000000" w:themeColor="text1"/>
          <w:sz w:val="18"/>
          <w:szCs w:val="18"/>
        </w:rPr>
        <w:t>Этап Работ</w:t>
      </w:r>
      <w:r w:rsidRPr="00122498">
        <w:rPr>
          <w:color w:val="000000" w:themeColor="text1"/>
          <w:sz w:val="18"/>
          <w:szCs w:val="18"/>
        </w:rPr>
        <w:t xml:space="preserve"> – период, обозначенный в Графике производства работ для выполнения определенной группы работ, подлежащих приемке на основании отдельного акта по завершению соответствующего этапа (Комплексного акта). </w:t>
      </w:r>
    </w:p>
    <w:p w14:paraId="691A0170" w14:textId="77777777" w:rsidR="001521E6" w:rsidRPr="00122498" w:rsidRDefault="001521E6" w:rsidP="001521E6">
      <w:pPr>
        <w:pStyle w:val="af"/>
        <w:rPr>
          <w:color w:val="000000"/>
          <w:sz w:val="18"/>
          <w:szCs w:val="18"/>
        </w:rPr>
      </w:pPr>
      <w:r w:rsidRPr="00122498">
        <w:rPr>
          <w:color w:val="000000" w:themeColor="text1"/>
          <w:sz w:val="18"/>
          <w:szCs w:val="18"/>
        </w:rPr>
        <w:t>Указанные в настоящем Договоре сроки завершения отдельных этапов работ (промежуточные сроки) и выполнение Подрядчиком указанных отдельных этапов работ не влечет перехода риска повреждения и гибели этих работ к Генподрядчику.</w:t>
      </w:r>
    </w:p>
    <w:p w14:paraId="25B6060C" w14:textId="77777777" w:rsidR="001521E6" w:rsidRPr="00122498" w:rsidRDefault="001521E6" w:rsidP="001521E6">
      <w:pPr>
        <w:pStyle w:val="af"/>
        <w:rPr>
          <w:color w:val="000000"/>
          <w:sz w:val="18"/>
          <w:szCs w:val="18"/>
        </w:rPr>
      </w:pPr>
    </w:p>
    <w:p w14:paraId="5312C476" w14:textId="77777777" w:rsidR="001521E6" w:rsidRPr="00122498" w:rsidRDefault="001521E6" w:rsidP="001521E6">
      <w:pPr>
        <w:pStyle w:val="af"/>
        <w:rPr>
          <w:color w:val="000000"/>
          <w:sz w:val="18"/>
          <w:szCs w:val="18"/>
        </w:rPr>
      </w:pPr>
      <w:r w:rsidRPr="00122498">
        <w:rPr>
          <w:b/>
          <w:bCs/>
          <w:color w:val="000000" w:themeColor="text1"/>
          <w:sz w:val="18"/>
          <w:szCs w:val="18"/>
        </w:rPr>
        <w:t>«Комплексный акт»</w:t>
      </w:r>
      <w:r w:rsidRPr="00122498">
        <w:rPr>
          <w:color w:val="000000" w:themeColor="text1"/>
          <w:sz w:val="18"/>
          <w:szCs w:val="18"/>
        </w:rPr>
        <w:t xml:space="preserve"> – акт, фиксирующий сдачу и приемку работ по определенному Этапу, выполненных Подрядчиком в соответствии с Графиком производства работ и подтверждающий выполнение всех обязательств, предусмотренных Договором в отчетном периоде, в том числе оплата неустоек/штрафов, возмещение ущерба, устранение всех выявленных недостатков/дефектов.</w:t>
      </w:r>
    </w:p>
    <w:p w14:paraId="1207D55C" w14:textId="77777777" w:rsidR="001521E6" w:rsidRPr="00122498" w:rsidRDefault="001521E6" w:rsidP="001521E6">
      <w:pPr>
        <w:jc w:val="both"/>
        <w:rPr>
          <w:b/>
          <w:bCs/>
          <w:color w:val="000000"/>
          <w:sz w:val="18"/>
          <w:szCs w:val="18"/>
        </w:rPr>
      </w:pPr>
    </w:p>
    <w:p w14:paraId="5190F2E0" w14:textId="77777777" w:rsidR="001521E6" w:rsidRPr="00122498" w:rsidRDefault="001521E6" w:rsidP="001521E6">
      <w:pPr>
        <w:pStyle w:val="af"/>
        <w:rPr>
          <w:color w:val="000000"/>
          <w:sz w:val="18"/>
          <w:szCs w:val="18"/>
        </w:rPr>
      </w:pPr>
      <w:r w:rsidRPr="00122498">
        <w:rPr>
          <w:b/>
          <w:bCs/>
          <w:color w:val="000000" w:themeColor="text1"/>
          <w:sz w:val="18"/>
          <w:szCs w:val="18"/>
        </w:rPr>
        <w:t>Итоговый Акт сдачи-приемки результата Работ</w:t>
      </w:r>
      <w:r w:rsidRPr="00122498">
        <w:rPr>
          <w:color w:val="000000" w:themeColor="text1"/>
          <w:sz w:val="18"/>
          <w:szCs w:val="18"/>
        </w:rPr>
        <w:t xml:space="preserve"> (</w:t>
      </w:r>
      <w:r w:rsidRPr="00122498">
        <w:rPr>
          <w:b/>
          <w:bCs/>
          <w:color w:val="000000" w:themeColor="text1"/>
          <w:sz w:val="18"/>
          <w:szCs w:val="18"/>
        </w:rPr>
        <w:t xml:space="preserve">Итоговый Акт) - </w:t>
      </w:r>
      <w:r w:rsidRPr="00122498">
        <w:rPr>
          <w:color w:val="000000" w:themeColor="text1"/>
          <w:sz w:val="18"/>
          <w:szCs w:val="18"/>
        </w:rPr>
        <w:t>акт, фиксирующий сдачу и приемку Результата работ по Договору, подписываемый Сторонами при условии выполнения всех условий, предусмотренных разделом 10-11 настоящего Договора, а также в том числе оплата неустоек/штрафов, возмещение ущерба, устранение всех выявленных недостатков/дефектов.</w:t>
      </w:r>
    </w:p>
    <w:p w14:paraId="40C26E04" w14:textId="77777777" w:rsidR="001521E6" w:rsidRPr="00122498" w:rsidRDefault="001521E6" w:rsidP="001521E6">
      <w:pPr>
        <w:jc w:val="both"/>
        <w:rPr>
          <w:b/>
          <w:bCs/>
          <w:color w:val="000000"/>
          <w:sz w:val="18"/>
          <w:szCs w:val="18"/>
        </w:rPr>
      </w:pPr>
    </w:p>
    <w:p w14:paraId="7E0365D8" w14:textId="77777777" w:rsidR="001521E6" w:rsidRPr="00122498" w:rsidRDefault="001521E6" w:rsidP="001521E6">
      <w:pPr>
        <w:jc w:val="both"/>
        <w:rPr>
          <w:color w:val="000000"/>
          <w:sz w:val="18"/>
          <w:szCs w:val="18"/>
        </w:rPr>
      </w:pPr>
      <w:r w:rsidRPr="00122498">
        <w:rPr>
          <w:b/>
          <w:bCs/>
          <w:color w:val="000000" w:themeColor="text1"/>
          <w:sz w:val="18"/>
          <w:szCs w:val="18"/>
        </w:rPr>
        <w:t>Гарантийный срок</w:t>
      </w:r>
      <w:r w:rsidRPr="00122498">
        <w:rPr>
          <w:color w:val="000000" w:themeColor="text1"/>
          <w:sz w:val="18"/>
          <w:szCs w:val="18"/>
        </w:rPr>
        <w:t xml:space="preserve"> – срок, исчисляемый со дня подписания Сторонами Итогового Акта, в течение которого Подрядчик обязан устранить в соответствии с условиями Договора самостоятельно за свой счет все выявленные Недостатки/дефекты выполненных Работ, а также использованного/смонтированного оборудования по Договору.</w:t>
      </w:r>
    </w:p>
    <w:p w14:paraId="6366F9DD" w14:textId="77777777" w:rsidR="001521E6" w:rsidRPr="00122498" w:rsidRDefault="001521E6" w:rsidP="001521E6">
      <w:pPr>
        <w:jc w:val="both"/>
        <w:rPr>
          <w:color w:val="000000"/>
          <w:sz w:val="18"/>
          <w:szCs w:val="18"/>
        </w:rPr>
      </w:pPr>
      <w:r w:rsidRPr="00122498">
        <w:rPr>
          <w:color w:val="000000" w:themeColor="text1"/>
          <w:sz w:val="18"/>
          <w:szCs w:val="18"/>
        </w:rPr>
        <w:t>Течение Гарантийного срока прерывается на все время устранения недостатков, за которые отвечает Подрядчик, и соответственно, Гарантийный срок продлевается на количество дней потраченных на устранение недостатков, в т.ч. силами привлеченных третьих лиц.</w:t>
      </w:r>
    </w:p>
    <w:p w14:paraId="008C90CB" w14:textId="77777777" w:rsidR="001521E6" w:rsidRPr="00122498" w:rsidRDefault="001521E6" w:rsidP="001521E6">
      <w:pPr>
        <w:jc w:val="both"/>
        <w:rPr>
          <w:color w:val="000000"/>
          <w:sz w:val="18"/>
          <w:szCs w:val="18"/>
        </w:rPr>
      </w:pPr>
    </w:p>
    <w:p w14:paraId="2B9B78BD" w14:textId="77777777" w:rsidR="001521E6" w:rsidRPr="00122498" w:rsidRDefault="001521E6" w:rsidP="001521E6">
      <w:pPr>
        <w:jc w:val="both"/>
        <w:rPr>
          <w:color w:val="000000"/>
          <w:sz w:val="18"/>
          <w:szCs w:val="18"/>
        </w:rPr>
      </w:pPr>
      <w:r w:rsidRPr="00122498">
        <w:rPr>
          <w:b/>
          <w:bCs/>
          <w:color w:val="000000" w:themeColor="text1"/>
          <w:sz w:val="18"/>
          <w:szCs w:val="18"/>
        </w:rPr>
        <w:t>Гарантийное удержание</w:t>
      </w:r>
      <w:r w:rsidRPr="00122498">
        <w:rPr>
          <w:color w:val="000000" w:themeColor="text1"/>
          <w:sz w:val="18"/>
          <w:szCs w:val="18"/>
        </w:rPr>
        <w:t xml:space="preserve"> – обеспечительная мера, которая выражается в удержании Генподрядчиком сумм, согласно Приложению к настоящему Договору «Гарантийное удержание».</w:t>
      </w:r>
    </w:p>
    <w:p w14:paraId="0673BEF6" w14:textId="77777777" w:rsidR="001521E6" w:rsidRPr="00122498" w:rsidRDefault="001521E6" w:rsidP="001521E6">
      <w:pPr>
        <w:jc w:val="both"/>
        <w:rPr>
          <w:color w:val="000000"/>
          <w:sz w:val="18"/>
          <w:szCs w:val="18"/>
        </w:rPr>
      </w:pPr>
    </w:p>
    <w:p w14:paraId="2171893F" w14:textId="77777777" w:rsidR="001521E6" w:rsidRPr="00122498" w:rsidRDefault="001521E6" w:rsidP="001521E6">
      <w:pPr>
        <w:pStyle w:val="aff6"/>
        <w:tabs>
          <w:tab w:val="left" w:pos="1134"/>
        </w:tabs>
        <w:ind w:left="0"/>
        <w:contextualSpacing w:val="0"/>
        <w:jc w:val="both"/>
        <w:rPr>
          <w:color w:val="000000"/>
          <w:sz w:val="18"/>
          <w:szCs w:val="18"/>
        </w:rPr>
      </w:pPr>
      <w:r w:rsidRPr="00122498">
        <w:rPr>
          <w:b/>
          <w:color w:val="000000" w:themeColor="text1"/>
          <w:sz w:val="18"/>
          <w:szCs w:val="18"/>
        </w:rPr>
        <w:t xml:space="preserve">Цена Договора – </w:t>
      </w:r>
      <w:r w:rsidRPr="00122498">
        <w:rPr>
          <w:color w:val="000000" w:themeColor="text1"/>
          <w:sz w:val="18"/>
          <w:szCs w:val="18"/>
        </w:rPr>
        <w:t>является собирательным понятием, утверждается Сторонами в Приложении к Договору или к соответствующему Дополнительному соглашению «Расчет сметной стоимости» и включает в себя: стоимость работ, оборудования, материалов, включая все налоги, сборы, платежи и иные расходы Подрядчика, связанные с исполнением настоящего Договора, в т.ч. расходы на содержание персонала и доставку его до места проведения работ, использование необходимой техники, наем третьих лиц, оплату за получение необходимых согласований и разрешений и т.п., включая прямо не поименованные в «Расчет сметной стоимости», но необходимые для достижения Подрядчиком результата Работ и нормальной эксплуатации Объекта строительства.</w:t>
      </w:r>
    </w:p>
    <w:p w14:paraId="1BAAF59E" w14:textId="77777777" w:rsidR="001521E6" w:rsidRPr="00122498" w:rsidRDefault="001521E6" w:rsidP="001521E6">
      <w:pPr>
        <w:widowControl w:val="0"/>
        <w:tabs>
          <w:tab w:val="left" w:pos="709"/>
          <w:tab w:val="left" w:pos="1134"/>
        </w:tabs>
        <w:jc w:val="both"/>
        <w:rPr>
          <w:color w:val="000000"/>
          <w:sz w:val="18"/>
          <w:szCs w:val="18"/>
        </w:rPr>
      </w:pPr>
    </w:p>
    <w:p w14:paraId="089D6151" w14:textId="77777777" w:rsidR="001521E6" w:rsidRPr="00122498" w:rsidRDefault="001521E6" w:rsidP="001521E6">
      <w:pPr>
        <w:shd w:val="clear" w:color="auto" w:fill="FFFFFF"/>
        <w:rPr>
          <w:color w:val="000000"/>
          <w:sz w:val="18"/>
          <w:szCs w:val="18"/>
        </w:rPr>
      </w:pPr>
      <w:r w:rsidRPr="00122498">
        <w:rPr>
          <w:b/>
          <w:color w:val="000000" w:themeColor="text1"/>
          <w:sz w:val="18"/>
          <w:szCs w:val="18"/>
        </w:rPr>
        <w:t xml:space="preserve">«Застройщик» – </w:t>
      </w:r>
      <w:r w:rsidRPr="00122498">
        <w:rPr>
          <w:color w:val="000000" w:themeColor="text1"/>
          <w:sz w:val="18"/>
          <w:szCs w:val="18"/>
        </w:rPr>
        <w:t xml:space="preserve">хозяйственное общество, </w:t>
      </w:r>
      <w:r w:rsidRPr="00122498">
        <w:rPr>
          <w:color w:val="000000" w:themeColor="text1"/>
          <w:sz w:val="18"/>
          <w:szCs w:val="18"/>
          <w:shd w:val="clear" w:color="auto" w:fill="FFFFFF"/>
        </w:rPr>
        <w:t>поименованное в Техническом задании</w:t>
      </w:r>
      <w:r w:rsidRPr="00122498">
        <w:rPr>
          <w:color w:val="000000" w:themeColor="text1"/>
          <w:sz w:val="18"/>
          <w:szCs w:val="18"/>
        </w:rPr>
        <w:t xml:space="preserve">: </w:t>
      </w:r>
    </w:p>
    <w:p w14:paraId="18AB1105" w14:textId="77777777" w:rsidR="001521E6" w:rsidRPr="00122498" w:rsidRDefault="001521E6" w:rsidP="001521E6">
      <w:pPr>
        <w:shd w:val="clear" w:color="auto" w:fill="FFFFFF"/>
        <w:jc w:val="both"/>
        <w:rPr>
          <w:color w:val="000000"/>
          <w:sz w:val="18"/>
          <w:szCs w:val="18"/>
        </w:rPr>
      </w:pPr>
      <w:r w:rsidRPr="00122498">
        <w:rPr>
          <w:color w:val="000000" w:themeColor="text1"/>
          <w:sz w:val="18"/>
          <w:szCs w:val="18"/>
        </w:rPr>
        <w:t>- 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14:paraId="75B8AB91" w14:textId="77777777" w:rsidR="001521E6" w:rsidRPr="00122498" w:rsidRDefault="001521E6" w:rsidP="001521E6">
      <w:pPr>
        <w:jc w:val="both"/>
        <w:rPr>
          <w:color w:val="000000"/>
          <w:sz w:val="18"/>
          <w:szCs w:val="18"/>
        </w:rPr>
      </w:pPr>
      <w:r w:rsidRPr="00122498">
        <w:rPr>
          <w:color w:val="000000" w:themeColor="text1"/>
          <w:sz w:val="18"/>
          <w:szCs w:val="18"/>
        </w:rPr>
        <w:t>- которое имеет в собственности или на праве аренды, на праве субаренды либо в предусмотренных Федеральным </w:t>
      </w:r>
      <w:hyperlink r:id="rId9" w:tooltip="https://www.consultant.ru/document/cons_doc_LAW_406133/" w:history="1">
        <w:r w:rsidRPr="00122498">
          <w:rPr>
            <w:color w:val="000000" w:themeColor="text1"/>
            <w:sz w:val="18"/>
            <w:szCs w:val="18"/>
            <w:u w:val="single"/>
          </w:rPr>
          <w:t>законом</w:t>
        </w:r>
      </w:hyperlink>
      <w:r w:rsidRPr="00122498">
        <w:rPr>
          <w:color w:val="000000" w:themeColor="text1"/>
          <w:sz w:val="18"/>
          <w:szCs w:val="18"/>
        </w:rPr>
        <w:t>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10" w:anchor="dst590" w:tooltip="https://www.consultant.ru/document/cons_doc_LAW_425595/f6fb5e26212db7c34ed9e1fc1e33a10f57b19470/#dst590" w:history="1">
        <w:r w:rsidRPr="00122498">
          <w:rPr>
            <w:color w:val="000000" w:themeColor="text1"/>
            <w:sz w:val="18"/>
            <w:szCs w:val="18"/>
            <w:u w:val="single"/>
          </w:rPr>
          <w:t>подпунктом 15 пункта 2 статьи 39.10</w:t>
        </w:r>
      </w:hyperlink>
      <w:r w:rsidRPr="00122498">
        <w:rPr>
          <w:color w:val="000000" w:themeColor="text1"/>
          <w:sz w:val="18"/>
          <w:szCs w:val="18"/>
        </w:rPr>
        <w:t>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14:paraId="489ACB74" w14:textId="77777777" w:rsidR="001521E6" w:rsidRPr="00122498" w:rsidRDefault="001521E6" w:rsidP="001521E6">
      <w:pPr>
        <w:widowControl w:val="0"/>
        <w:tabs>
          <w:tab w:val="left" w:pos="709"/>
          <w:tab w:val="left" w:pos="1134"/>
        </w:tabs>
        <w:jc w:val="both"/>
        <w:rPr>
          <w:color w:val="000000"/>
          <w:sz w:val="18"/>
          <w:szCs w:val="18"/>
        </w:rPr>
      </w:pPr>
      <w:r w:rsidRPr="00122498">
        <w:rPr>
          <w:color w:val="000000" w:themeColor="text1"/>
          <w:sz w:val="18"/>
          <w:szCs w:val="18"/>
        </w:rPr>
        <w:lastRenderedPageBreak/>
        <w:t>- наименование которого содержит слова "специализированный застройщик".</w:t>
      </w:r>
    </w:p>
    <w:p w14:paraId="757C076A" w14:textId="77777777" w:rsidR="001521E6" w:rsidRPr="00122498" w:rsidRDefault="001521E6" w:rsidP="001521E6">
      <w:pPr>
        <w:widowControl w:val="0"/>
        <w:tabs>
          <w:tab w:val="left" w:pos="709"/>
          <w:tab w:val="left" w:pos="1134"/>
        </w:tabs>
        <w:jc w:val="both"/>
        <w:rPr>
          <w:color w:val="000000"/>
          <w:sz w:val="18"/>
          <w:szCs w:val="18"/>
        </w:rPr>
      </w:pPr>
    </w:p>
    <w:p w14:paraId="32356B63" w14:textId="77777777" w:rsidR="001521E6" w:rsidRPr="00122498" w:rsidRDefault="001521E6" w:rsidP="001521E6">
      <w:pPr>
        <w:widowControl w:val="0"/>
        <w:tabs>
          <w:tab w:val="left" w:pos="709"/>
          <w:tab w:val="left" w:pos="1134"/>
        </w:tabs>
        <w:jc w:val="both"/>
        <w:rPr>
          <w:color w:val="000000"/>
          <w:sz w:val="18"/>
          <w:szCs w:val="18"/>
          <w:shd w:val="clear" w:color="auto" w:fill="FFFFFF"/>
        </w:rPr>
      </w:pPr>
      <w:r w:rsidRPr="00122498">
        <w:rPr>
          <w:b/>
          <w:bCs/>
          <w:color w:val="000000" w:themeColor="text1"/>
          <w:sz w:val="18"/>
          <w:szCs w:val="18"/>
        </w:rPr>
        <w:t>«Собственник жилого помещения/дольщик»</w:t>
      </w:r>
      <w:r w:rsidRPr="00122498">
        <w:rPr>
          <w:color w:val="000000" w:themeColor="text1"/>
          <w:sz w:val="18"/>
          <w:szCs w:val="18"/>
        </w:rPr>
        <w:t xml:space="preserve"> - лицо, лицо, вкладывающее финансовые средства в строительство многоквартирных жилых домов или иных объектов недвижимости с намерением получения в собственность помещений как жилого, так и нежилого назначения и получивший в собственность жилое помещение. </w:t>
      </w:r>
    </w:p>
    <w:p w14:paraId="466594CC" w14:textId="77777777" w:rsidR="001521E6" w:rsidRPr="00122498" w:rsidRDefault="001521E6" w:rsidP="001521E6">
      <w:pPr>
        <w:widowControl w:val="0"/>
        <w:tabs>
          <w:tab w:val="left" w:pos="709"/>
          <w:tab w:val="left" w:pos="1134"/>
        </w:tabs>
        <w:jc w:val="both"/>
        <w:rPr>
          <w:b/>
          <w:color w:val="000000"/>
          <w:sz w:val="18"/>
          <w:szCs w:val="18"/>
        </w:rPr>
      </w:pPr>
    </w:p>
    <w:p w14:paraId="420A3C29" w14:textId="77777777" w:rsidR="001521E6" w:rsidRPr="00122498" w:rsidRDefault="001521E6" w:rsidP="001521E6">
      <w:pPr>
        <w:widowControl w:val="0"/>
        <w:tabs>
          <w:tab w:val="left" w:pos="709"/>
          <w:tab w:val="left" w:pos="1134"/>
        </w:tabs>
        <w:jc w:val="both"/>
        <w:rPr>
          <w:color w:val="000000"/>
          <w:sz w:val="18"/>
          <w:szCs w:val="18"/>
        </w:rPr>
      </w:pPr>
      <w:r w:rsidRPr="00122498">
        <w:rPr>
          <w:b/>
          <w:bCs/>
          <w:color w:val="000000" w:themeColor="text1"/>
          <w:sz w:val="18"/>
          <w:szCs w:val="18"/>
        </w:rPr>
        <w:t>Представитель Генподрядчика</w:t>
      </w:r>
      <w:r w:rsidRPr="00122498">
        <w:rPr>
          <w:color w:val="000000" w:themeColor="text1"/>
          <w:sz w:val="18"/>
          <w:szCs w:val="18"/>
        </w:rPr>
        <w:t xml:space="preserve"> – лицо, уполномоченное Генподрядчиком для выполнения задач, определенных Договором, и действующее на основании приказа о назначении ответственного за координацию и приемку Работ по настоящему Договору. В случае предоставления представителю Генподрядчика права на совершение юридически значимых действий, указанный представитель обязан действовать на основании доверенности.</w:t>
      </w:r>
    </w:p>
    <w:p w14:paraId="1DB2D9DF" w14:textId="77777777" w:rsidR="001521E6" w:rsidRPr="00122498" w:rsidRDefault="001521E6" w:rsidP="001521E6">
      <w:pPr>
        <w:widowControl w:val="0"/>
        <w:tabs>
          <w:tab w:val="left" w:pos="709"/>
          <w:tab w:val="left" w:pos="1134"/>
        </w:tabs>
        <w:jc w:val="both"/>
        <w:rPr>
          <w:color w:val="000000"/>
          <w:sz w:val="18"/>
          <w:szCs w:val="18"/>
        </w:rPr>
      </w:pPr>
    </w:p>
    <w:p w14:paraId="715D05D8" w14:textId="77777777" w:rsidR="001521E6" w:rsidRPr="00270B96" w:rsidRDefault="001521E6" w:rsidP="001521E6">
      <w:pPr>
        <w:widowControl w:val="0"/>
        <w:tabs>
          <w:tab w:val="left" w:pos="709"/>
          <w:tab w:val="left" w:pos="1134"/>
        </w:tabs>
        <w:jc w:val="both"/>
        <w:rPr>
          <w:bCs/>
          <w:color w:val="000000"/>
          <w:sz w:val="18"/>
          <w:szCs w:val="18"/>
        </w:rPr>
      </w:pPr>
      <w:r w:rsidRPr="00122498">
        <w:rPr>
          <w:b/>
          <w:color w:val="000000" w:themeColor="text1"/>
          <w:sz w:val="18"/>
          <w:szCs w:val="18"/>
        </w:rPr>
        <w:t xml:space="preserve">Представитель Строительного контроля </w:t>
      </w:r>
      <w:r w:rsidRPr="00122498">
        <w:rPr>
          <w:bCs/>
          <w:color w:val="000000" w:themeColor="text1"/>
          <w:sz w:val="18"/>
          <w:szCs w:val="18"/>
        </w:rPr>
        <w:t>(он же Технический</w:t>
      </w:r>
      <w:r w:rsidRPr="00122498">
        <w:rPr>
          <w:color w:val="000000" w:themeColor="text1"/>
          <w:sz w:val="18"/>
          <w:szCs w:val="18"/>
        </w:rPr>
        <w:t xml:space="preserve"> заказчик, «ТехЗак»), – лицо, уполномоченное Застройщиком для выполнения задач, определенных отдельным Договором, - и действующее на основании приказа о назначении ответственного за строительный контроль/технический надзор.</w:t>
      </w:r>
      <w:r w:rsidRPr="00122498">
        <w:rPr>
          <w:bCs/>
          <w:color w:val="000000" w:themeColor="text1"/>
          <w:sz w:val="18"/>
          <w:szCs w:val="18"/>
        </w:rPr>
        <w:t xml:space="preserve"> Подписанием настоящего Договора Подрядчик дает согласие на </w:t>
      </w:r>
      <w:r w:rsidRPr="00270B96">
        <w:rPr>
          <w:bCs/>
          <w:color w:val="000000" w:themeColor="text1"/>
          <w:sz w:val="18"/>
          <w:szCs w:val="18"/>
        </w:rPr>
        <w:t>осуществление взаимодействия в рамках строительного контроля посредством работы с использованием ПО «ПланРадар» в соответствии с порядком, установленным разделом 13 и Приложением к Договору «</w:t>
      </w:r>
      <w:r w:rsidRPr="00270B96">
        <w:rPr>
          <w:color w:val="000000" w:themeColor="text1"/>
          <w:sz w:val="18"/>
          <w:szCs w:val="18"/>
        </w:rPr>
        <w:t>Порядок использования сторонами программного обеспечения «ПланРадар»</w:t>
      </w:r>
      <w:r w:rsidRPr="00270B96">
        <w:rPr>
          <w:bCs/>
          <w:color w:val="000000" w:themeColor="text1"/>
          <w:sz w:val="18"/>
          <w:szCs w:val="18"/>
        </w:rPr>
        <w:t>.</w:t>
      </w:r>
    </w:p>
    <w:p w14:paraId="18B61466" w14:textId="77777777" w:rsidR="001521E6" w:rsidRPr="00270B96" w:rsidRDefault="001521E6" w:rsidP="001521E6">
      <w:pPr>
        <w:widowControl w:val="0"/>
        <w:tabs>
          <w:tab w:val="left" w:pos="709"/>
          <w:tab w:val="left" w:pos="1134"/>
        </w:tabs>
        <w:jc w:val="both"/>
        <w:rPr>
          <w:color w:val="000000"/>
          <w:sz w:val="18"/>
          <w:szCs w:val="18"/>
        </w:rPr>
      </w:pPr>
    </w:p>
    <w:p w14:paraId="1C395A4F" w14:textId="77777777" w:rsidR="001521E6" w:rsidRPr="00270B96" w:rsidRDefault="001521E6" w:rsidP="001521E6">
      <w:pPr>
        <w:widowControl w:val="0"/>
        <w:tabs>
          <w:tab w:val="left" w:pos="709"/>
          <w:tab w:val="left" w:pos="1134"/>
        </w:tabs>
        <w:jc w:val="both"/>
        <w:rPr>
          <w:rFonts w:eastAsia="Calibri"/>
          <w:sz w:val="18"/>
          <w:szCs w:val="18"/>
        </w:rPr>
      </w:pPr>
      <w:r w:rsidRPr="00270B96">
        <w:rPr>
          <w:b/>
          <w:iCs/>
          <w:color w:val="000000" w:themeColor="text1"/>
          <w:sz w:val="18"/>
          <w:szCs w:val="18"/>
        </w:rPr>
        <w:t>Представитель</w:t>
      </w:r>
      <w:r w:rsidRPr="00270B96">
        <w:rPr>
          <w:iCs/>
          <w:color w:val="000000" w:themeColor="text1"/>
          <w:sz w:val="18"/>
          <w:szCs w:val="18"/>
        </w:rPr>
        <w:t xml:space="preserve"> </w:t>
      </w:r>
      <w:r w:rsidRPr="00270B96">
        <w:rPr>
          <w:b/>
          <w:iCs/>
          <w:color w:val="000000" w:themeColor="text1"/>
          <w:sz w:val="18"/>
          <w:szCs w:val="18"/>
        </w:rPr>
        <w:t>авторского</w:t>
      </w:r>
      <w:r w:rsidRPr="00270B96">
        <w:rPr>
          <w:iCs/>
          <w:color w:val="000000" w:themeColor="text1"/>
          <w:sz w:val="18"/>
          <w:szCs w:val="18"/>
        </w:rPr>
        <w:t xml:space="preserve"> </w:t>
      </w:r>
      <w:r w:rsidRPr="00270B96">
        <w:rPr>
          <w:b/>
          <w:iCs/>
          <w:color w:val="000000" w:themeColor="text1"/>
          <w:sz w:val="18"/>
          <w:szCs w:val="18"/>
        </w:rPr>
        <w:t>надзора</w:t>
      </w:r>
      <w:r w:rsidRPr="00270B96">
        <w:rPr>
          <w:color w:val="000000" w:themeColor="text1"/>
          <w:sz w:val="18"/>
          <w:szCs w:val="18"/>
        </w:rPr>
        <w:t xml:space="preserve"> – лицо, уполномоченное Застройщиком</w:t>
      </w:r>
      <w:r w:rsidRPr="00270B96">
        <w:rPr>
          <w:rFonts w:eastAsia="Calibri"/>
          <w:color w:val="000000" w:themeColor="text1"/>
          <w:sz w:val="18"/>
          <w:szCs w:val="18"/>
        </w:rPr>
        <w:t xml:space="preserve">, для осуществления комплекса мероприятий, необходимых для обеспечения соответствия технологических, архитектурно-стилистических, строительных и других </w:t>
      </w:r>
      <w:r w:rsidRPr="00270B96">
        <w:rPr>
          <w:rFonts w:eastAsia="Calibri"/>
          <w:sz w:val="18"/>
          <w:szCs w:val="18"/>
        </w:rPr>
        <w:t>технических решений и показателей строящегося Объекта капитального строительства решениям по показателям, предусмотренным в утвержденной Генподрядчиком проектной документации.</w:t>
      </w:r>
    </w:p>
    <w:p w14:paraId="5F4A4697" w14:textId="77777777" w:rsidR="001521E6" w:rsidRPr="00270B96" w:rsidRDefault="001521E6" w:rsidP="001521E6">
      <w:pPr>
        <w:widowControl w:val="0"/>
        <w:tabs>
          <w:tab w:val="left" w:pos="709"/>
          <w:tab w:val="left" w:pos="1134"/>
        </w:tabs>
        <w:jc w:val="both"/>
        <w:rPr>
          <w:rFonts w:eastAsia="Calibri"/>
          <w:color w:val="000000"/>
          <w:sz w:val="18"/>
          <w:szCs w:val="18"/>
        </w:rPr>
      </w:pPr>
    </w:p>
    <w:p w14:paraId="3F82EA0B" w14:textId="77777777" w:rsidR="001521E6" w:rsidRPr="00270B96" w:rsidRDefault="001521E6" w:rsidP="001521E6">
      <w:pPr>
        <w:widowControl w:val="0"/>
        <w:tabs>
          <w:tab w:val="left" w:pos="709"/>
          <w:tab w:val="left" w:pos="1134"/>
        </w:tabs>
        <w:jc w:val="both"/>
        <w:rPr>
          <w:color w:val="000000"/>
          <w:sz w:val="18"/>
          <w:szCs w:val="18"/>
        </w:rPr>
      </w:pPr>
      <w:r w:rsidRPr="00270B96">
        <w:rPr>
          <w:b/>
          <w:bCs/>
          <w:color w:val="000000" w:themeColor="text1"/>
          <w:sz w:val="18"/>
          <w:szCs w:val="18"/>
        </w:rPr>
        <w:t xml:space="preserve">Представитель Подрядчика </w:t>
      </w:r>
      <w:r w:rsidRPr="00270B96">
        <w:rPr>
          <w:color w:val="000000" w:themeColor="text1"/>
          <w:sz w:val="18"/>
          <w:szCs w:val="18"/>
        </w:rPr>
        <w:t>– лицо, уполномоченное Подрядчиком для выполнения задач, определенных Договором, и действующее на основании приказа о назначении ответственного за производство Работ на Объекте капитального строительства. В случае предоставления представителю Подрядчика права на совершение юридически значимых действий, указанный представитель обязан действовать на основании доверенности, оригинал которой необходимо предоставить Генподрядчику.</w:t>
      </w:r>
    </w:p>
    <w:p w14:paraId="1C598403" w14:textId="77777777" w:rsidR="001521E6" w:rsidRPr="00270B96" w:rsidRDefault="001521E6" w:rsidP="001521E6">
      <w:pPr>
        <w:widowControl w:val="0"/>
        <w:tabs>
          <w:tab w:val="left" w:pos="709"/>
          <w:tab w:val="left" w:pos="1134"/>
        </w:tabs>
        <w:jc w:val="both"/>
        <w:rPr>
          <w:color w:val="000000"/>
          <w:sz w:val="18"/>
          <w:szCs w:val="18"/>
        </w:rPr>
      </w:pPr>
    </w:p>
    <w:p w14:paraId="312A1CAA" w14:textId="77777777" w:rsidR="001521E6" w:rsidRPr="00270B96" w:rsidRDefault="001521E6" w:rsidP="001521E6">
      <w:pPr>
        <w:pStyle w:val="af"/>
        <w:rPr>
          <w:color w:val="000000"/>
          <w:sz w:val="18"/>
          <w:szCs w:val="18"/>
        </w:rPr>
      </w:pPr>
      <w:r w:rsidRPr="00270B96">
        <w:rPr>
          <w:b/>
          <w:bCs/>
          <w:color w:val="000000" w:themeColor="text1"/>
          <w:sz w:val="18"/>
          <w:szCs w:val="18"/>
        </w:rPr>
        <w:t>Рабочая документация</w:t>
      </w:r>
      <w:r w:rsidRPr="00270B96">
        <w:rPr>
          <w:color w:val="000000" w:themeColor="text1"/>
          <w:sz w:val="18"/>
          <w:szCs w:val="18"/>
        </w:rPr>
        <w:t xml:space="preserve"> – документация, разработанная на основании утвержденной Проектной документации и предназначенная для производства работ по строительству Объекта капитального строительства. </w:t>
      </w:r>
    </w:p>
    <w:p w14:paraId="379A7ABA" w14:textId="77777777" w:rsidR="001521E6" w:rsidRPr="00270B96" w:rsidRDefault="001521E6" w:rsidP="001521E6">
      <w:pPr>
        <w:pStyle w:val="af"/>
        <w:rPr>
          <w:color w:val="000000"/>
          <w:sz w:val="18"/>
          <w:szCs w:val="18"/>
        </w:rPr>
      </w:pPr>
      <w:r w:rsidRPr="00270B96">
        <w:rPr>
          <w:color w:val="000000" w:themeColor="text1"/>
          <w:sz w:val="18"/>
          <w:szCs w:val="18"/>
        </w:rPr>
        <w:t>Данная документация определяет виды, объемы, технологию производства работ, применяемые материалы, утвержденная Генподрядчиком «в производство работ».</w:t>
      </w:r>
    </w:p>
    <w:p w14:paraId="3C630AA9" w14:textId="77777777" w:rsidR="001521E6" w:rsidRPr="00270B96" w:rsidRDefault="001521E6" w:rsidP="001521E6">
      <w:pPr>
        <w:widowControl w:val="0"/>
        <w:tabs>
          <w:tab w:val="left" w:pos="709"/>
          <w:tab w:val="left" w:pos="1134"/>
        </w:tabs>
        <w:jc w:val="both"/>
        <w:rPr>
          <w:color w:val="000000"/>
          <w:sz w:val="18"/>
          <w:szCs w:val="18"/>
        </w:rPr>
      </w:pPr>
    </w:p>
    <w:p w14:paraId="3E9CCE1C" w14:textId="77777777" w:rsidR="001521E6" w:rsidRPr="00270B96" w:rsidRDefault="001521E6" w:rsidP="001521E6">
      <w:pPr>
        <w:widowControl w:val="0"/>
        <w:tabs>
          <w:tab w:val="left" w:pos="709"/>
          <w:tab w:val="left" w:pos="1134"/>
        </w:tabs>
        <w:jc w:val="both"/>
        <w:rPr>
          <w:color w:val="000000"/>
          <w:sz w:val="18"/>
          <w:szCs w:val="18"/>
        </w:rPr>
      </w:pPr>
      <w:r w:rsidRPr="00270B96">
        <w:rPr>
          <w:b/>
          <w:bCs/>
          <w:color w:val="000000" w:themeColor="text1"/>
          <w:sz w:val="18"/>
          <w:szCs w:val="18"/>
        </w:rPr>
        <w:t>Гарантийное удержание</w:t>
      </w:r>
      <w:r w:rsidRPr="00270B96">
        <w:rPr>
          <w:color w:val="000000" w:themeColor="text1"/>
          <w:sz w:val="18"/>
          <w:szCs w:val="18"/>
        </w:rPr>
        <w:t xml:space="preserve"> - сумма, формируемая за счет удержания от стоимости выполненных Подрядчиком работ в размере и порядке, предусмотренном Договором, которая обеспечивает исполнение обязательств Подрядчика перед Генподрядчиком по Договору, включая возмещение ущерба, расходов Генподрядчика, уплату штрафов и неустоек, возврат аванса и других обязательств Подрядчика.</w:t>
      </w:r>
    </w:p>
    <w:p w14:paraId="209BE469" w14:textId="77777777" w:rsidR="001521E6" w:rsidRPr="00270B96" w:rsidRDefault="001521E6" w:rsidP="001521E6">
      <w:pPr>
        <w:widowControl w:val="0"/>
        <w:tabs>
          <w:tab w:val="left" w:pos="709"/>
          <w:tab w:val="left" w:pos="1134"/>
        </w:tabs>
        <w:jc w:val="both"/>
        <w:rPr>
          <w:color w:val="000000"/>
          <w:sz w:val="18"/>
          <w:szCs w:val="18"/>
        </w:rPr>
      </w:pPr>
    </w:p>
    <w:p w14:paraId="17965AA0" w14:textId="77777777" w:rsidR="001521E6" w:rsidRPr="00270B96" w:rsidRDefault="001521E6" w:rsidP="001521E6">
      <w:pPr>
        <w:widowControl w:val="0"/>
        <w:tabs>
          <w:tab w:val="left" w:pos="709"/>
          <w:tab w:val="left" w:pos="1134"/>
        </w:tabs>
        <w:jc w:val="both"/>
        <w:rPr>
          <w:color w:val="000000"/>
          <w:sz w:val="18"/>
          <w:szCs w:val="18"/>
        </w:rPr>
      </w:pPr>
      <w:r w:rsidRPr="00270B96">
        <w:rPr>
          <w:b/>
          <w:bCs/>
          <w:color w:val="000000" w:themeColor="text1"/>
          <w:sz w:val="18"/>
          <w:szCs w:val="18"/>
        </w:rPr>
        <w:t>«Ф</w:t>
      </w:r>
      <w:r w:rsidRPr="00270B96">
        <w:rPr>
          <w:b/>
          <w:bCs/>
          <w:color w:val="000000" w:themeColor="text1"/>
          <w:spacing w:val="-3"/>
          <w:sz w:val="18"/>
          <w:szCs w:val="18"/>
        </w:rPr>
        <w:t>орс-мажор»</w:t>
      </w:r>
      <w:r w:rsidRPr="00270B96">
        <w:rPr>
          <w:color w:val="000000" w:themeColor="text1"/>
          <w:spacing w:val="-3"/>
          <w:sz w:val="18"/>
          <w:szCs w:val="18"/>
        </w:rPr>
        <w:t xml:space="preserve"> - событие, находящееся за пределами разумного контроля одной из Сторон, которое делает выполнение данной Стороной своих обязательств по Договору невозможным вследствие действия непреодолимой силы, то есть чрезвычайных и непреодолимых при данных условиях обстоятельств. </w:t>
      </w:r>
    </w:p>
    <w:p w14:paraId="7E1F74BA" w14:textId="77777777" w:rsidR="001521E6" w:rsidRPr="00270B96" w:rsidRDefault="001521E6" w:rsidP="001521E6">
      <w:pPr>
        <w:jc w:val="both"/>
        <w:rPr>
          <w:color w:val="000000"/>
          <w:sz w:val="18"/>
          <w:szCs w:val="18"/>
        </w:rPr>
      </w:pPr>
      <w:r w:rsidRPr="00270B96">
        <w:rPr>
          <w:color w:val="000000" w:themeColor="text1"/>
          <w:spacing w:val="-3"/>
          <w:sz w:val="18"/>
          <w:szCs w:val="18"/>
        </w:rPr>
        <w:t>Форс-мажор не включает:</w:t>
      </w:r>
    </w:p>
    <w:p w14:paraId="17CE0426" w14:textId="77777777" w:rsidR="001521E6" w:rsidRPr="00270B96" w:rsidRDefault="001521E6" w:rsidP="00BF2D6D">
      <w:pPr>
        <w:pStyle w:val="aff6"/>
        <w:numPr>
          <w:ilvl w:val="0"/>
          <w:numId w:val="3"/>
        </w:numPr>
        <w:tabs>
          <w:tab w:val="left" w:pos="426"/>
        </w:tabs>
        <w:ind w:left="0" w:firstLine="0"/>
        <w:jc w:val="both"/>
        <w:rPr>
          <w:color w:val="000000"/>
          <w:spacing w:val="-3"/>
          <w:sz w:val="18"/>
          <w:szCs w:val="18"/>
        </w:rPr>
      </w:pPr>
      <w:r w:rsidRPr="00270B96">
        <w:rPr>
          <w:color w:val="000000" w:themeColor="text1"/>
          <w:spacing w:val="-3"/>
          <w:sz w:val="18"/>
          <w:szCs w:val="18"/>
        </w:rPr>
        <w:t xml:space="preserve">любое событие, возникающее в результате небрежности либо намеренного действия одной из Сторон, либо Субподрядчиков, либо агентов или работников таковой Стороны, равно как; </w:t>
      </w:r>
    </w:p>
    <w:p w14:paraId="5581F3F4" w14:textId="77777777" w:rsidR="001521E6" w:rsidRPr="00270B96" w:rsidRDefault="001521E6" w:rsidP="00BF2D6D">
      <w:pPr>
        <w:pStyle w:val="aff6"/>
        <w:numPr>
          <w:ilvl w:val="0"/>
          <w:numId w:val="3"/>
        </w:numPr>
        <w:tabs>
          <w:tab w:val="left" w:pos="426"/>
        </w:tabs>
        <w:ind w:left="0" w:firstLine="0"/>
        <w:jc w:val="both"/>
        <w:rPr>
          <w:color w:val="000000"/>
          <w:sz w:val="18"/>
          <w:szCs w:val="18"/>
        </w:rPr>
      </w:pPr>
      <w:r w:rsidRPr="00270B96">
        <w:rPr>
          <w:color w:val="000000" w:themeColor="text1"/>
          <w:spacing w:val="-3"/>
          <w:sz w:val="18"/>
          <w:szCs w:val="18"/>
        </w:rPr>
        <w:t>любое событие, которое добросовестная Сторона могла предвидеть, и как (A) принять во внимание во время заключения Договора, так и (B) избежать или преодолеть негативные последствия такового в ходе выполнения своих обязательств, установленных Договором;</w:t>
      </w:r>
    </w:p>
    <w:p w14:paraId="7578C2C9" w14:textId="77777777" w:rsidR="001521E6" w:rsidRPr="00270B96" w:rsidRDefault="001521E6" w:rsidP="00BF2D6D">
      <w:pPr>
        <w:pStyle w:val="aff6"/>
        <w:numPr>
          <w:ilvl w:val="0"/>
          <w:numId w:val="3"/>
        </w:numPr>
        <w:tabs>
          <w:tab w:val="left" w:pos="426"/>
        </w:tabs>
        <w:ind w:left="0" w:firstLine="0"/>
        <w:jc w:val="both"/>
        <w:rPr>
          <w:color w:val="000000"/>
          <w:sz w:val="18"/>
          <w:szCs w:val="18"/>
        </w:rPr>
      </w:pPr>
      <w:r w:rsidRPr="00270B96">
        <w:rPr>
          <w:color w:val="000000" w:themeColor="text1"/>
          <w:spacing w:val="-3"/>
          <w:sz w:val="18"/>
          <w:szCs w:val="18"/>
        </w:rPr>
        <w:t>недостаточность финансовых средств или неспособность произвести любые платежи, требуемые согласно Договору.</w:t>
      </w:r>
    </w:p>
    <w:p w14:paraId="34D58F7B" w14:textId="77777777" w:rsidR="001521E6" w:rsidRPr="00270B96" w:rsidRDefault="001521E6" w:rsidP="001521E6">
      <w:pPr>
        <w:rPr>
          <w:color w:val="000000"/>
          <w:sz w:val="18"/>
          <w:szCs w:val="18"/>
        </w:rPr>
      </w:pPr>
    </w:p>
    <w:p w14:paraId="7FEE4243" w14:textId="77777777" w:rsidR="001521E6" w:rsidRPr="00270B96" w:rsidRDefault="001521E6" w:rsidP="001521E6">
      <w:pPr>
        <w:jc w:val="both"/>
        <w:rPr>
          <w:color w:val="000000"/>
          <w:sz w:val="18"/>
          <w:szCs w:val="18"/>
        </w:rPr>
      </w:pPr>
      <w:r w:rsidRPr="00270B96">
        <w:rPr>
          <w:b/>
          <w:bCs/>
          <w:color w:val="000000" w:themeColor="text1"/>
          <w:sz w:val="18"/>
          <w:szCs w:val="18"/>
        </w:rPr>
        <w:t xml:space="preserve">«Существенное изменение Генподрядчиком технических параметров» </w:t>
      </w:r>
      <w:r w:rsidRPr="00270B96">
        <w:rPr>
          <w:color w:val="000000" w:themeColor="text1"/>
          <w:sz w:val="18"/>
          <w:szCs w:val="18"/>
        </w:rPr>
        <w:t>- признается изменение, инициированное Генподрядчиком, которое влияет  на увеличение стоимости более чем 20% Цены Договора и/или более 50% стоимости Этапа Работ. При этом существенность должна быть оформлена в письменной форме, уведомление о наступлении данного события должно быть направлено Подрядчиком в порядке, предусмотренном Договором с предоставлением подтверждающих/обосновывающих данный факт документами.</w:t>
      </w:r>
    </w:p>
    <w:p w14:paraId="727109B6" w14:textId="77777777" w:rsidR="001521E6" w:rsidRPr="00270B96" w:rsidRDefault="001521E6" w:rsidP="001521E6">
      <w:pPr>
        <w:pStyle w:val="af"/>
        <w:spacing w:before="119"/>
        <w:ind w:right="124"/>
        <w:rPr>
          <w:color w:val="000000"/>
          <w:sz w:val="18"/>
          <w:szCs w:val="18"/>
        </w:rPr>
      </w:pPr>
    </w:p>
    <w:p w14:paraId="758E713E" w14:textId="77777777" w:rsidR="001521E6" w:rsidRPr="00270B96" w:rsidRDefault="001521E6" w:rsidP="001521E6">
      <w:pPr>
        <w:jc w:val="both"/>
        <w:rPr>
          <w:color w:val="000000"/>
          <w:sz w:val="18"/>
          <w:szCs w:val="18"/>
        </w:rPr>
      </w:pPr>
      <w:r w:rsidRPr="00270B96">
        <w:rPr>
          <w:b/>
          <w:bCs/>
          <w:color w:val="000000" w:themeColor="text1"/>
          <w:sz w:val="18"/>
          <w:szCs w:val="18"/>
        </w:rPr>
        <w:t xml:space="preserve"> «ПО ПланРадар»</w:t>
      </w:r>
      <w:r w:rsidRPr="00270B96">
        <w:rPr>
          <w:color w:val="000000" w:themeColor="text1"/>
          <w:sz w:val="18"/>
          <w:szCs w:val="18"/>
        </w:rPr>
        <w:t xml:space="preserve"> - программное обеспечение для ЭВМ, которое Стороны договорились в обязательном порядке использовать для обмена информацией о выявленных недостатках (дефектах), порядка и сроков их устранения.  Вся информация, передаваемая посредством ПО, является обязательной для Подрядчика к изучению и применению для устранения недостатков (дефектов). Замечания, выставленные представителем Генподрядчика посредством ПО, являются равнозначными требованиям и предписаниям Генподрядчика об устранении недостатков (дефектов), оформленных на бумажных носителях. </w:t>
      </w:r>
    </w:p>
    <w:p w14:paraId="749B478A" w14:textId="77777777" w:rsidR="001521E6" w:rsidRPr="00270B96" w:rsidRDefault="001521E6" w:rsidP="001521E6">
      <w:pPr>
        <w:jc w:val="both"/>
        <w:rPr>
          <w:color w:val="000000"/>
          <w:sz w:val="18"/>
          <w:szCs w:val="18"/>
        </w:rPr>
      </w:pPr>
    </w:p>
    <w:p w14:paraId="04146841" w14:textId="77777777" w:rsidR="001521E6" w:rsidRPr="00270B96" w:rsidRDefault="001521E6" w:rsidP="001521E6">
      <w:pPr>
        <w:jc w:val="both"/>
        <w:rPr>
          <w:color w:val="000000" w:themeColor="text1"/>
          <w:sz w:val="18"/>
          <w:szCs w:val="18"/>
        </w:rPr>
      </w:pPr>
      <w:r w:rsidRPr="00270B96">
        <w:rPr>
          <w:b/>
          <w:bCs/>
          <w:color w:val="000000" w:themeColor="text1"/>
          <w:sz w:val="18"/>
          <w:szCs w:val="18"/>
        </w:rPr>
        <w:t>«Договор поручительства»</w:t>
      </w:r>
      <w:r w:rsidRPr="00270B96">
        <w:rPr>
          <w:color w:val="000000" w:themeColor="text1"/>
          <w:sz w:val="18"/>
          <w:szCs w:val="18"/>
        </w:rPr>
        <w:t xml:space="preserve"> - Договор, заключаемый по форме согласно Приложения к настоящему Договору.</w:t>
      </w:r>
    </w:p>
    <w:p w14:paraId="1DF0477A" w14:textId="77777777" w:rsidR="001521E6" w:rsidRPr="00270B96" w:rsidRDefault="001521E6" w:rsidP="001521E6">
      <w:pPr>
        <w:jc w:val="both"/>
        <w:rPr>
          <w:color w:val="000000" w:themeColor="text1"/>
          <w:sz w:val="18"/>
          <w:szCs w:val="18"/>
        </w:rPr>
      </w:pPr>
    </w:p>
    <w:p w14:paraId="25F2E033" w14:textId="77777777" w:rsidR="001521E6" w:rsidRPr="00122498" w:rsidRDefault="001521E6" w:rsidP="001521E6">
      <w:pPr>
        <w:jc w:val="both"/>
        <w:rPr>
          <w:color w:val="000000" w:themeColor="text1"/>
          <w:sz w:val="18"/>
          <w:szCs w:val="18"/>
        </w:rPr>
      </w:pPr>
      <w:r w:rsidRPr="00270B96">
        <w:rPr>
          <w:b/>
          <w:bCs/>
          <w:color w:val="000000" w:themeColor="text1"/>
          <w:sz w:val="18"/>
          <w:szCs w:val="18"/>
        </w:rPr>
        <w:t xml:space="preserve">«Банковская гарантия» </w:t>
      </w:r>
      <w:r w:rsidRPr="00270B96">
        <w:rPr>
          <w:color w:val="000000" w:themeColor="text1"/>
          <w:sz w:val="18"/>
          <w:szCs w:val="18"/>
        </w:rPr>
        <w:t>- условия и форма банковской гарантии определены сторонами в Приложении к Приложению «График финансирования и порядок оплаты» к Договору.</w:t>
      </w:r>
    </w:p>
    <w:p w14:paraId="718FC5F0" w14:textId="77777777" w:rsidR="001521E6" w:rsidRPr="00122498" w:rsidRDefault="001521E6" w:rsidP="001521E6">
      <w:pPr>
        <w:jc w:val="both"/>
        <w:rPr>
          <w:color w:val="000000" w:themeColor="text1"/>
          <w:sz w:val="18"/>
          <w:szCs w:val="18"/>
        </w:rPr>
      </w:pPr>
    </w:p>
    <w:p w14:paraId="33A977FB" w14:textId="77777777" w:rsidR="001521E6" w:rsidRPr="00122498" w:rsidRDefault="001521E6" w:rsidP="001521E6">
      <w:pPr>
        <w:jc w:val="both"/>
        <w:rPr>
          <w:b/>
          <w:bCs/>
          <w:color w:val="000000" w:themeColor="text1"/>
          <w:sz w:val="18"/>
          <w:szCs w:val="18"/>
        </w:rPr>
      </w:pPr>
      <w:r w:rsidRPr="0060096B">
        <w:rPr>
          <w:b/>
          <w:bCs/>
          <w:color w:val="000000" w:themeColor="text1"/>
          <w:sz w:val="18"/>
          <w:szCs w:val="18"/>
        </w:rPr>
        <w:t>Подрядчик</w:t>
      </w:r>
      <w:r w:rsidRPr="00122498">
        <w:rPr>
          <w:color w:val="000000" w:themeColor="text1"/>
          <w:sz w:val="18"/>
          <w:szCs w:val="18"/>
        </w:rPr>
        <w:t xml:space="preserve"> – физическое, индивидуальный предприниматель, юридическое лицо, выполняющее работы по Договору на основании тендера Генподрядчика, положительного опыта работы на других объектах Генподрядчика / Застройщика.</w:t>
      </w:r>
    </w:p>
    <w:p w14:paraId="076CB253" w14:textId="77777777" w:rsidR="001521E6" w:rsidRPr="00122498" w:rsidRDefault="001521E6" w:rsidP="001521E6">
      <w:pPr>
        <w:jc w:val="both"/>
        <w:rPr>
          <w:color w:val="000000"/>
          <w:sz w:val="18"/>
          <w:szCs w:val="18"/>
        </w:rPr>
      </w:pPr>
    </w:p>
    <w:p w14:paraId="7001E155" w14:textId="77777777" w:rsidR="001521E6" w:rsidRPr="00122498" w:rsidRDefault="001521E6" w:rsidP="001521E6">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1521E6" w:rsidRPr="00122498" w14:paraId="632DA388" w14:textId="77777777" w:rsidTr="005D1FE0">
        <w:tc>
          <w:tcPr>
            <w:tcW w:w="5070" w:type="dxa"/>
          </w:tcPr>
          <w:p w14:paraId="132E6927" w14:textId="77777777" w:rsidR="001521E6" w:rsidRPr="00122498" w:rsidRDefault="001521E6" w:rsidP="005D1FE0">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7684A69A" w14:textId="77777777" w:rsidR="001521E6" w:rsidRPr="00283B4E" w:rsidRDefault="001521E6" w:rsidP="005D1FE0">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9F84CF1" w14:textId="77777777" w:rsidR="001521E6" w:rsidRPr="00122498" w:rsidRDefault="001521E6" w:rsidP="005D1FE0">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p>
        </w:tc>
        <w:tc>
          <w:tcPr>
            <w:tcW w:w="5103" w:type="dxa"/>
          </w:tcPr>
          <w:p w14:paraId="25ACA214" w14:textId="77777777" w:rsidR="001521E6" w:rsidRPr="00122498" w:rsidRDefault="001521E6" w:rsidP="005D1FE0">
            <w:pPr>
              <w:spacing w:line="276" w:lineRule="auto"/>
              <w:jc w:val="right"/>
              <w:rPr>
                <w:color w:val="000000"/>
                <w:sz w:val="18"/>
                <w:szCs w:val="18"/>
                <w:lang w:eastAsia="en-US"/>
              </w:rPr>
            </w:pPr>
            <w:r w:rsidRPr="00122498">
              <w:rPr>
                <w:color w:val="000000" w:themeColor="text1"/>
                <w:sz w:val="18"/>
                <w:szCs w:val="18"/>
                <w:lang w:eastAsia="en-US"/>
              </w:rPr>
              <w:t>Подрядчик</w:t>
            </w:r>
          </w:p>
          <w:p w14:paraId="6AD29BA6" w14:textId="77777777" w:rsidR="001521E6" w:rsidRPr="00283B4E" w:rsidRDefault="001521E6" w:rsidP="005D1FE0">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Генеральный директор</w:t>
            </w:r>
          </w:p>
          <w:p w14:paraId="178BA460" w14:textId="77777777" w:rsidR="001521E6" w:rsidRPr="00122498" w:rsidRDefault="001521E6" w:rsidP="005D1FE0">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68E77C22" w14:textId="77777777" w:rsidR="001521E6" w:rsidRPr="00122498" w:rsidRDefault="001521E6" w:rsidP="001521E6">
      <w:pPr>
        <w:jc w:val="both"/>
        <w:rPr>
          <w:color w:val="000000"/>
          <w:sz w:val="18"/>
          <w:szCs w:val="18"/>
        </w:rPr>
        <w:sectPr w:rsidR="001521E6" w:rsidRPr="00122498" w:rsidSect="00270B96">
          <w:footerReference w:type="even" r:id="rId11"/>
          <w:footerReference w:type="default" r:id="rId12"/>
          <w:pgSz w:w="11906" w:h="16838"/>
          <w:pgMar w:top="426" w:right="282" w:bottom="426" w:left="567" w:header="709" w:footer="679" w:gutter="0"/>
          <w:cols w:space="708"/>
          <w:docGrid w:linePitch="360"/>
        </w:sectPr>
      </w:pPr>
    </w:p>
    <w:p w14:paraId="13921B7E" w14:textId="77777777" w:rsidR="001521E6" w:rsidRPr="00122498" w:rsidRDefault="001521E6" w:rsidP="001521E6">
      <w:pPr>
        <w:tabs>
          <w:tab w:val="left" w:pos="7380"/>
        </w:tabs>
        <w:ind w:left="7797"/>
        <w:jc w:val="right"/>
        <w:rPr>
          <w:color w:val="000000"/>
          <w:sz w:val="18"/>
          <w:szCs w:val="18"/>
        </w:rPr>
      </w:pPr>
      <w:bookmarkStart w:id="5" w:name="_Hlk125201288"/>
      <w:r w:rsidRPr="00122498">
        <w:rPr>
          <w:color w:val="000000" w:themeColor="text1"/>
          <w:sz w:val="18"/>
          <w:szCs w:val="18"/>
        </w:rPr>
        <w:lastRenderedPageBreak/>
        <w:t>Приложение № 2</w:t>
      </w:r>
    </w:p>
    <w:p w14:paraId="67355CE7" w14:textId="77777777" w:rsidR="001521E6" w:rsidRPr="00122498" w:rsidRDefault="001521E6" w:rsidP="001521E6">
      <w:pPr>
        <w:tabs>
          <w:tab w:val="left" w:pos="1440"/>
        </w:tabs>
        <w:jc w:val="right"/>
        <w:rPr>
          <w:color w:val="000000"/>
          <w:sz w:val="18"/>
          <w:szCs w:val="18"/>
        </w:rPr>
      </w:pPr>
      <w:r w:rsidRPr="00283B4E">
        <w:rPr>
          <w:color w:val="000000" w:themeColor="text1"/>
          <w:sz w:val="18"/>
          <w:szCs w:val="18"/>
          <w:highlight w:val="yellow"/>
        </w:rPr>
        <w:t>к Договору подряда № СМР/___  от «___» ______ 2023 г.</w:t>
      </w:r>
      <w:bookmarkEnd w:id="5"/>
    </w:p>
    <w:p w14:paraId="053A099A" w14:textId="77777777" w:rsidR="001521E6" w:rsidRPr="00122498" w:rsidRDefault="001521E6" w:rsidP="001521E6">
      <w:pPr>
        <w:tabs>
          <w:tab w:val="left" w:pos="1440"/>
          <w:tab w:val="left" w:pos="7380"/>
        </w:tabs>
        <w:rPr>
          <w:color w:val="000000"/>
          <w:sz w:val="18"/>
          <w:szCs w:val="18"/>
        </w:rPr>
      </w:pPr>
    </w:p>
    <w:p w14:paraId="1E8EF9D7" w14:textId="77777777" w:rsidR="001521E6" w:rsidRPr="00122498" w:rsidRDefault="001521E6" w:rsidP="001521E6">
      <w:pPr>
        <w:tabs>
          <w:tab w:val="left" w:pos="1440"/>
          <w:tab w:val="left" w:pos="7380"/>
        </w:tabs>
        <w:rPr>
          <w:color w:val="000000"/>
          <w:sz w:val="18"/>
          <w:szCs w:val="18"/>
        </w:rPr>
      </w:pPr>
    </w:p>
    <w:p w14:paraId="6E137CFA" w14:textId="77777777" w:rsidR="001521E6" w:rsidRPr="00122498" w:rsidRDefault="001521E6" w:rsidP="001521E6">
      <w:pPr>
        <w:tabs>
          <w:tab w:val="left" w:pos="1440"/>
          <w:tab w:val="left" w:pos="7380"/>
        </w:tabs>
        <w:jc w:val="center"/>
        <w:rPr>
          <w:b/>
          <w:color w:val="000000"/>
          <w:sz w:val="18"/>
          <w:szCs w:val="18"/>
        </w:rPr>
      </w:pPr>
      <w:r w:rsidRPr="00122498">
        <w:rPr>
          <w:b/>
          <w:color w:val="000000" w:themeColor="text1"/>
          <w:sz w:val="18"/>
          <w:szCs w:val="18"/>
        </w:rPr>
        <w:t>РАСЧЕТ СМЕТНОЙ СТОИМОСТИ</w:t>
      </w:r>
    </w:p>
    <w:p w14:paraId="7CAE74C8" w14:textId="77777777" w:rsidR="001521E6" w:rsidRPr="00283B4E" w:rsidRDefault="001521E6" w:rsidP="001521E6">
      <w:pPr>
        <w:tabs>
          <w:tab w:val="left" w:pos="1440"/>
          <w:tab w:val="left" w:pos="7380"/>
        </w:tabs>
        <w:jc w:val="center"/>
        <w:rPr>
          <w:b/>
          <w:color w:val="000000"/>
          <w:sz w:val="18"/>
          <w:szCs w:val="18"/>
          <w:highlight w:val="yellow"/>
        </w:rPr>
      </w:pPr>
      <w:r w:rsidRPr="00283B4E">
        <w:rPr>
          <w:b/>
          <w:color w:val="000000" w:themeColor="text1"/>
          <w:sz w:val="18"/>
          <w:szCs w:val="18"/>
          <w:highlight w:val="yellow"/>
        </w:rPr>
        <w:t>на____________________________________________________</w:t>
      </w:r>
    </w:p>
    <w:p w14:paraId="4BC3277F" w14:textId="77777777" w:rsidR="001521E6" w:rsidRPr="00283B4E" w:rsidRDefault="001521E6" w:rsidP="001521E6">
      <w:pPr>
        <w:tabs>
          <w:tab w:val="left" w:pos="1440"/>
          <w:tab w:val="left" w:pos="7380"/>
        </w:tabs>
        <w:jc w:val="center"/>
        <w:rPr>
          <w:b/>
          <w:color w:val="000000"/>
          <w:sz w:val="18"/>
          <w:szCs w:val="18"/>
          <w:highlight w:val="yellow"/>
        </w:rPr>
      </w:pPr>
      <w:r w:rsidRPr="00283B4E">
        <w:rPr>
          <w:b/>
          <w:color w:val="000000" w:themeColor="text1"/>
          <w:sz w:val="18"/>
          <w:szCs w:val="18"/>
          <w:highlight w:val="yellow"/>
        </w:rPr>
        <w:t>ОБЪЕКТ:___________________________________________________________________________________</w:t>
      </w:r>
    </w:p>
    <w:p w14:paraId="18CF234F" w14:textId="77777777" w:rsidR="001521E6" w:rsidRPr="00283B4E" w:rsidRDefault="001521E6" w:rsidP="001521E6">
      <w:pPr>
        <w:tabs>
          <w:tab w:val="left" w:pos="1440"/>
          <w:tab w:val="left" w:pos="7380"/>
        </w:tabs>
        <w:jc w:val="center"/>
        <w:rPr>
          <w:b/>
          <w:color w:val="000000"/>
          <w:sz w:val="18"/>
          <w:szCs w:val="18"/>
          <w:highlight w:val="yellow"/>
        </w:rPr>
      </w:pPr>
    </w:p>
    <w:tbl>
      <w:tblPr>
        <w:tblW w:w="15866" w:type="dxa"/>
        <w:tblLook w:val="04A0" w:firstRow="1" w:lastRow="0" w:firstColumn="1" w:lastColumn="0" w:noHBand="0" w:noVBand="1"/>
      </w:tblPr>
      <w:tblGrid>
        <w:gridCol w:w="996"/>
        <w:gridCol w:w="1062"/>
        <w:gridCol w:w="4474"/>
        <w:gridCol w:w="775"/>
        <w:gridCol w:w="744"/>
        <w:gridCol w:w="1239"/>
        <w:gridCol w:w="945"/>
        <w:gridCol w:w="1376"/>
        <w:gridCol w:w="1215"/>
        <w:gridCol w:w="1287"/>
        <w:gridCol w:w="1753"/>
      </w:tblGrid>
      <w:tr w:rsidR="001521E6" w:rsidRPr="00283B4E" w14:paraId="60453D46" w14:textId="77777777" w:rsidTr="005D1FE0">
        <w:trPr>
          <w:trHeight w:val="517"/>
        </w:trPr>
        <w:tc>
          <w:tcPr>
            <w:tcW w:w="996" w:type="dxa"/>
            <w:vMerge w:val="restart"/>
            <w:tcBorders>
              <w:top w:val="single" w:sz="8" w:space="0" w:color="auto"/>
              <w:left w:val="single" w:sz="8" w:space="0" w:color="auto"/>
              <w:bottom w:val="single" w:sz="4" w:space="0" w:color="auto"/>
              <w:right w:val="none" w:sz="4" w:space="0" w:color="000000"/>
            </w:tcBorders>
            <w:shd w:val="clear" w:color="auto" w:fill="auto"/>
            <w:vAlign w:val="center"/>
          </w:tcPr>
          <w:p w14:paraId="5D8A3DF4"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статьи оборотов</w:t>
            </w:r>
          </w:p>
        </w:tc>
        <w:tc>
          <w:tcPr>
            <w:tcW w:w="1062" w:type="dxa"/>
            <w:vMerge w:val="restart"/>
            <w:tcBorders>
              <w:top w:val="single" w:sz="8" w:space="0" w:color="auto"/>
              <w:left w:val="single" w:sz="8" w:space="0" w:color="auto"/>
              <w:bottom w:val="single" w:sz="4" w:space="0" w:color="auto"/>
              <w:right w:val="none" w:sz="4" w:space="0" w:color="000000"/>
            </w:tcBorders>
            <w:shd w:val="clear" w:color="auto" w:fill="auto"/>
            <w:vAlign w:val="center"/>
          </w:tcPr>
          <w:p w14:paraId="1B779295"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п.п РСС</w:t>
            </w:r>
          </w:p>
        </w:tc>
        <w:tc>
          <w:tcPr>
            <w:tcW w:w="4474"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553F28E8"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Наименование видов работ, материалов и оборудования</w:t>
            </w:r>
          </w:p>
        </w:tc>
        <w:tc>
          <w:tcPr>
            <w:tcW w:w="775" w:type="dxa"/>
            <w:vMerge w:val="restart"/>
            <w:tcBorders>
              <w:top w:val="single" w:sz="8" w:space="0" w:color="auto"/>
              <w:left w:val="none" w:sz="4" w:space="0" w:color="000000"/>
              <w:bottom w:val="single" w:sz="4" w:space="0" w:color="auto"/>
              <w:right w:val="none" w:sz="4" w:space="0" w:color="000000"/>
            </w:tcBorders>
            <w:shd w:val="clear" w:color="auto" w:fill="auto"/>
            <w:vAlign w:val="center"/>
          </w:tcPr>
          <w:p w14:paraId="731130C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Ед. изм.</w:t>
            </w:r>
          </w:p>
        </w:tc>
        <w:tc>
          <w:tcPr>
            <w:tcW w:w="0" w:type="auto"/>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75887291"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Объем</w:t>
            </w:r>
          </w:p>
        </w:tc>
        <w:tc>
          <w:tcPr>
            <w:tcW w:w="3560" w:type="dxa"/>
            <w:gridSpan w:val="3"/>
            <w:vMerge w:val="restart"/>
            <w:tcBorders>
              <w:top w:val="single" w:sz="8" w:space="0" w:color="auto"/>
              <w:left w:val="single" w:sz="8" w:space="0" w:color="auto"/>
              <w:bottom w:val="single" w:sz="4" w:space="0" w:color="auto"/>
              <w:right w:val="single" w:sz="8" w:space="0" w:color="000000"/>
            </w:tcBorders>
            <w:shd w:val="clear" w:color="auto" w:fill="auto"/>
            <w:vAlign w:val="center"/>
          </w:tcPr>
          <w:p w14:paraId="0EA01AB1"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Стоимость ед-цы, руб,  в т.ч. НДС 20%</w:t>
            </w:r>
          </w:p>
        </w:tc>
        <w:tc>
          <w:tcPr>
            <w:tcW w:w="4221" w:type="dxa"/>
            <w:gridSpan w:val="3"/>
            <w:vMerge w:val="restart"/>
            <w:tcBorders>
              <w:top w:val="single" w:sz="8" w:space="0" w:color="auto"/>
              <w:left w:val="none" w:sz="4" w:space="0" w:color="000000"/>
              <w:bottom w:val="single" w:sz="4" w:space="0" w:color="auto"/>
              <w:right w:val="single" w:sz="8" w:space="0" w:color="000000"/>
            </w:tcBorders>
            <w:shd w:val="clear" w:color="auto" w:fill="auto"/>
            <w:vAlign w:val="center"/>
          </w:tcPr>
          <w:p w14:paraId="2F2CAF13"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Стоимость всего , руб., в т.ч. НДС 20%</w:t>
            </w:r>
          </w:p>
        </w:tc>
      </w:tr>
      <w:tr w:rsidR="001521E6" w:rsidRPr="00283B4E" w14:paraId="6C8081C2" w14:textId="77777777" w:rsidTr="005D1FE0">
        <w:trPr>
          <w:trHeight w:val="517"/>
        </w:trPr>
        <w:tc>
          <w:tcPr>
            <w:tcW w:w="996" w:type="dxa"/>
            <w:vMerge/>
            <w:tcBorders>
              <w:top w:val="single" w:sz="8" w:space="0" w:color="auto"/>
              <w:left w:val="single" w:sz="8" w:space="0" w:color="auto"/>
              <w:bottom w:val="single" w:sz="4" w:space="0" w:color="auto"/>
              <w:right w:val="none" w:sz="4" w:space="0" w:color="000000"/>
            </w:tcBorders>
            <w:vAlign w:val="center"/>
          </w:tcPr>
          <w:p w14:paraId="5B4C8A4F" w14:textId="77777777" w:rsidR="001521E6" w:rsidRPr="00283B4E" w:rsidRDefault="001521E6" w:rsidP="005D1FE0">
            <w:pPr>
              <w:rPr>
                <w:color w:val="000000"/>
                <w:sz w:val="18"/>
                <w:szCs w:val="18"/>
                <w:highlight w:val="yellow"/>
              </w:rPr>
            </w:pPr>
          </w:p>
        </w:tc>
        <w:tc>
          <w:tcPr>
            <w:tcW w:w="1062" w:type="dxa"/>
            <w:vMerge/>
            <w:tcBorders>
              <w:top w:val="single" w:sz="8" w:space="0" w:color="auto"/>
              <w:left w:val="single" w:sz="8" w:space="0" w:color="auto"/>
              <w:bottom w:val="single" w:sz="4" w:space="0" w:color="auto"/>
              <w:right w:val="none" w:sz="4" w:space="0" w:color="000000"/>
            </w:tcBorders>
            <w:vAlign w:val="center"/>
          </w:tcPr>
          <w:p w14:paraId="2262D769" w14:textId="77777777" w:rsidR="001521E6" w:rsidRPr="00283B4E" w:rsidRDefault="001521E6" w:rsidP="005D1FE0">
            <w:pPr>
              <w:rPr>
                <w:color w:val="000000"/>
                <w:sz w:val="18"/>
                <w:szCs w:val="18"/>
                <w:highlight w:val="yellow"/>
              </w:rPr>
            </w:pPr>
          </w:p>
        </w:tc>
        <w:tc>
          <w:tcPr>
            <w:tcW w:w="4474" w:type="dxa"/>
            <w:vMerge/>
            <w:tcBorders>
              <w:top w:val="single" w:sz="8" w:space="0" w:color="auto"/>
              <w:left w:val="single" w:sz="8" w:space="0" w:color="auto"/>
              <w:bottom w:val="single" w:sz="4" w:space="0" w:color="auto"/>
              <w:right w:val="single" w:sz="8" w:space="0" w:color="auto"/>
            </w:tcBorders>
            <w:vAlign w:val="center"/>
          </w:tcPr>
          <w:p w14:paraId="44EEA166" w14:textId="77777777" w:rsidR="001521E6" w:rsidRPr="00283B4E" w:rsidRDefault="001521E6" w:rsidP="005D1FE0">
            <w:pPr>
              <w:rPr>
                <w:color w:val="000000"/>
                <w:sz w:val="18"/>
                <w:szCs w:val="18"/>
                <w:highlight w:val="yellow"/>
              </w:rPr>
            </w:pPr>
          </w:p>
        </w:tc>
        <w:tc>
          <w:tcPr>
            <w:tcW w:w="775" w:type="dxa"/>
            <w:vMerge/>
            <w:tcBorders>
              <w:top w:val="single" w:sz="8" w:space="0" w:color="auto"/>
              <w:left w:val="none" w:sz="4" w:space="0" w:color="000000"/>
              <w:bottom w:val="single" w:sz="4" w:space="0" w:color="auto"/>
              <w:right w:val="none" w:sz="4" w:space="0" w:color="000000"/>
            </w:tcBorders>
            <w:vAlign w:val="center"/>
          </w:tcPr>
          <w:p w14:paraId="11B2A01F" w14:textId="77777777" w:rsidR="001521E6" w:rsidRPr="00283B4E" w:rsidRDefault="001521E6" w:rsidP="005D1FE0">
            <w:pPr>
              <w:rPr>
                <w:color w:val="000000"/>
                <w:sz w:val="18"/>
                <w:szCs w:val="18"/>
                <w:highlight w:val="yellow"/>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0CB5857B" w14:textId="77777777" w:rsidR="001521E6" w:rsidRPr="00283B4E" w:rsidRDefault="001521E6" w:rsidP="005D1FE0">
            <w:pPr>
              <w:rPr>
                <w:color w:val="000000"/>
                <w:sz w:val="18"/>
                <w:szCs w:val="18"/>
                <w:highlight w:val="yellow"/>
              </w:rPr>
            </w:pPr>
          </w:p>
        </w:tc>
        <w:tc>
          <w:tcPr>
            <w:tcW w:w="3560" w:type="dxa"/>
            <w:gridSpan w:val="3"/>
            <w:vMerge/>
            <w:tcBorders>
              <w:top w:val="single" w:sz="8" w:space="0" w:color="auto"/>
              <w:left w:val="single" w:sz="8" w:space="0" w:color="auto"/>
              <w:bottom w:val="single" w:sz="4" w:space="0" w:color="auto"/>
              <w:right w:val="single" w:sz="8" w:space="0" w:color="000000"/>
            </w:tcBorders>
            <w:vAlign w:val="center"/>
          </w:tcPr>
          <w:p w14:paraId="2ACE6659" w14:textId="77777777" w:rsidR="001521E6" w:rsidRPr="00283B4E" w:rsidRDefault="001521E6" w:rsidP="005D1FE0">
            <w:pPr>
              <w:rPr>
                <w:color w:val="000000"/>
                <w:sz w:val="18"/>
                <w:szCs w:val="18"/>
                <w:highlight w:val="yellow"/>
              </w:rPr>
            </w:pPr>
          </w:p>
        </w:tc>
        <w:tc>
          <w:tcPr>
            <w:tcW w:w="4221" w:type="dxa"/>
            <w:gridSpan w:val="3"/>
            <w:vMerge/>
            <w:tcBorders>
              <w:top w:val="single" w:sz="8" w:space="0" w:color="auto"/>
              <w:left w:val="none" w:sz="4" w:space="0" w:color="000000"/>
              <w:bottom w:val="single" w:sz="4" w:space="0" w:color="auto"/>
              <w:right w:val="single" w:sz="8" w:space="0" w:color="000000"/>
            </w:tcBorders>
            <w:vAlign w:val="center"/>
          </w:tcPr>
          <w:p w14:paraId="4B3933AE" w14:textId="77777777" w:rsidR="001521E6" w:rsidRPr="00283B4E" w:rsidRDefault="001521E6" w:rsidP="005D1FE0">
            <w:pPr>
              <w:rPr>
                <w:color w:val="000000"/>
                <w:sz w:val="18"/>
                <w:szCs w:val="18"/>
                <w:highlight w:val="yellow"/>
              </w:rPr>
            </w:pPr>
          </w:p>
        </w:tc>
      </w:tr>
      <w:tr w:rsidR="001521E6" w:rsidRPr="00283B4E" w14:paraId="1A7F79DF" w14:textId="77777777" w:rsidTr="005D1FE0">
        <w:trPr>
          <w:trHeight w:val="360"/>
        </w:trPr>
        <w:tc>
          <w:tcPr>
            <w:tcW w:w="996" w:type="dxa"/>
            <w:vMerge/>
            <w:tcBorders>
              <w:top w:val="single" w:sz="8" w:space="0" w:color="auto"/>
              <w:left w:val="single" w:sz="8" w:space="0" w:color="auto"/>
              <w:bottom w:val="single" w:sz="4" w:space="0" w:color="auto"/>
              <w:right w:val="none" w:sz="4" w:space="0" w:color="000000"/>
            </w:tcBorders>
            <w:vAlign w:val="center"/>
          </w:tcPr>
          <w:p w14:paraId="18FEF0BB" w14:textId="77777777" w:rsidR="001521E6" w:rsidRPr="00283B4E" w:rsidRDefault="001521E6" w:rsidP="005D1FE0">
            <w:pPr>
              <w:rPr>
                <w:color w:val="000000"/>
                <w:sz w:val="18"/>
                <w:szCs w:val="18"/>
                <w:highlight w:val="yellow"/>
              </w:rPr>
            </w:pPr>
          </w:p>
        </w:tc>
        <w:tc>
          <w:tcPr>
            <w:tcW w:w="1062" w:type="dxa"/>
            <w:vMerge/>
            <w:tcBorders>
              <w:top w:val="single" w:sz="8" w:space="0" w:color="auto"/>
              <w:left w:val="single" w:sz="8" w:space="0" w:color="auto"/>
              <w:bottom w:val="single" w:sz="4" w:space="0" w:color="auto"/>
              <w:right w:val="none" w:sz="4" w:space="0" w:color="000000"/>
            </w:tcBorders>
            <w:vAlign w:val="center"/>
          </w:tcPr>
          <w:p w14:paraId="0765F627" w14:textId="77777777" w:rsidR="001521E6" w:rsidRPr="00283B4E" w:rsidRDefault="001521E6" w:rsidP="005D1FE0">
            <w:pPr>
              <w:rPr>
                <w:color w:val="000000"/>
                <w:sz w:val="18"/>
                <w:szCs w:val="18"/>
                <w:highlight w:val="yellow"/>
              </w:rPr>
            </w:pPr>
          </w:p>
        </w:tc>
        <w:tc>
          <w:tcPr>
            <w:tcW w:w="4474" w:type="dxa"/>
            <w:vMerge/>
            <w:tcBorders>
              <w:top w:val="single" w:sz="8" w:space="0" w:color="auto"/>
              <w:left w:val="single" w:sz="8" w:space="0" w:color="auto"/>
              <w:bottom w:val="single" w:sz="4" w:space="0" w:color="auto"/>
              <w:right w:val="single" w:sz="8" w:space="0" w:color="auto"/>
            </w:tcBorders>
            <w:vAlign w:val="center"/>
          </w:tcPr>
          <w:p w14:paraId="6DA0DCD4" w14:textId="77777777" w:rsidR="001521E6" w:rsidRPr="00283B4E" w:rsidRDefault="001521E6" w:rsidP="005D1FE0">
            <w:pPr>
              <w:rPr>
                <w:color w:val="000000"/>
                <w:sz w:val="18"/>
                <w:szCs w:val="18"/>
                <w:highlight w:val="yellow"/>
              </w:rPr>
            </w:pPr>
          </w:p>
        </w:tc>
        <w:tc>
          <w:tcPr>
            <w:tcW w:w="775" w:type="dxa"/>
            <w:vMerge/>
            <w:tcBorders>
              <w:top w:val="single" w:sz="8" w:space="0" w:color="auto"/>
              <w:left w:val="none" w:sz="4" w:space="0" w:color="000000"/>
              <w:bottom w:val="single" w:sz="4" w:space="0" w:color="auto"/>
              <w:right w:val="none" w:sz="4" w:space="0" w:color="000000"/>
            </w:tcBorders>
            <w:vAlign w:val="center"/>
          </w:tcPr>
          <w:p w14:paraId="4F44A6BA" w14:textId="77777777" w:rsidR="001521E6" w:rsidRPr="00283B4E" w:rsidRDefault="001521E6" w:rsidP="005D1FE0">
            <w:pPr>
              <w:rPr>
                <w:color w:val="000000"/>
                <w:sz w:val="18"/>
                <w:szCs w:val="18"/>
                <w:highlight w:val="yellow"/>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17BD1533" w14:textId="77777777" w:rsidR="001521E6" w:rsidRPr="00283B4E" w:rsidRDefault="001521E6" w:rsidP="005D1FE0">
            <w:pPr>
              <w:rPr>
                <w:color w:val="000000"/>
                <w:sz w:val="18"/>
                <w:szCs w:val="18"/>
                <w:highlight w:val="yellow"/>
              </w:rPr>
            </w:pPr>
          </w:p>
        </w:tc>
        <w:tc>
          <w:tcPr>
            <w:tcW w:w="1239" w:type="dxa"/>
            <w:tcBorders>
              <w:top w:val="none" w:sz="4" w:space="0" w:color="000000"/>
              <w:left w:val="none" w:sz="4" w:space="0" w:color="000000"/>
              <w:bottom w:val="none" w:sz="4" w:space="0" w:color="000000"/>
              <w:right w:val="single" w:sz="4" w:space="0" w:color="auto"/>
            </w:tcBorders>
            <w:shd w:val="clear" w:color="auto" w:fill="auto"/>
            <w:vAlign w:val="center"/>
          </w:tcPr>
          <w:p w14:paraId="4BE30105"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Материалы</w:t>
            </w:r>
          </w:p>
        </w:tc>
        <w:tc>
          <w:tcPr>
            <w:tcW w:w="945" w:type="dxa"/>
            <w:tcBorders>
              <w:top w:val="none" w:sz="4" w:space="0" w:color="000000"/>
              <w:left w:val="none" w:sz="4" w:space="0" w:color="000000"/>
              <w:bottom w:val="none" w:sz="4" w:space="0" w:color="000000"/>
              <w:right w:val="single" w:sz="4" w:space="0" w:color="auto"/>
            </w:tcBorders>
            <w:shd w:val="clear" w:color="auto" w:fill="auto"/>
            <w:vAlign w:val="center"/>
          </w:tcPr>
          <w:p w14:paraId="5EAAFF3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СМР</w:t>
            </w:r>
          </w:p>
        </w:tc>
        <w:tc>
          <w:tcPr>
            <w:tcW w:w="1376" w:type="dxa"/>
            <w:tcBorders>
              <w:top w:val="none" w:sz="4" w:space="0" w:color="000000"/>
              <w:left w:val="none" w:sz="4" w:space="0" w:color="000000"/>
              <w:bottom w:val="none" w:sz="4" w:space="0" w:color="000000"/>
              <w:right w:val="single" w:sz="8" w:space="0" w:color="auto"/>
            </w:tcBorders>
            <w:shd w:val="clear" w:color="auto" w:fill="auto"/>
            <w:vAlign w:val="center"/>
          </w:tcPr>
          <w:p w14:paraId="610D0DF5"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Всего</w:t>
            </w:r>
          </w:p>
        </w:tc>
        <w:tc>
          <w:tcPr>
            <w:tcW w:w="1184" w:type="dxa"/>
            <w:tcBorders>
              <w:top w:val="none" w:sz="4" w:space="0" w:color="000000"/>
              <w:left w:val="none" w:sz="4" w:space="0" w:color="000000"/>
              <w:bottom w:val="none" w:sz="4" w:space="0" w:color="000000"/>
              <w:right w:val="single" w:sz="4" w:space="0" w:color="auto"/>
            </w:tcBorders>
            <w:shd w:val="clear" w:color="auto" w:fill="auto"/>
            <w:vAlign w:val="center"/>
          </w:tcPr>
          <w:p w14:paraId="4CDD6651"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Материалы</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64AB03FF"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СМР</w:t>
            </w:r>
          </w:p>
        </w:tc>
        <w:tc>
          <w:tcPr>
            <w:tcW w:w="1709" w:type="dxa"/>
            <w:tcBorders>
              <w:top w:val="none" w:sz="4" w:space="0" w:color="000000"/>
              <w:left w:val="none" w:sz="4" w:space="0" w:color="000000"/>
              <w:bottom w:val="none" w:sz="4" w:space="0" w:color="000000"/>
              <w:right w:val="single" w:sz="8" w:space="0" w:color="auto"/>
            </w:tcBorders>
            <w:shd w:val="clear" w:color="auto" w:fill="auto"/>
            <w:vAlign w:val="center"/>
          </w:tcPr>
          <w:p w14:paraId="0FC52DEC"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Всего</w:t>
            </w:r>
          </w:p>
        </w:tc>
      </w:tr>
      <w:tr w:rsidR="001521E6" w:rsidRPr="00283B4E" w14:paraId="27954637" w14:textId="77777777" w:rsidTr="005D1FE0">
        <w:trPr>
          <w:trHeight w:val="276"/>
        </w:trPr>
        <w:tc>
          <w:tcPr>
            <w:tcW w:w="996" w:type="dxa"/>
            <w:tcBorders>
              <w:top w:val="single" w:sz="8" w:space="0" w:color="auto"/>
              <w:left w:val="single" w:sz="8" w:space="0" w:color="auto"/>
              <w:bottom w:val="single" w:sz="8" w:space="0" w:color="auto"/>
              <w:right w:val="none" w:sz="4" w:space="0" w:color="000000"/>
            </w:tcBorders>
            <w:shd w:val="clear" w:color="auto" w:fill="auto"/>
            <w:vAlign w:val="center"/>
          </w:tcPr>
          <w:p w14:paraId="27733043"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062" w:type="dxa"/>
            <w:tcBorders>
              <w:top w:val="single" w:sz="8" w:space="0" w:color="auto"/>
              <w:left w:val="single" w:sz="8" w:space="0" w:color="auto"/>
              <w:bottom w:val="single" w:sz="8" w:space="0" w:color="auto"/>
              <w:right w:val="none" w:sz="4" w:space="0" w:color="000000"/>
            </w:tcBorders>
            <w:shd w:val="clear" w:color="auto" w:fill="auto"/>
            <w:vAlign w:val="center"/>
          </w:tcPr>
          <w:p w14:paraId="090F426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1</w:t>
            </w:r>
          </w:p>
        </w:tc>
        <w:tc>
          <w:tcPr>
            <w:tcW w:w="4474" w:type="dxa"/>
            <w:tcBorders>
              <w:top w:val="single" w:sz="8" w:space="0" w:color="auto"/>
              <w:left w:val="single" w:sz="8" w:space="0" w:color="auto"/>
              <w:bottom w:val="single" w:sz="8" w:space="0" w:color="auto"/>
              <w:right w:val="single" w:sz="8" w:space="0" w:color="auto"/>
            </w:tcBorders>
            <w:shd w:val="clear" w:color="auto" w:fill="auto"/>
            <w:vAlign w:val="center"/>
          </w:tcPr>
          <w:p w14:paraId="2973F909"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2</w:t>
            </w:r>
          </w:p>
        </w:tc>
        <w:tc>
          <w:tcPr>
            <w:tcW w:w="775" w:type="dxa"/>
            <w:tcBorders>
              <w:top w:val="single" w:sz="8" w:space="0" w:color="auto"/>
              <w:left w:val="none" w:sz="4" w:space="0" w:color="000000"/>
              <w:bottom w:val="none" w:sz="4" w:space="0" w:color="000000"/>
              <w:right w:val="none" w:sz="4" w:space="0" w:color="000000"/>
            </w:tcBorders>
            <w:shd w:val="clear" w:color="auto" w:fill="auto"/>
            <w:vAlign w:val="center"/>
          </w:tcPr>
          <w:p w14:paraId="612592E7"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3</w:t>
            </w:r>
          </w:p>
        </w:tc>
        <w:tc>
          <w:tcPr>
            <w:tcW w:w="0" w:type="auto"/>
            <w:tcBorders>
              <w:top w:val="single" w:sz="8" w:space="0" w:color="auto"/>
              <w:left w:val="single" w:sz="8" w:space="0" w:color="auto"/>
              <w:bottom w:val="none" w:sz="4" w:space="0" w:color="000000"/>
              <w:right w:val="single" w:sz="8" w:space="0" w:color="auto"/>
            </w:tcBorders>
            <w:shd w:val="clear" w:color="auto" w:fill="auto"/>
            <w:vAlign w:val="center"/>
          </w:tcPr>
          <w:p w14:paraId="79819071"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4</w:t>
            </w:r>
          </w:p>
        </w:tc>
        <w:tc>
          <w:tcPr>
            <w:tcW w:w="1239" w:type="dxa"/>
            <w:tcBorders>
              <w:top w:val="single" w:sz="8" w:space="0" w:color="auto"/>
              <w:left w:val="none" w:sz="4" w:space="0" w:color="000000"/>
              <w:bottom w:val="none" w:sz="4" w:space="0" w:color="000000"/>
              <w:right w:val="single" w:sz="4" w:space="0" w:color="auto"/>
            </w:tcBorders>
            <w:shd w:val="clear" w:color="auto" w:fill="auto"/>
            <w:vAlign w:val="center"/>
          </w:tcPr>
          <w:p w14:paraId="7A8F27CC"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5</w:t>
            </w:r>
          </w:p>
        </w:tc>
        <w:tc>
          <w:tcPr>
            <w:tcW w:w="945" w:type="dxa"/>
            <w:tcBorders>
              <w:top w:val="single" w:sz="8" w:space="0" w:color="auto"/>
              <w:left w:val="none" w:sz="4" w:space="0" w:color="000000"/>
              <w:bottom w:val="none" w:sz="4" w:space="0" w:color="000000"/>
              <w:right w:val="single" w:sz="4" w:space="0" w:color="auto"/>
            </w:tcBorders>
            <w:shd w:val="clear" w:color="auto" w:fill="auto"/>
            <w:vAlign w:val="center"/>
          </w:tcPr>
          <w:p w14:paraId="60F6BAEA"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6</w:t>
            </w:r>
          </w:p>
        </w:tc>
        <w:tc>
          <w:tcPr>
            <w:tcW w:w="1376" w:type="dxa"/>
            <w:tcBorders>
              <w:top w:val="single" w:sz="8" w:space="0" w:color="auto"/>
              <w:left w:val="none" w:sz="4" w:space="0" w:color="000000"/>
              <w:bottom w:val="none" w:sz="4" w:space="0" w:color="000000"/>
              <w:right w:val="single" w:sz="8" w:space="0" w:color="auto"/>
            </w:tcBorders>
            <w:shd w:val="clear" w:color="auto" w:fill="auto"/>
            <w:vAlign w:val="center"/>
          </w:tcPr>
          <w:p w14:paraId="746D7BF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7</w:t>
            </w:r>
          </w:p>
        </w:tc>
        <w:tc>
          <w:tcPr>
            <w:tcW w:w="1184" w:type="dxa"/>
            <w:tcBorders>
              <w:top w:val="single" w:sz="8" w:space="0" w:color="auto"/>
              <w:left w:val="none" w:sz="4" w:space="0" w:color="000000"/>
              <w:bottom w:val="single" w:sz="8" w:space="0" w:color="auto"/>
              <w:right w:val="single" w:sz="4" w:space="0" w:color="auto"/>
            </w:tcBorders>
            <w:shd w:val="clear" w:color="auto" w:fill="auto"/>
            <w:vAlign w:val="center"/>
          </w:tcPr>
          <w:p w14:paraId="2738E40F"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8</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4C91D1B7"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9</w:t>
            </w:r>
          </w:p>
        </w:tc>
        <w:tc>
          <w:tcPr>
            <w:tcW w:w="1709" w:type="dxa"/>
            <w:tcBorders>
              <w:top w:val="single" w:sz="8" w:space="0" w:color="auto"/>
              <w:left w:val="none" w:sz="4" w:space="0" w:color="000000"/>
              <w:bottom w:val="single" w:sz="8" w:space="0" w:color="auto"/>
              <w:right w:val="single" w:sz="8" w:space="0" w:color="auto"/>
            </w:tcBorders>
            <w:shd w:val="clear" w:color="auto" w:fill="auto"/>
            <w:vAlign w:val="center"/>
          </w:tcPr>
          <w:p w14:paraId="11273126"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10</w:t>
            </w:r>
          </w:p>
        </w:tc>
      </w:tr>
      <w:tr w:rsidR="001521E6" w:rsidRPr="00283B4E" w14:paraId="1EBF1414" w14:textId="77777777" w:rsidTr="005D1FE0">
        <w:trPr>
          <w:trHeight w:val="264"/>
        </w:trPr>
        <w:tc>
          <w:tcPr>
            <w:tcW w:w="996" w:type="dxa"/>
            <w:tcBorders>
              <w:top w:val="single" w:sz="4" w:space="0" w:color="auto"/>
              <w:left w:val="single" w:sz="8" w:space="0" w:color="auto"/>
              <w:bottom w:val="single" w:sz="4" w:space="0" w:color="auto"/>
              <w:right w:val="single" w:sz="8" w:space="0" w:color="auto"/>
            </w:tcBorders>
            <w:shd w:val="clear" w:color="auto" w:fill="auto"/>
            <w:vAlign w:val="center"/>
          </w:tcPr>
          <w:p w14:paraId="24B3636E"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062" w:type="dxa"/>
            <w:tcBorders>
              <w:top w:val="single" w:sz="4" w:space="0" w:color="auto"/>
              <w:left w:val="none" w:sz="4" w:space="0" w:color="000000"/>
              <w:bottom w:val="single" w:sz="4" w:space="0" w:color="auto"/>
              <w:right w:val="single" w:sz="8" w:space="0" w:color="auto"/>
            </w:tcBorders>
            <w:shd w:val="clear" w:color="auto" w:fill="auto"/>
            <w:vAlign w:val="center"/>
          </w:tcPr>
          <w:p w14:paraId="10FA3653"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1</w:t>
            </w:r>
          </w:p>
        </w:tc>
        <w:tc>
          <w:tcPr>
            <w:tcW w:w="4474" w:type="dxa"/>
            <w:tcBorders>
              <w:top w:val="single" w:sz="4" w:space="0" w:color="auto"/>
              <w:left w:val="none" w:sz="4" w:space="0" w:color="000000"/>
              <w:bottom w:val="single" w:sz="4" w:space="0" w:color="auto"/>
              <w:right w:val="none" w:sz="4" w:space="0" w:color="000000"/>
            </w:tcBorders>
            <w:shd w:val="clear" w:color="auto" w:fill="auto"/>
            <w:vAlign w:val="center"/>
          </w:tcPr>
          <w:p w14:paraId="6A02CCF1" w14:textId="77777777" w:rsidR="001521E6" w:rsidRPr="00283B4E" w:rsidRDefault="001521E6" w:rsidP="005D1FE0">
            <w:pPr>
              <w:rPr>
                <w:b/>
                <w:bCs/>
                <w:color w:val="000000"/>
                <w:sz w:val="18"/>
                <w:szCs w:val="18"/>
                <w:highlight w:val="yellow"/>
              </w:rPr>
            </w:pPr>
            <w:r w:rsidRPr="00283B4E">
              <w:rPr>
                <w:b/>
                <w:bCs/>
                <w:color w:val="000000" w:themeColor="text1"/>
                <w:sz w:val="18"/>
                <w:szCs w:val="18"/>
                <w:highlight w:val="yellow"/>
              </w:rPr>
              <w:t> </w:t>
            </w:r>
          </w:p>
        </w:tc>
        <w:tc>
          <w:tcPr>
            <w:tcW w:w="775" w:type="dxa"/>
            <w:tcBorders>
              <w:top w:val="single" w:sz="8" w:space="0" w:color="auto"/>
              <w:left w:val="single" w:sz="8" w:space="0" w:color="auto"/>
              <w:bottom w:val="single" w:sz="4" w:space="0" w:color="auto"/>
              <w:right w:val="single" w:sz="4" w:space="0" w:color="auto"/>
            </w:tcBorders>
            <w:shd w:val="clear" w:color="auto" w:fill="auto"/>
            <w:vAlign w:val="center"/>
          </w:tcPr>
          <w:p w14:paraId="087D1BA3"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0" w:type="auto"/>
            <w:tcBorders>
              <w:top w:val="single" w:sz="8" w:space="0" w:color="auto"/>
              <w:left w:val="none" w:sz="4" w:space="0" w:color="000000"/>
              <w:bottom w:val="single" w:sz="4" w:space="0" w:color="auto"/>
              <w:right w:val="single" w:sz="4" w:space="0" w:color="auto"/>
            </w:tcBorders>
            <w:shd w:val="clear" w:color="auto" w:fill="auto"/>
            <w:vAlign w:val="center"/>
          </w:tcPr>
          <w:p w14:paraId="4299E6C6"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239" w:type="dxa"/>
            <w:tcBorders>
              <w:top w:val="single" w:sz="8" w:space="0" w:color="auto"/>
              <w:left w:val="none" w:sz="4" w:space="0" w:color="000000"/>
              <w:bottom w:val="single" w:sz="4" w:space="0" w:color="auto"/>
              <w:right w:val="single" w:sz="4" w:space="0" w:color="auto"/>
            </w:tcBorders>
            <w:shd w:val="clear" w:color="auto" w:fill="auto"/>
            <w:vAlign w:val="center"/>
          </w:tcPr>
          <w:p w14:paraId="25371A5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945" w:type="dxa"/>
            <w:tcBorders>
              <w:top w:val="single" w:sz="8" w:space="0" w:color="auto"/>
              <w:left w:val="none" w:sz="4" w:space="0" w:color="000000"/>
              <w:bottom w:val="single" w:sz="4" w:space="0" w:color="auto"/>
              <w:right w:val="single" w:sz="4" w:space="0" w:color="auto"/>
            </w:tcBorders>
            <w:shd w:val="clear" w:color="auto" w:fill="auto"/>
            <w:vAlign w:val="center"/>
          </w:tcPr>
          <w:p w14:paraId="4DFB32DB"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376" w:type="dxa"/>
            <w:tcBorders>
              <w:top w:val="single" w:sz="8" w:space="0" w:color="auto"/>
              <w:left w:val="none" w:sz="4" w:space="0" w:color="000000"/>
              <w:bottom w:val="single" w:sz="4" w:space="0" w:color="auto"/>
              <w:right w:val="single" w:sz="8" w:space="0" w:color="auto"/>
            </w:tcBorders>
            <w:shd w:val="clear" w:color="auto" w:fill="auto"/>
            <w:vAlign w:val="center"/>
          </w:tcPr>
          <w:p w14:paraId="38DAE9EE"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184" w:type="dxa"/>
            <w:tcBorders>
              <w:top w:val="single" w:sz="4" w:space="0" w:color="auto"/>
              <w:left w:val="none" w:sz="4" w:space="0" w:color="000000"/>
              <w:bottom w:val="single" w:sz="4" w:space="0" w:color="auto"/>
              <w:right w:val="none" w:sz="4" w:space="0" w:color="000000"/>
            </w:tcBorders>
            <w:shd w:val="clear" w:color="auto" w:fill="auto"/>
            <w:vAlign w:val="center"/>
          </w:tcPr>
          <w:p w14:paraId="414D184B"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0" w:type="auto"/>
            <w:tcBorders>
              <w:top w:val="single" w:sz="4" w:space="0" w:color="auto"/>
              <w:left w:val="single" w:sz="4" w:space="0" w:color="auto"/>
              <w:bottom w:val="single" w:sz="4" w:space="0" w:color="auto"/>
              <w:right w:val="none" w:sz="4" w:space="0" w:color="000000"/>
            </w:tcBorders>
            <w:shd w:val="clear" w:color="auto" w:fill="auto"/>
            <w:vAlign w:val="center"/>
          </w:tcPr>
          <w:p w14:paraId="45A9BE00"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709" w:type="dxa"/>
            <w:tcBorders>
              <w:top w:val="single" w:sz="4" w:space="0" w:color="auto"/>
              <w:left w:val="single" w:sz="4" w:space="0" w:color="auto"/>
              <w:bottom w:val="single" w:sz="4" w:space="0" w:color="auto"/>
              <w:right w:val="single" w:sz="8" w:space="0" w:color="auto"/>
            </w:tcBorders>
            <w:shd w:val="clear" w:color="auto" w:fill="auto"/>
            <w:vAlign w:val="center"/>
          </w:tcPr>
          <w:p w14:paraId="1BEAEE27"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r>
      <w:tr w:rsidR="001521E6" w:rsidRPr="00283B4E" w14:paraId="6BADF159" w14:textId="77777777" w:rsidTr="005D1FE0">
        <w:trPr>
          <w:trHeight w:val="264"/>
        </w:trPr>
        <w:tc>
          <w:tcPr>
            <w:tcW w:w="996" w:type="dxa"/>
            <w:tcBorders>
              <w:top w:val="none" w:sz="4" w:space="0" w:color="000000"/>
              <w:left w:val="single" w:sz="8" w:space="0" w:color="auto"/>
              <w:bottom w:val="single" w:sz="4" w:space="0" w:color="auto"/>
              <w:right w:val="single" w:sz="8" w:space="0" w:color="auto"/>
            </w:tcBorders>
            <w:shd w:val="clear" w:color="auto" w:fill="auto"/>
            <w:vAlign w:val="center"/>
          </w:tcPr>
          <w:p w14:paraId="237208C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062" w:type="dxa"/>
            <w:tcBorders>
              <w:top w:val="none" w:sz="4" w:space="0" w:color="000000"/>
              <w:left w:val="none" w:sz="4" w:space="0" w:color="000000"/>
              <w:bottom w:val="single" w:sz="4" w:space="0" w:color="auto"/>
              <w:right w:val="single" w:sz="8" w:space="0" w:color="auto"/>
            </w:tcBorders>
            <w:shd w:val="clear" w:color="auto" w:fill="auto"/>
            <w:vAlign w:val="center"/>
          </w:tcPr>
          <w:p w14:paraId="68C86987"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2</w:t>
            </w:r>
          </w:p>
        </w:tc>
        <w:tc>
          <w:tcPr>
            <w:tcW w:w="4474" w:type="dxa"/>
            <w:tcBorders>
              <w:top w:val="none" w:sz="4" w:space="0" w:color="000000"/>
              <w:left w:val="single" w:sz="4" w:space="0" w:color="auto"/>
              <w:bottom w:val="single" w:sz="4" w:space="0" w:color="auto"/>
              <w:right w:val="none" w:sz="4" w:space="0" w:color="000000"/>
            </w:tcBorders>
            <w:shd w:val="clear" w:color="auto" w:fill="auto"/>
            <w:vAlign w:val="center"/>
          </w:tcPr>
          <w:p w14:paraId="6B853DB3" w14:textId="77777777" w:rsidR="001521E6" w:rsidRPr="00283B4E" w:rsidRDefault="001521E6" w:rsidP="005D1FE0">
            <w:pPr>
              <w:rPr>
                <w:color w:val="000000"/>
                <w:sz w:val="18"/>
                <w:szCs w:val="18"/>
                <w:highlight w:val="yellow"/>
              </w:rPr>
            </w:pPr>
            <w:r w:rsidRPr="00283B4E">
              <w:rPr>
                <w:color w:val="000000" w:themeColor="text1"/>
                <w:sz w:val="18"/>
                <w:szCs w:val="18"/>
                <w:highlight w:val="yellow"/>
              </w:rPr>
              <w:t> </w:t>
            </w:r>
          </w:p>
        </w:tc>
        <w:tc>
          <w:tcPr>
            <w:tcW w:w="775" w:type="dxa"/>
            <w:tcBorders>
              <w:top w:val="none" w:sz="4" w:space="0" w:color="000000"/>
              <w:left w:val="single" w:sz="8" w:space="0" w:color="auto"/>
              <w:bottom w:val="single" w:sz="4" w:space="0" w:color="auto"/>
              <w:right w:val="single" w:sz="4" w:space="0" w:color="auto"/>
            </w:tcBorders>
            <w:shd w:val="clear" w:color="auto" w:fill="auto"/>
            <w:noWrap/>
            <w:vAlign w:val="center"/>
          </w:tcPr>
          <w:p w14:paraId="719CFE2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2ECFF1D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239" w:type="dxa"/>
            <w:tcBorders>
              <w:top w:val="none" w:sz="4" w:space="0" w:color="000000"/>
              <w:left w:val="none" w:sz="4" w:space="0" w:color="000000"/>
              <w:bottom w:val="single" w:sz="4" w:space="0" w:color="auto"/>
              <w:right w:val="single" w:sz="4" w:space="0" w:color="auto"/>
            </w:tcBorders>
            <w:shd w:val="clear" w:color="auto" w:fill="auto"/>
            <w:vAlign w:val="center"/>
          </w:tcPr>
          <w:p w14:paraId="7A7CC74C"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945" w:type="dxa"/>
            <w:tcBorders>
              <w:top w:val="none" w:sz="4" w:space="0" w:color="000000"/>
              <w:left w:val="none" w:sz="4" w:space="0" w:color="000000"/>
              <w:bottom w:val="single" w:sz="4" w:space="0" w:color="auto"/>
              <w:right w:val="single" w:sz="4" w:space="0" w:color="auto"/>
            </w:tcBorders>
            <w:shd w:val="clear" w:color="auto" w:fill="auto"/>
            <w:vAlign w:val="center"/>
          </w:tcPr>
          <w:p w14:paraId="1FF6AFCA"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376" w:type="dxa"/>
            <w:tcBorders>
              <w:top w:val="none" w:sz="4" w:space="0" w:color="000000"/>
              <w:left w:val="none" w:sz="4" w:space="0" w:color="000000"/>
              <w:bottom w:val="single" w:sz="4" w:space="0" w:color="auto"/>
              <w:right w:val="single" w:sz="8" w:space="0" w:color="auto"/>
            </w:tcBorders>
            <w:shd w:val="clear" w:color="auto" w:fill="auto"/>
            <w:vAlign w:val="center"/>
          </w:tcPr>
          <w:p w14:paraId="55C2918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184" w:type="dxa"/>
            <w:tcBorders>
              <w:top w:val="none" w:sz="4" w:space="0" w:color="000000"/>
              <w:left w:val="none" w:sz="4" w:space="0" w:color="000000"/>
              <w:bottom w:val="single" w:sz="4" w:space="0" w:color="auto"/>
              <w:right w:val="none" w:sz="4" w:space="0" w:color="000000"/>
            </w:tcBorders>
            <w:shd w:val="clear" w:color="auto" w:fill="auto"/>
            <w:vAlign w:val="center"/>
          </w:tcPr>
          <w:p w14:paraId="2456BEC4"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2EE1384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709" w:type="dxa"/>
            <w:tcBorders>
              <w:top w:val="none" w:sz="4" w:space="0" w:color="000000"/>
              <w:left w:val="single" w:sz="4" w:space="0" w:color="auto"/>
              <w:bottom w:val="single" w:sz="4" w:space="0" w:color="auto"/>
              <w:right w:val="single" w:sz="8" w:space="0" w:color="auto"/>
            </w:tcBorders>
            <w:shd w:val="clear" w:color="auto" w:fill="auto"/>
            <w:vAlign w:val="center"/>
          </w:tcPr>
          <w:p w14:paraId="1139A64F"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r>
      <w:tr w:rsidR="001521E6" w:rsidRPr="00283B4E" w14:paraId="28C138A9" w14:textId="77777777" w:rsidTr="005D1FE0">
        <w:trPr>
          <w:trHeight w:val="264"/>
        </w:trPr>
        <w:tc>
          <w:tcPr>
            <w:tcW w:w="996" w:type="dxa"/>
            <w:tcBorders>
              <w:top w:val="none" w:sz="4" w:space="0" w:color="000000"/>
              <w:left w:val="single" w:sz="8" w:space="0" w:color="auto"/>
              <w:bottom w:val="single" w:sz="4" w:space="0" w:color="auto"/>
              <w:right w:val="single" w:sz="8" w:space="0" w:color="auto"/>
            </w:tcBorders>
            <w:shd w:val="clear" w:color="auto" w:fill="auto"/>
            <w:vAlign w:val="center"/>
          </w:tcPr>
          <w:p w14:paraId="0B10DC9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062" w:type="dxa"/>
            <w:tcBorders>
              <w:top w:val="none" w:sz="4" w:space="0" w:color="000000"/>
              <w:left w:val="none" w:sz="4" w:space="0" w:color="000000"/>
              <w:bottom w:val="single" w:sz="4" w:space="0" w:color="auto"/>
              <w:right w:val="single" w:sz="8" w:space="0" w:color="auto"/>
            </w:tcBorders>
            <w:shd w:val="clear" w:color="auto" w:fill="auto"/>
            <w:vAlign w:val="center"/>
          </w:tcPr>
          <w:p w14:paraId="20EA7C9F"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3</w:t>
            </w:r>
          </w:p>
        </w:tc>
        <w:tc>
          <w:tcPr>
            <w:tcW w:w="4474" w:type="dxa"/>
            <w:tcBorders>
              <w:top w:val="none" w:sz="4" w:space="0" w:color="000000"/>
              <w:left w:val="single" w:sz="4" w:space="0" w:color="auto"/>
              <w:bottom w:val="single" w:sz="4" w:space="0" w:color="auto"/>
              <w:right w:val="none" w:sz="4" w:space="0" w:color="000000"/>
            </w:tcBorders>
            <w:shd w:val="clear" w:color="auto" w:fill="auto"/>
            <w:vAlign w:val="center"/>
          </w:tcPr>
          <w:p w14:paraId="5EBBA059" w14:textId="77777777" w:rsidR="001521E6" w:rsidRPr="00283B4E" w:rsidRDefault="001521E6" w:rsidP="005D1FE0">
            <w:pPr>
              <w:rPr>
                <w:i/>
                <w:iCs/>
                <w:color w:val="000000"/>
                <w:sz w:val="18"/>
                <w:szCs w:val="18"/>
                <w:highlight w:val="yellow"/>
              </w:rPr>
            </w:pPr>
            <w:r w:rsidRPr="00283B4E">
              <w:rPr>
                <w:i/>
                <w:iCs/>
                <w:color w:val="000000" w:themeColor="text1"/>
                <w:sz w:val="18"/>
                <w:szCs w:val="18"/>
                <w:highlight w:val="yellow"/>
              </w:rPr>
              <w:t> </w:t>
            </w:r>
          </w:p>
        </w:tc>
        <w:tc>
          <w:tcPr>
            <w:tcW w:w="775" w:type="dxa"/>
            <w:tcBorders>
              <w:top w:val="none" w:sz="4" w:space="0" w:color="000000"/>
              <w:left w:val="single" w:sz="8" w:space="0" w:color="auto"/>
              <w:bottom w:val="single" w:sz="4" w:space="0" w:color="auto"/>
              <w:right w:val="single" w:sz="4" w:space="0" w:color="auto"/>
            </w:tcBorders>
            <w:shd w:val="clear" w:color="auto" w:fill="auto"/>
            <w:noWrap/>
            <w:vAlign w:val="center"/>
          </w:tcPr>
          <w:p w14:paraId="5F036633"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207493A3"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239" w:type="dxa"/>
            <w:tcBorders>
              <w:top w:val="none" w:sz="4" w:space="0" w:color="000000"/>
              <w:left w:val="none" w:sz="4" w:space="0" w:color="000000"/>
              <w:bottom w:val="single" w:sz="4" w:space="0" w:color="auto"/>
              <w:right w:val="single" w:sz="4" w:space="0" w:color="auto"/>
            </w:tcBorders>
            <w:shd w:val="clear" w:color="auto" w:fill="auto"/>
            <w:vAlign w:val="center"/>
          </w:tcPr>
          <w:p w14:paraId="33509747"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945" w:type="dxa"/>
            <w:tcBorders>
              <w:top w:val="none" w:sz="4" w:space="0" w:color="000000"/>
              <w:left w:val="none" w:sz="4" w:space="0" w:color="000000"/>
              <w:bottom w:val="single" w:sz="4" w:space="0" w:color="auto"/>
              <w:right w:val="single" w:sz="4" w:space="0" w:color="auto"/>
            </w:tcBorders>
            <w:shd w:val="clear" w:color="auto" w:fill="auto"/>
            <w:vAlign w:val="center"/>
          </w:tcPr>
          <w:p w14:paraId="35C84813"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376" w:type="dxa"/>
            <w:tcBorders>
              <w:top w:val="none" w:sz="4" w:space="0" w:color="000000"/>
              <w:left w:val="none" w:sz="4" w:space="0" w:color="000000"/>
              <w:bottom w:val="single" w:sz="4" w:space="0" w:color="auto"/>
              <w:right w:val="single" w:sz="8" w:space="0" w:color="auto"/>
            </w:tcBorders>
            <w:shd w:val="clear" w:color="auto" w:fill="auto"/>
            <w:vAlign w:val="center"/>
          </w:tcPr>
          <w:p w14:paraId="5F81CD1A"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184" w:type="dxa"/>
            <w:tcBorders>
              <w:top w:val="none" w:sz="4" w:space="0" w:color="000000"/>
              <w:left w:val="none" w:sz="4" w:space="0" w:color="000000"/>
              <w:bottom w:val="single" w:sz="4" w:space="0" w:color="auto"/>
              <w:right w:val="none" w:sz="4" w:space="0" w:color="000000"/>
            </w:tcBorders>
            <w:shd w:val="clear" w:color="auto" w:fill="auto"/>
            <w:vAlign w:val="center"/>
          </w:tcPr>
          <w:p w14:paraId="11A6543C"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34FA49F4"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709" w:type="dxa"/>
            <w:tcBorders>
              <w:top w:val="none" w:sz="4" w:space="0" w:color="000000"/>
              <w:left w:val="single" w:sz="4" w:space="0" w:color="auto"/>
              <w:bottom w:val="single" w:sz="4" w:space="0" w:color="auto"/>
              <w:right w:val="single" w:sz="8" w:space="0" w:color="auto"/>
            </w:tcBorders>
            <w:shd w:val="clear" w:color="auto" w:fill="auto"/>
            <w:vAlign w:val="center"/>
          </w:tcPr>
          <w:p w14:paraId="00F3EC69"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r>
      <w:tr w:rsidR="001521E6" w:rsidRPr="00283B4E" w14:paraId="1DFDBA27" w14:textId="77777777" w:rsidTr="005D1FE0">
        <w:trPr>
          <w:trHeight w:val="276"/>
        </w:trPr>
        <w:tc>
          <w:tcPr>
            <w:tcW w:w="996" w:type="dxa"/>
            <w:tcBorders>
              <w:top w:val="none" w:sz="4" w:space="0" w:color="000000"/>
              <w:left w:val="single" w:sz="8" w:space="0" w:color="auto"/>
              <w:bottom w:val="single" w:sz="4" w:space="0" w:color="auto"/>
              <w:right w:val="single" w:sz="8" w:space="0" w:color="auto"/>
            </w:tcBorders>
            <w:shd w:val="clear" w:color="auto" w:fill="auto"/>
            <w:vAlign w:val="center"/>
          </w:tcPr>
          <w:p w14:paraId="17A76DEF"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062" w:type="dxa"/>
            <w:tcBorders>
              <w:top w:val="none" w:sz="4" w:space="0" w:color="000000"/>
              <w:left w:val="none" w:sz="4" w:space="0" w:color="000000"/>
              <w:bottom w:val="single" w:sz="4" w:space="0" w:color="auto"/>
              <w:right w:val="single" w:sz="8" w:space="0" w:color="auto"/>
            </w:tcBorders>
            <w:shd w:val="clear" w:color="auto" w:fill="auto"/>
            <w:vAlign w:val="center"/>
          </w:tcPr>
          <w:p w14:paraId="0D31343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4</w:t>
            </w:r>
          </w:p>
        </w:tc>
        <w:tc>
          <w:tcPr>
            <w:tcW w:w="4474" w:type="dxa"/>
            <w:tcBorders>
              <w:top w:val="none" w:sz="4" w:space="0" w:color="000000"/>
              <w:left w:val="single" w:sz="4" w:space="0" w:color="auto"/>
              <w:bottom w:val="single" w:sz="4" w:space="0" w:color="auto"/>
              <w:right w:val="none" w:sz="4" w:space="0" w:color="000000"/>
            </w:tcBorders>
            <w:shd w:val="clear" w:color="auto" w:fill="auto"/>
            <w:vAlign w:val="center"/>
          </w:tcPr>
          <w:p w14:paraId="33AC0D23" w14:textId="77777777" w:rsidR="001521E6" w:rsidRPr="00283B4E" w:rsidRDefault="001521E6" w:rsidP="005D1FE0">
            <w:pPr>
              <w:rPr>
                <w:i/>
                <w:iCs/>
                <w:color w:val="000000"/>
                <w:sz w:val="18"/>
                <w:szCs w:val="18"/>
                <w:highlight w:val="yellow"/>
              </w:rPr>
            </w:pPr>
            <w:r w:rsidRPr="00283B4E">
              <w:rPr>
                <w:i/>
                <w:iCs/>
                <w:color w:val="000000" w:themeColor="text1"/>
                <w:sz w:val="18"/>
                <w:szCs w:val="18"/>
                <w:highlight w:val="yellow"/>
              </w:rPr>
              <w:t> </w:t>
            </w:r>
          </w:p>
        </w:tc>
        <w:tc>
          <w:tcPr>
            <w:tcW w:w="775" w:type="dxa"/>
            <w:tcBorders>
              <w:top w:val="none" w:sz="4" w:space="0" w:color="000000"/>
              <w:left w:val="single" w:sz="8" w:space="0" w:color="auto"/>
              <w:bottom w:val="none" w:sz="4" w:space="0" w:color="000000"/>
              <w:right w:val="single" w:sz="4" w:space="0" w:color="auto"/>
            </w:tcBorders>
            <w:shd w:val="clear" w:color="auto" w:fill="auto"/>
            <w:noWrap/>
            <w:vAlign w:val="center"/>
          </w:tcPr>
          <w:p w14:paraId="6A80C4E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690FAC0C"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239" w:type="dxa"/>
            <w:tcBorders>
              <w:top w:val="none" w:sz="4" w:space="0" w:color="000000"/>
              <w:left w:val="none" w:sz="4" w:space="0" w:color="000000"/>
              <w:bottom w:val="none" w:sz="4" w:space="0" w:color="000000"/>
              <w:right w:val="single" w:sz="4" w:space="0" w:color="auto"/>
            </w:tcBorders>
            <w:shd w:val="clear" w:color="auto" w:fill="auto"/>
            <w:vAlign w:val="center"/>
          </w:tcPr>
          <w:p w14:paraId="194838C1"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945" w:type="dxa"/>
            <w:tcBorders>
              <w:top w:val="none" w:sz="4" w:space="0" w:color="000000"/>
              <w:left w:val="none" w:sz="4" w:space="0" w:color="000000"/>
              <w:bottom w:val="none" w:sz="4" w:space="0" w:color="000000"/>
              <w:right w:val="single" w:sz="4" w:space="0" w:color="auto"/>
            </w:tcBorders>
            <w:shd w:val="clear" w:color="auto" w:fill="auto"/>
            <w:vAlign w:val="center"/>
          </w:tcPr>
          <w:p w14:paraId="02B60947"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376" w:type="dxa"/>
            <w:tcBorders>
              <w:top w:val="none" w:sz="4" w:space="0" w:color="000000"/>
              <w:left w:val="none" w:sz="4" w:space="0" w:color="000000"/>
              <w:bottom w:val="none" w:sz="4" w:space="0" w:color="000000"/>
              <w:right w:val="single" w:sz="8" w:space="0" w:color="auto"/>
            </w:tcBorders>
            <w:shd w:val="clear" w:color="auto" w:fill="auto"/>
            <w:vAlign w:val="center"/>
          </w:tcPr>
          <w:p w14:paraId="1C8E8F0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184" w:type="dxa"/>
            <w:tcBorders>
              <w:top w:val="none" w:sz="4" w:space="0" w:color="000000"/>
              <w:left w:val="none" w:sz="4" w:space="0" w:color="000000"/>
              <w:bottom w:val="single" w:sz="4" w:space="0" w:color="auto"/>
              <w:right w:val="none" w:sz="4" w:space="0" w:color="000000"/>
            </w:tcBorders>
            <w:shd w:val="clear" w:color="auto" w:fill="auto"/>
            <w:vAlign w:val="center"/>
          </w:tcPr>
          <w:p w14:paraId="24110BA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3CF81068"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709" w:type="dxa"/>
            <w:tcBorders>
              <w:top w:val="none" w:sz="4" w:space="0" w:color="000000"/>
              <w:left w:val="single" w:sz="4" w:space="0" w:color="auto"/>
              <w:bottom w:val="single" w:sz="4" w:space="0" w:color="auto"/>
              <w:right w:val="single" w:sz="8" w:space="0" w:color="auto"/>
            </w:tcBorders>
            <w:shd w:val="clear" w:color="auto" w:fill="auto"/>
            <w:vAlign w:val="center"/>
          </w:tcPr>
          <w:p w14:paraId="139A355C"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r>
      <w:tr w:rsidR="001521E6" w:rsidRPr="00283B4E" w14:paraId="6CAAF6BB" w14:textId="77777777" w:rsidTr="005D1FE0">
        <w:trPr>
          <w:trHeight w:val="465"/>
        </w:trPr>
        <w:tc>
          <w:tcPr>
            <w:tcW w:w="996" w:type="dxa"/>
            <w:tcBorders>
              <w:top w:val="single" w:sz="8" w:space="0" w:color="auto"/>
              <w:left w:val="single" w:sz="8" w:space="0" w:color="auto"/>
              <w:bottom w:val="single" w:sz="8" w:space="0" w:color="auto"/>
              <w:right w:val="none" w:sz="4" w:space="0" w:color="000000"/>
            </w:tcBorders>
            <w:shd w:val="clear" w:color="auto" w:fill="auto"/>
            <w:vAlign w:val="center"/>
          </w:tcPr>
          <w:p w14:paraId="29DB38B2"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062" w:type="dxa"/>
            <w:tcBorders>
              <w:top w:val="single" w:sz="8" w:space="0" w:color="auto"/>
              <w:left w:val="single" w:sz="8" w:space="0" w:color="auto"/>
              <w:bottom w:val="single" w:sz="8" w:space="0" w:color="auto"/>
              <w:right w:val="none" w:sz="4" w:space="0" w:color="000000"/>
            </w:tcBorders>
            <w:shd w:val="clear" w:color="auto" w:fill="auto"/>
            <w:noWrap/>
            <w:vAlign w:val="center"/>
          </w:tcPr>
          <w:p w14:paraId="5A1AC5E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27F6F4" w14:textId="77777777" w:rsidR="001521E6" w:rsidRPr="00283B4E" w:rsidRDefault="001521E6" w:rsidP="005D1FE0">
            <w:pPr>
              <w:jc w:val="right"/>
              <w:rPr>
                <w:b/>
                <w:bCs/>
                <w:color w:val="000000"/>
                <w:sz w:val="18"/>
                <w:szCs w:val="18"/>
                <w:highlight w:val="yellow"/>
              </w:rPr>
            </w:pPr>
            <w:r w:rsidRPr="00283B4E">
              <w:rPr>
                <w:b/>
                <w:bCs/>
                <w:color w:val="000000" w:themeColor="text1"/>
                <w:sz w:val="18"/>
                <w:szCs w:val="18"/>
                <w:highlight w:val="yellow"/>
              </w:rPr>
              <w:t xml:space="preserve">ВСЕГО материалы и работы, с учетом НДС </w:t>
            </w:r>
          </w:p>
        </w:tc>
        <w:tc>
          <w:tcPr>
            <w:tcW w:w="775" w:type="dxa"/>
            <w:tcBorders>
              <w:top w:val="single" w:sz="8" w:space="0" w:color="auto"/>
              <w:left w:val="none" w:sz="4" w:space="0" w:color="000000"/>
              <w:bottom w:val="single" w:sz="8" w:space="0" w:color="auto"/>
              <w:right w:val="single" w:sz="4" w:space="0" w:color="auto"/>
            </w:tcBorders>
            <w:shd w:val="clear" w:color="auto" w:fill="auto"/>
            <w:noWrap/>
            <w:vAlign w:val="center"/>
          </w:tcPr>
          <w:p w14:paraId="2839D106" w14:textId="77777777" w:rsidR="001521E6" w:rsidRPr="00283B4E" w:rsidRDefault="001521E6" w:rsidP="005D1FE0">
            <w:pPr>
              <w:jc w:val="center"/>
              <w:rPr>
                <w:b/>
                <w:bCs/>
                <w:color w:val="000000"/>
                <w:sz w:val="18"/>
                <w:szCs w:val="18"/>
                <w:highlight w:val="yellow"/>
              </w:rPr>
            </w:pPr>
            <w:r w:rsidRPr="00283B4E">
              <w:rPr>
                <w:b/>
                <w:bCs/>
                <w:color w:val="000000" w:themeColor="text1"/>
                <w:sz w:val="18"/>
                <w:szCs w:val="18"/>
                <w:highlight w:val="yellow"/>
              </w:rPr>
              <w:t> </w:t>
            </w:r>
          </w:p>
        </w:tc>
        <w:tc>
          <w:tcPr>
            <w:tcW w:w="0" w:type="auto"/>
            <w:tcBorders>
              <w:top w:val="single" w:sz="8" w:space="0" w:color="auto"/>
              <w:left w:val="none" w:sz="4" w:space="0" w:color="000000"/>
              <w:bottom w:val="single" w:sz="8" w:space="0" w:color="auto"/>
              <w:right w:val="none" w:sz="4" w:space="0" w:color="000000"/>
            </w:tcBorders>
            <w:shd w:val="clear" w:color="auto" w:fill="auto"/>
            <w:noWrap/>
            <w:vAlign w:val="center"/>
          </w:tcPr>
          <w:p w14:paraId="4D14999D" w14:textId="77777777" w:rsidR="001521E6" w:rsidRPr="00283B4E" w:rsidRDefault="001521E6" w:rsidP="005D1FE0">
            <w:pPr>
              <w:jc w:val="center"/>
              <w:rPr>
                <w:b/>
                <w:bCs/>
                <w:color w:val="000000"/>
                <w:sz w:val="18"/>
                <w:szCs w:val="18"/>
                <w:highlight w:val="yellow"/>
              </w:rPr>
            </w:pPr>
            <w:r w:rsidRPr="00283B4E">
              <w:rPr>
                <w:b/>
                <w:bCs/>
                <w:color w:val="000000" w:themeColor="text1"/>
                <w:sz w:val="18"/>
                <w:szCs w:val="18"/>
                <w:highlight w:val="yellow"/>
              </w:rPr>
              <w:t> </w:t>
            </w:r>
          </w:p>
        </w:tc>
        <w:tc>
          <w:tcPr>
            <w:tcW w:w="1239"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A55EBFC" w14:textId="77777777" w:rsidR="001521E6" w:rsidRPr="00283B4E" w:rsidRDefault="001521E6" w:rsidP="005D1FE0">
            <w:pPr>
              <w:jc w:val="center"/>
              <w:rPr>
                <w:b/>
                <w:bCs/>
                <w:color w:val="000000"/>
                <w:sz w:val="18"/>
                <w:szCs w:val="18"/>
                <w:highlight w:val="yellow"/>
              </w:rPr>
            </w:pPr>
            <w:r w:rsidRPr="00283B4E">
              <w:rPr>
                <w:b/>
                <w:bCs/>
                <w:color w:val="000000" w:themeColor="text1"/>
                <w:sz w:val="18"/>
                <w:szCs w:val="18"/>
                <w:highlight w:val="yellow"/>
              </w:rPr>
              <w:t> </w:t>
            </w:r>
          </w:p>
        </w:tc>
        <w:tc>
          <w:tcPr>
            <w:tcW w:w="945" w:type="dxa"/>
            <w:tcBorders>
              <w:top w:val="single" w:sz="8" w:space="0" w:color="auto"/>
              <w:left w:val="none" w:sz="4" w:space="0" w:color="000000"/>
              <w:bottom w:val="single" w:sz="8" w:space="0" w:color="auto"/>
              <w:right w:val="single" w:sz="4" w:space="0" w:color="auto"/>
            </w:tcBorders>
            <w:shd w:val="clear" w:color="auto" w:fill="auto"/>
            <w:noWrap/>
            <w:vAlign w:val="center"/>
          </w:tcPr>
          <w:p w14:paraId="3D4AF51E" w14:textId="77777777" w:rsidR="001521E6" w:rsidRPr="00283B4E" w:rsidRDefault="001521E6" w:rsidP="005D1FE0">
            <w:pPr>
              <w:jc w:val="center"/>
              <w:rPr>
                <w:b/>
                <w:bCs/>
                <w:color w:val="000000"/>
                <w:sz w:val="18"/>
                <w:szCs w:val="18"/>
                <w:highlight w:val="yellow"/>
              </w:rPr>
            </w:pPr>
            <w:r w:rsidRPr="00283B4E">
              <w:rPr>
                <w:b/>
                <w:bCs/>
                <w:color w:val="000000" w:themeColor="text1"/>
                <w:sz w:val="18"/>
                <w:szCs w:val="18"/>
                <w:highlight w:val="yellow"/>
              </w:rPr>
              <w:t> </w:t>
            </w:r>
          </w:p>
        </w:tc>
        <w:tc>
          <w:tcPr>
            <w:tcW w:w="1376" w:type="dxa"/>
            <w:tcBorders>
              <w:top w:val="single" w:sz="8" w:space="0" w:color="auto"/>
              <w:left w:val="none" w:sz="4" w:space="0" w:color="000000"/>
              <w:bottom w:val="single" w:sz="8" w:space="0" w:color="auto"/>
              <w:right w:val="single" w:sz="8" w:space="0" w:color="auto"/>
            </w:tcBorders>
            <w:shd w:val="clear" w:color="auto" w:fill="auto"/>
            <w:noWrap/>
            <w:vAlign w:val="center"/>
          </w:tcPr>
          <w:p w14:paraId="7FAA602D" w14:textId="77777777" w:rsidR="001521E6" w:rsidRPr="00283B4E" w:rsidRDefault="001521E6" w:rsidP="005D1FE0">
            <w:pPr>
              <w:jc w:val="center"/>
              <w:rPr>
                <w:b/>
                <w:bCs/>
                <w:color w:val="000000"/>
                <w:sz w:val="18"/>
                <w:szCs w:val="18"/>
                <w:highlight w:val="yellow"/>
              </w:rPr>
            </w:pPr>
            <w:r w:rsidRPr="00283B4E">
              <w:rPr>
                <w:b/>
                <w:bCs/>
                <w:color w:val="000000" w:themeColor="text1"/>
                <w:sz w:val="18"/>
                <w:szCs w:val="18"/>
                <w:highlight w:val="yellow"/>
              </w:rPr>
              <w:t> </w:t>
            </w:r>
          </w:p>
        </w:tc>
        <w:tc>
          <w:tcPr>
            <w:tcW w:w="1184" w:type="dxa"/>
            <w:tcBorders>
              <w:top w:val="single" w:sz="8" w:space="0" w:color="auto"/>
              <w:left w:val="none" w:sz="4" w:space="0" w:color="000000"/>
              <w:bottom w:val="single" w:sz="8" w:space="0" w:color="auto"/>
              <w:right w:val="single" w:sz="4" w:space="0" w:color="auto"/>
            </w:tcBorders>
            <w:shd w:val="clear" w:color="auto" w:fill="auto"/>
            <w:noWrap/>
            <w:vAlign w:val="center"/>
          </w:tcPr>
          <w:p w14:paraId="4638AE36" w14:textId="77777777" w:rsidR="001521E6" w:rsidRPr="00283B4E" w:rsidRDefault="001521E6" w:rsidP="005D1FE0">
            <w:pPr>
              <w:jc w:val="center"/>
              <w:rPr>
                <w:b/>
                <w:bCs/>
                <w:color w:val="000000"/>
                <w:sz w:val="18"/>
                <w:szCs w:val="18"/>
                <w:highlight w:val="yellow"/>
              </w:rPr>
            </w:pPr>
            <w:r w:rsidRPr="00283B4E">
              <w:rPr>
                <w:b/>
                <w:bCs/>
                <w:color w:val="000000" w:themeColor="text1"/>
                <w:sz w:val="18"/>
                <w:szCs w:val="18"/>
                <w:highlight w:val="yellow"/>
              </w:rPr>
              <w:t xml:space="preserve">                         -     </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07801DDF" w14:textId="77777777" w:rsidR="001521E6" w:rsidRPr="00283B4E" w:rsidRDefault="001521E6" w:rsidP="005D1FE0">
            <w:pPr>
              <w:jc w:val="center"/>
              <w:rPr>
                <w:b/>
                <w:bCs/>
                <w:color w:val="000000"/>
                <w:sz w:val="18"/>
                <w:szCs w:val="18"/>
                <w:highlight w:val="yellow"/>
              </w:rPr>
            </w:pPr>
            <w:r w:rsidRPr="00283B4E">
              <w:rPr>
                <w:b/>
                <w:bCs/>
                <w:color w:val="000000" w:themeColor="text1"/>
                <w:sz w:val="18"/>
                <w:szCs w:val="18"/>
                <w:highlight w:val="yellow"/>
              </w:rPr>
              <w:t xml:space="preserve">                     -     </w:t>
            </w:r>
          </w:p>
        </w:tc>
        <w:tc>
          <w:tcPr>
            <w:tcW w:w="1709" w:type="dxa"/>
            <w:tcBorders>
              <w:top w:val="single" w:sz="8" w:space="0" w:color="auto"/>
              <w:left w:val="none" w:sz="4" w:space="0" w:color="000000"/>
              <w:bottom w:val="single" w:sz="8" w:space="0" w:color="auto"/>
              <w:right w:val="single" w:sz="8" w:space="0" w:color="auto"/>
            </w:tcBorders>
            <w:shd w:val="clear" w:color="auto" w:fill="auto"/>
            <w:noWrap/>
            <w:vAlign w:val="center"/>
          </w:tcPr>
          <w:p w14:paraId="590695BA" w14:textId="77777777" w:rsidR="001521E6" w:rsidRPr="00283B4E" w:rsidRDefault="001521E6" w:rsidP="005D1FE0">
            <w:pPr>
              <w:jc w:val="center"/>
              <w:rPr>
                <w:b/>
                <w:bCs/>
                <w:color w:val="000000"/>
                <w:sz w:val="18"/>
                <w:szCs w:val="18"/>
                <w:highlight w:val="yellow"/>
              </w:rPr>
            </w:pPr>
            <w:r w:rsidRPr="00283B4E">
              <w:rPr>
                <w:b/>
                <w:bCs/>
                <w:color w:val="000000" w:themeColor="text1"/>
                <w:sz w:val="18"/>
                <w:szCs w:val="18"/>
                <w:highlight w:val="yellow"/>
              </w:rPr>
              <w:t xml:space="preserve">                         -     </w:t>
            </w:r>
          </w:p>
        </w:tc>
      </w:tr>
      <w:tr w:rsidR="001521E6" w:rsidRPr="00122498" w14:paraId="7280B477" w14:textId="77777777" w:rsidTr="005D1FE0">
        <w:trPr>
          <w:trHeight w:val="465"/>
        </w:trPr>
        <w:tc>
          <w:tcPr>
            <w:tcW w:w="996" w:type="dxa"/>
            <w:tcBorders>
              <w:top w:val="none" w:sz="4" w:space="0" w:color="000000"/>
              <w:left w:val="single" w:sz="8" w:space="0" w:color="auto"/>
              <w:bottom w:val="single" w:sz="8" w:space="0" w:color="auto"/>
              <w:right w:val="none" w:sz="4" w:space="0" w:color="000000"/>
            </w:tcBorders>
            <w:shd w:val="clear" w:color="auto" w:fill="auto"/>
            <w:vAlign w:val="center"/>
          </w:tcPr>
          <w:p w14:paraId="75C84EEE"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1062" w:type="dxa"/>
            <w:tcBorders>
              <w:top w:val="none" w:sz="4" w:space="0" w:color="000000"/>
              <w:left w:val="single" w:sz="8" w:space="0" w:color="auto"/>
              <w:bottom w:val="single" w:sz="8" w:space="0" w:color="auto"/>
              <w:right w:val="none" w:sz="4" w:space="0" w:color="000000"/>
            </w:tcBorders>
            <w:shd w:val="clear" w:color="auto" w:fill="auto"/>
            <w:noWrap/>
            <w:vAlign w:val="center"/>
          </w:tcPr>
          <w:p w14:paraId="2088E8FD" w14:textId="77777777" w:rsidR="001521E6" w:rsidRPr="00283B4E" w:rsidRDefault="001521E6" w:rsidP="005D1FE0">
            <w:pPr>
              <w:jc w:val="center"/>
              <w:rPr>
                <w:color w:val="000000"/>
                <w:sz w:val="18"/>
                <w:szCs w:val="18"/>
                <w:highlight w:val="yellow"/>
              </w:rPr>
            </w:pPr>
            <w:r w:rsidRPr="00283B4E">
              <w:rPr>
                <w:color w:val="000000" w:themeColor="text1"/>
                <w:sz w:val="18"/>
                <w:szCs w:val="18"/>
                <w:highlight w:val="yellow"/>
              </w:rPr>
              <w:t> </w:t>
            </w:r>
          </w:p>
        </w:tc>
        <w:tc>
          <w:tcPr>
            <w:tcW w:w="4474" w:type="dxa"/>
            <w:tcBorders>
              <w:top w:val="none" w:sz="4" w:space="0" w:color="000000"/>
              <w:left w:val="single" w:sz="8" w:space="0" w:color="auto"/>
              <w:bottom w:val="single" w:sz="8" w:space="0" w:color="auto"/>
              <w:right w:val="single" w:sz="8" w:space="0" w:color="auto"/>
            </w:tcBorders>
            <w:shd w:val="clear" w:color="auto" w:fill="auto"/>
            <w:noWrap/>
            <w:vAlign w:val="center"/>
          </w:tcPr>
          <w:p w14:paraId="3F5EF45F" w14:textId="77777777" w:rsidR="001521E6" w:rsidRPr="00122498" w:rsidRDefault="001521E6" w:rsidP="005D1FE0">
            <w:pPr>
              <w:jc w:val="right"/>
              <w:rPr>
                <w:b/>
                <w:bCs/>
                <w:i/>
                <w:iCs/>
                <w:color w:val="000000"/>
                <w:sz w:val="18"/>
                <w:szCs w:val="18"/>
              </w:rPr>
            </w:pPr>
            <w:r w:rsidRPr="00283B4E">
              <w:rPr>
                <w:b/>
                <w:bCs/>
                <w:i/>
                <w:iCs/>
                <w:color w:val="000000" w:themeColor="text1"/>
                <w:sz w:val="18"/>
                <w:szCs w:val="18"/>
                <w:highlight w:val="yellow"/>
              </w:rPr>
              <w:t>в т.ч. НДС 20%</w:t>
            </w:r>
          </w:p>
        </w:tc>
        <w:tc>
          <w:tcPr>
            <w:tcW w:w="775" w:type="dxa"/>
            <w:tcBorders>
              <w:top w:val="none" w:sz="4" w:space="0" w:color="000000"/>
              <w:left w:val="none" w:sz="4" w:space="0" w:color="000000"/>
              <w:bottom w:val="single" w:sz="8" w:space="0" w:color="auto"/>
              <w:right w:val="single" w:sz="4" w:space="0" w:color="auto"/>
            </w:tcBorders>
            <w:shd w:val="clear" w:color="auto" w:fill="auto"/>
            <w:noWrap/>
            <w:vAlign w:val="center"/>
          </w:tcPr>
          <w:p w14:paraId="38D1BEC6"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none" w:sz="4" w:space="0" w:color="000000"/>
              <w:left w:val="none" w:sz="4" w:space="0" w:color="000000"/>
              <w:bottom w:val="single" w:sz="8" w:space="0" w:color="auto"/>
              <w:right w:val="none" w:sz="4" w:space="0" w:color="000000"/>
            </w:tcBorders>
            <w:shd w:val="clear" w:color="auto" w:fill="auto"/>
            <w:noWrap/>
            <w:vAlign w:val="center"/>
          </w:tcPr>
          <w:p w14:paraId="619078BC"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1239" w:type="dxa"/>
            <w:tcBorders>
              <w:top w:val="none" w:sz="4" w:space="0" w:color="000000"/>
              <w:left w:val="single" w:sz="4" w:space="0" w:color="auto"/>
              <w:bottom w:val="single" w:sz="8" w:space="0" w:color="auto"/>
              <w:right w:val="single" w:sz="4" w:space="0" w:color="auto"/>
            </w:tcBorders>
            <w:shd w:val="clear" w:color="auto" w:fill="auto"/>
            <w:noWrap/>
            <w:vAlign w:val="center"/>
          </w:tcPr>
          <w:p w14:paraId="7E74B715"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945" w:type="dxa"/>
            <w:tcBorders>
              <w:top w:val="none" w:sz="4" w:space="0" w:color="000000"/>
              <w:left w:val="none" w:sz="4" w:space="0" w:color="000000"/>
              <w:bottom w:val="single" w:sz="8" w:space="0" w:color="auto"/>
              <w:right w:val="single" w:sz="4" w:space="0" w:color="auto"/>
            </w:tcBorders>
            <w:shd w:val="clear" w:color="auto" w:fill="auto"/>
            <w:noWrap/>
            <w:vAlign w:val="center"/>
          </w:tcPr>
          <w:p w14:paraId="5EA0AB52"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1376" w:type="dxa"/>
            <w:tcBorders>
              <w:top w:val="none" w:sz="4" w:space="0" w:color="000000"/>
              <w:left w:val="none" w:sz="4" w:space="0" w:color="000000"/>
              <w:bottom w:val="single" w:sz="8" w:space="0" w:color="auto"/>
              <w:right w:val="single" w:sz="8" w:space="0" w:color="auto"/>
            </w:tcBorders>
            <w:shd w:val="clear" w:color="auto" w:fill="auto"/>
            <w:noWrap/>
            <w:vAlign w:val="center"/>
          </w:tcPr>
          <w:p w14:paraId="54D94B05"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1184" w:type="dxa"/>
            <w:tcBorders>
              <w:top w:val="none" w:sz="4" w:space="0" w:color="000000"/>
              <w:left w:val="none" w:sz="4" w:space="0" w:color="000000"/>
              <w:bottom w:val="single" w:sz="8" w:space="0" w:color="auto"/>
              <w:right w:val="single" w:sz="4" w:space="0" w:color="auto"/>
            </w:tcBorders>
            <w:shd w:val="clear" w:color="auto" w:fill="auto"/>
            <w:noWrap/>
            <w:vAlign w:val="center"/>
          </w:tcPr>
          <w:p w14:paraId="2F1FDDAD"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none" w:sz="4" w:space="0" w:color="000000"/>
              <w:left w:val="none" w:sz="4" w:space="0" w:color="000000"/>
              <w:bottom w:val="single" w:sz="8" w:space="0" w:color="auto"/>
              <w:right w:val="single" w:sz="4" w:space="0" w:color="auto"/>
            </w:tcBorders>
            <w:shd w:val="clear" w:color="auto" w:fill="auto"/>
            <w:noWrap/>
            <w:vAlign w:val="center"/>
          </w:tcPr>
          <w:p w14:paraId="74880E09"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1709" w:type="dxa"/>
            <w:tcBorders>
              <w:top w:val="none" w:sz="4" w:space="0" w:color="000000"/>
              <w:left w:val="none" w:sz="4" w:space="0" w:color="000000"/>
              <w:bottom w:val="single" w:sz="8" w:space="0" w:color="auto"/>
              <w:right w:val="single" w:sz="8" w:space="0" w:color="auto"/>
            </w:tcBorders>
            <w:shd w:val="clear" w:color="auto" w:fill="auto"/>
            <w:noWrap/>
            <w:vAlign w:val="center"/>
          </w:tcPr>
          <w:p w14:paraId="228F6775"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r>
    </w:tbl>
    <w:p w14:paraId="4E982594" w14:textId="77777777" w:rsidR="001521E6" w:rsidRPr="00122498" w:rsidRDefault="001521E6" w:rsidP="001521E6">
      <w:pPr>
        <w:tabs>
          <w:tab w:val="left" w:pos="1440"/>
          <w:tab w:val="left" w:pos="7380"/>
        </w:tabs>
        <w:jc w:val="center"/>
        <w:rPr>
          <w:b/>
          <w:color w:val="000000"/>
          <w:sz w:val="18"/>
          <w:szCs w:val="18"/>
        </w:rPr>
      </w:pPr>
    </w:p>
    <w:p w14:paraId="3DE66B6B" w14:textId="68BEB40C" w:rsidR="001521E6" w:rsidRDefault="001521E6" w:rsidP="001521E6">
      <w:pPr>
        <w:tabs>
          <w:tab w:val="left" w:pos="1440"/>
          <w:tab w:val="left" w:pos="7380"/>
        </w:tabs>
        <w:jc w:val="center"/>
        <w:rPr>
          <w:color w:val="000000" w:themeColor="text1"/>
          <w:sz w:val="18"/>
          <w:szCs w:val="18"/>
        </w:rPr>
      </w:pPr>
      <w:r w:rsidRPr="00122498">
        <w:rPr>
          <w:color w:val="000000" w:themeColor="text1"/>
          <w:sz w:val="18"/>
          <w:szCs w:val="18"/>
        </w:rPr>
        <w:t>ПОДПИСИ СТОРОН</w:t>
      </w:r>
    </w:p>
    <w:tbl>
      <w:tblPr>
        <w:tblW w:w="10170" w:type="dxa"/>
        <w:tblCellSpacing w:w="0" w:type="dxa"/>
        <w:tblLook w:val="04A0" w:firstRow="1" w:lastRow="0" w:firstColumn="1" w:lastColumn="0" w:noHBand="0" w:noVBand="1"/>
      </w:tblPr>
      <w:tblGrid>
        <w:gridCol w:w="7513"/>
        <w:gridCol w:w="2657"/>
      </w:tblGrid>
      <w:tr w:rsidR="00F27166" w14:paraId="5ADBB9C8" w14:textId="77777777" w:rsidTr="00F27166">
        <w:trPr>
          <w:tblCellSpacing w:w="0" w:type="dxa"/>
        </w:trPr>
        <w:tc>
          <w:tcPr>
            <w:tcW w:w="7513" w:type="dxa"/>
            <w:tcMar>
              <w:top w:w="0" w:type="dxa"/>
              <w:left w:w="0" w:type="dxa"/>
              <w:bottom w:w="0" w:type="dxa"/>
              <w:right w:w="0" w:type="dxa"/>
            </w:tcMar>
            <w:hideMark/>
          </w:tcPr>
          <w:p w14:paraId="0AACCD36" w14:textId="77777777" w:rsidR="00F27166" w:rsidRDefault="00F27166">
            <w:pPr>
              <w:spacing w:line="256" w:lineRule="auto"/>
              <w:ind w:right="-29"/>
              <w:rPr>
                <w:sz w:val="20"/>
                <w:szCs w:val="20"/>
                <w:lang w:eastAsia="en-US"/>
              </w:rPr>
            </w:pPr>
            <w:r>
              <w:rPr>
                <w:sz w:val="20"/>
                <w:szCs w:val="20"/>
                <w:lang w:eastAsia="en-US"/>
              </w:rPr>
              <w:t>Генподрядчик</w:t>
            </w:r>
          </w:p>
          <w:p w14:paraId="224956AD" w14:textId="77777777" w:rsidR="00F27166" w:rsidRDefault="00F27166">
            <w:pPr>
              <w:spacing w:line="256" w:lineRule="auto"/>
              <w:ind w:right="-29"/>
              <w:rPr>
                <w:sz w:val="20"/>
                <w:szCs w:val="20"/>
                <w:highlight w:val="yellow"/>
                <w:lang w:eastAsia="en-US"/>
              </w:rPr>
            </w:pPr>
            <w:r>
              <w:rPr>
                <w:sz w:val="20"/>
                <w:szCs w:val="20"/>
                <w:highlight w:val="yellow"/>
                <w:lang w:eastAsia="en-US"/>
              </w:rPr>
              <w:t xml:space="preserve">Генеральный директор </w:t>
            </w:r>
          </w:p>
          <w:p w14:paraId="728EFE51" w14:textId="77777777" w:rsidR="00F27166" w:rsidRDefault="00F27166">
            <w:pPr>
              <w:spacing w:line="256" w:lineRule="auto"/>
              <w:ind w:right="-29"/>
              <w:rPr>
                <w:sz w:val="20"/>
                <w:szCs w:val="20"/>
                <w:lang w:eastAsia="en-US"/>
              </w:rPr>
            </w:pPr>
            <w:r>
              <w:rPr>
                <w:sz w:val="20"/>
                <w:szCs w:val="20"/>
                <w:highlight w:val="yellow"/>
                <w:lang w:eastAsia="en-US"/>
              </w:rPr>
              <w:t>____________________</w:t>
            </w:r>
          </w:p>
        </w:tc>
        <w:tc>
          <w:tcPr>
            <w:tcW w:w="2657" w:type="dxa"/>
            <w:tcMar>
              <w:top w:w="0" w:type="dxa"/>
              <w:left w:w="0" w:type="dxa"/>
              <w:bottom w:w="0" w:type="dxa"/>
              <w:right w:w="0" w:type="dxa"/>
            </w:tcMar>
            <w:hideMark/>
          </w:tcPr>
          <w:p w14:paraId="72BF5099" w14:textId="77777777" w:rsidR="00F27166" w:rsidRDefault="00F27166">
            <w:pPr>
              <w:spacing w:line="256" w:lineRule="auto"/>
              <w:ind w:right="-29"/>
              <w:rPr>
                <w:sz w:val="20"/>
                <w:szCs w:val="20"/>
                <w:lang w:eastAsia="en-US"/>
              </w:rPr>
            </w:pPr>
            <w:r>
              <w:rPr>
                <w:sz w:val="20"/>
                <w:szCs w:val="20"/>
                <w:lang w:eastAsia="en-US"/>
              </w:rPr>
              <w:t>Подрядчик</w:t>
            </w:r>
          </w:p>
          <w:p w14:paraId="3084026E" w14:textId="77777777" w:rsidR="00F27166" w:rsidRDefault="00F27166">
            <w:pPr>
              <w:spacing w:line="256" w:lineRule="auto"/>
              <w:ind w:right="-29"/>
              <w:rPr>
                <w:sz w:val="20"/>
                <w:szCs w:val="20"/>
                <w:highlight w:val="yellow"/>
                <w:lang w:eastAsia="en-US"/>
              </w:rPr>
            </w:pPr>
            <w:r>
              <w:rPr>
                <w:sz w:val="20"/>
                <w:szCs w:val="20"/>
                <w:highlight w:val="yellow"/>
                <w:lang w:eastAsia="en-US"/>
              </w:rPr>
              <w:t xml:space="preserve">Генеральный директор </w:t>
            </w:r>
          </w:p>
          <w:p w14:paraId="535E11BF" w14:textId="77777777" w:rsidR="00F27166" w:rsidRDefault="00F27166">
            <w:pPr>
              <w:spacing w:line="256" w:lineRule="auto"/>
              <w:ind w:right="-29"/>
              <w:rPr>
                <w:sz w:val="20"/>
                <w:szCs w:val="20"/>
                <w:lang w:eastAsia="en-US"/>
              </w:rPr>
            </w:pPr>
            <w:r>
              <w:rPr>
                <w:sz w:val="20"/>
                <w:szCs w:val="20"/>
                <w:highlight w:val="yellow"/>
                <w:lang w:eastAsia="en-US"/>
              </w:rPr>
              <w:t>____________________</w:t>
            </w:r>
          </w:p>
        </w:tc>
      </w:tr>
    </w:tbl>
    <w:p w14:paraId="770E2BEA" w14:textId="77777777" w:rsidR="00F27166" w:rsidRPr="00122498" w:rsidRDefault="00F27166" w:rsidP="001521E6">
      <w:pPr>
        <w:tabs>
          <w:tab w:val="left" w:pos="1440"/>
          <w:tab w:val="left" w:pos="7380"/>
        </w:tabs>
        <w:jc w:val="center"/>
        <w:rPr>
          <w:color w:val="000000"/>
          <w:sz w:val="18"/>
          <w:szCs w:val="18"/>
        </w:rPr>
      </w:pPr>
    </w:p>
    <w:p w14:paraId="771A0A30" w14:textId="5A4C5EA2" w:rsidR="001521E6" w:rsidRDefault="001521E6" w:rsidP="001521E6"/>
    <w:p w14:paraId="3EC4FD81" w14:textId="77777777" w:rsidR="00F27166" w:rsidRDefault="00F27166">
      <w:r>
        <w:br w:type="page"/>
      </w:r>
    </w:p>
    <w:tbl>
      <w:tblPr>
        <w:tblW w:w="15201" w:type="dxa"/>
        <w:tblInd w:w="534" w:type="dxa"/>
        <w:tblLayout w:type="fixed"/>
        <w:tblLook w:val="04A0" w:firstRow="1" w:lastRow="0" w:firstColumn="1" w:lastColumn="0" w:noHBand="0" w:noVBand="1"/>
      </w:tblPr>
      <w:tblGrid>
        <w:gridCol w:w="236"/>
        <w:gridCol w:w="14965"/>
      </w:tblGrid>
      <w:tr w:rsidR="001521E6" w:rsidRPr="00122498" w14:paraId="1EDD57B0" w14:textId="77777777" w:rsidTr="005D1FE0">
        <w:trPr>
          <w:trHeight w:val="1365"/>
        </w:trPr>
        <w:tc>
          <w:tcPr>
            <w:tcW w:w="236" w:type="dxa"/>
          </w:tcPr>
          <w:p w14:paraId="3D05D656" w14:textId="721F8883" w:rsidR="001521E6" w:rsidRPr="00122498" w:rsidRDefault="001521E6" w:rsidP="005D1FE0">
            <w:pPr>
              <w:jc w:val="both"/>
              <w:rPr>
                <w:color w:val="000000"/>
                <w:sz w:val="18"/>
                <w:szCs w:val="18"/>
              </w:rPr>
            </w:pPr>
          </w:p>
        </w:tc>
        <w:tc>
          <w:tcPr>
            <w:tcW w:w="14965" w:type="dxa"/>
          </w:tcPr>
          <w:p w14:paraId="23FC87AC" w14:textId="77777777" w:rsidR="001521E6" w:rsidRPr="00122498" w:rsidRDefault="001521E6" w:rsidP="005D1FE0">
            <w:pPr>
              <w:tabs>
                <w:tab w:val="left" w:pos="7380"/>
              </w:tabs>
              <w:ind w:left="7797"/>
              <w:jc w:val="right"/>
              <w:rPr>
                <w:color w:val="000000"/>
                <w:sz w:val="18"/>
                <w:szCs w:val="18"/>
              </w:rPr>
            </w:pPr>
          </w:p>
          <w:p w14:paraId="29ED9093" w14:textId="77777777" w:rsidR="001521E6" w:rsidRPr="00122498" w:rsidRDefault="001521E6" w:rsidP="005D1FE0">
            <w:pPr>
              <w:tabs>
                <w:tab w:val="left" w:pos="7380"/>
              </w:tabs>
              <w:ind w:left="7797"/>
              <w:jc w:val="right"/>
              <w:rPr>
                <w:color w:val="000000"/>
                <w:sz w:val="18"/>
                <w:szCs w:val="18"/>
              </w:rPr>
            </w:pPr>
            <w:r w:rsidRPr="00122498">
              <w:rPr>
                <w:color w:val="000000" w:themeColor="text1"/>
                <w:sz w:val="18"/>
                <w:szCs w:val="18"/>
              </w:rPr>
              <w:t xml:space="preserve">Приложение № </w:t>
            </w:r>
            <w:r>
              <w:rPr>
                <w:color w:val="000000" w:themeColor="text1"/>
                <w:sz w:val="18"/>
                <w:szCs w:val="18"/>
              </w:rPr>
              <w:t>3</w:t>
            </w:r>
          </w:p>
          <w:p w14:paraId="19D02EFF" w14:textId="77777777" w:rsidR="001521E6" w:rsidRPr="00122498" w:rsidRDefault="001521E6" w:rsidP="005D1FE0">
            <w:pPr>
              <w:tabs>
                <w:tab w:val="left" w:pos="1440"/>
              </w:tabs>
              <w:jc w:val="right"/>
              <w:rPr>
                <w:color w:val="000000"/>
                <w:sz w:val="18"/>
                <w:szCs w:val="18"/>
              </w:rPr>
            </w:pPr>
            <w:r w:rsidRPr="00283B4E">
              <w:rPr>
                <w:color w:val="000000" w:themeColor="text1"/>
                <w:sz w:val="18"/>
                <w:szCs w:val="18"/>
                <w:highlight w:val="yellow"/>
              </w:rPr>
              <w:t>к Договору подряда № СМР/___  от «___» ______ 2023 г.</w:t>
            </w:r>
          </w:p>
          <w:p w14:paraId="62A7AD13" w14:textId="77777777" w:rsidR="001521E6" w:rsidRPr="00122498" w:rsidRDefault="001521E6" w:rsidP="005D1FE0">
            <w:pPr>
              <w:widowControl w:val="0"/>
              <w:jc w:val="center"/>
              <w:rPr>
                <w:rFonts w:eastAsiaTheme="minorEastAsia"/>
                <w:b/>
                <w:color w:val="000000"/>
                <w:sz w:val="18"/>
                <w:szCs w:val="18"/>
              </w:rPr>
            </w:pPr>
          </w:p>
          <w:p w14:paraId="55A793D5" w14:textId="77777777" w:rsidR="001521E6" w:rsidRPr="00122498" w:rsidRDefault="001521E6" w:rsidP="005D1FE0">
            <w:pPr>
              <w:widowControl w:val="0"/>
              <w:jc w:val="center"/>
              <w:rPr>
                <w:rFonts w:eastAsiaTheme="minorEastAsia"/>
                <w:b/>
                <w:color w:val="000000"/>
                <w:sz w:val="18"/>
                <w:szCs w:val="18"/>
              </w:rPr>
            </w:pPr>
          </w:p>
          <w:p w14:paraId="18DF3BBB" w14:textId="77777777" w:rsidR="001521E6" w:rsidRPr="00122498" w:rsidRDefault="001521E6" w:rsidP="005D1FE0">
            <w:pPr>
              <w:widowControl w:val="0"/>
              <w:jc w:val="center"/>
              <w:rPr>
                <w:rFonts w:eastAsiaTheme="minorEastAsia"/>
                <w:b/>
                <w:color w:val="000000" w:themeColor="text1"/>
                <w:sz w:val="18"/>
                <w:szCs w:val="18"/>
              </w:rPr>
            </w:pPr>
            <w:r w:rsidRPr="00122498">
              <w:rPr>
                <w:rFonts w:eastAsiaTheme="minorEastAsia"/>
                <w:b/>
                <w:color w:val="000000" w:themeColor="text1"/>
                <w:sz w:val="18"/>
                <w:szCs w:val="18"/>
              </w:rPr>
              <w:t>ГРАФИК ПРОИЗВОДСТВА РАБОТ</w:t>
            </w:r>
          </w:p>
          <w:p w14:paraId="4703373F" w14:textId="77777777" w:rsidR="001521E6" w:rsidRPr="00122498" w:rsidRDefault="001521E6" w:rsidP="005D1FE0">
            <w:pPr>
              <w:widowControl w:val="0"/>
              <w:jc w:val="center"/>
              <w:rPr>
                <w:rFonts w:eastAsiaTheme="minorEastAsia"/>
                <w:b/>
                <w:color w:val="000000" w:themeColor="text1"/>
                <w:sz w:val="18"/>
                <w:szCs w:val="18"/>
              </w:rPr>
            </w:pPr>
          </w:p>
          <w:p w14:paraId="616B3C35" w14:textId="77777777" w:rsidR="001521E6" w:rsidRPr="00122498" w:rsidRDefault="001521E6" w:rsidP="005D1FE0">
            <w:pPr>
              <w:widowControl w:val="0"/>
              <w:jc w:val="center"/>
              <w:rPr>
                <w:rFonts w:eastAsiaTheme="minorEastAsia"/>
                <w:color w:val="000000"/>
                <w:sz w:val="18"/>
                <w:szCs w:val="18"/>
              </w:rPr>
            </w:pPr>
          </w:p>
          <w:tbl>
            <w:tblPr>
              <w:tblW w:w="14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1104"/>
              <w:gridCol w:w="1417"/>
              <w:gridCol w:w="1418"/>
              <w:gridCol w:w="641"/>
              <w:gridCol w:w="837"/>
              <w:gridCol w:w="883"/>
              <w:gridCol w:w="1183"/>
              <w:gridCol w:w="1181"/>
              <w:gridCol w:w="13"/>
              <w:gridCol w:w="507"/>
              <w:gridCol w:w="511"/>
              <w:gridCol w:w="511"/>
              <w:gridCol w:w="511"/>
              <w:gridCol w:w="426"/>
              <w:gridCol w:w="511"/>
              <w:gridCol w:w="511"/>
              <w:gridCol w:w="549"/>
              <w:gridCol w:w="580"/>
              <w:gridCol w:w="567"/>
              <w:gridCol w:w="426"/>
              <w:gridCol w:w="439"/>
              <w:gridCol w:w="40"/>
              <w:gridCol w:w="13"/>
            </w:tblGrid>
            <w:tr w:rsidR="001521E6" w:rsidRPr="00283B4E" w14:paraId="33CB9BD3" w14:textId="77777777" w:rsidTr="005D1FE0">
              <w:trPr>
                <w:trHeight w:val="597"/>
              </w:trPr>
              <w:tc>
                <w:tcPr>
                  <w:tcW w:w="1104" w:type="dxa"/>
                  <w:vMerge w:val="restart"/>
                  <w:vAlign w:val="center"/>
                </w:tcPr>
                <w:p w14:paraId="69F1B2AA"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Комплекс Работ</w:t>
                  </w:r>
                </w:p>
              </w:tc>
              <w:tc>
                <w:tcPr>
                  <w:tcW w:w="1417" w:type="dxa"/>
                  <w:vMerge w:val="restart"/>
                  <w:vAlign w:val="center"/>
                </w:tcPr>
                <w:p w14:paraId="786015CC" w14:textId="77777777" w:rsidR="001521E6" w:rsidRPr="00283B4E" w:rsidRDefault="001521E6" w:rsidP="005D1FE0">
                  <w:pPr>
                    <w:widowControl w:val="0"/>
                    <w:jc w:val="center"/>
                    <w:rPr>
                      <w:rFonts w:eastAsiaTheme="minorEastAsia"/>
                      <w:b/>
                      <w:color w:val="000000" w:themeColor="text1"/>
                      <w:sz w:val="18"/>
                      <w:szCs w:val="18"/>
                      <w:highlight w:val="yellow"/>
                    </w:rPr>
                  </w:pPr>
                  <w:r w:rsidRPr="00283B4E">
                    <w:rPr>
                      <w:rFonts w:eastAsiaTheme="minorEastAsia"/>
                      <w:b/>
                      <w:color w:val="000000" w:themeColor="text1"/>
                      <w:sz w:val="18"/>
                      <w:szCs w:val="18"/>
                      <w:highlight w:val="yellow"/>
                    </w:rPr>
                    <w:t>Этап Работ</w:t>
                  </w:r>
                </w:p>
              </w:tc>
              <w:tc>
                <w:tcPr>
                  <w:tcW w:w="1418" w:type="dxa"/>
                  <w:vMerge w:val="restart"/>
                  <w:vAlign w:val="center"/>
                </w:tcPr>
                <w:p w14:paraId="19311E7C"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Наименование работ в составе этапа/подэтапа Работ</w:t>
                  </w:r>
                </w:p>
              </w:tc>
              <w:tc>
                <w:tcPr>
                  <w:tcW w:w="641" w:type="dxa"/>
                  <w:vMerge w:val="restart"/>
                  <w:vAlign w:val="center"/>
                </w:tcPr>
                <w:p w14:paraId="0C6B39C4"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Ед.</w:t>
                  </w:r>
                </w:p>
                <w:p w14:paraId="0893C8F5"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b/>
                      <w:color w:val="000000" w:themeColor="text1"/>
                      <w:sz w:val="18"/>
                      <w:szCs w:val="18"/>
                      <w:highlight w:val="yellow"/>
                    </w:rPr>
                    <w:t>изм.</w:t>
                  </w:r>
                </w:p>
              </w:tc>
              <w:tc>
                <w:tcPr>
                  <w:tcW w:w="837" w:type="dxa"/>
                  <w:vMerge w:val="restart"/>
                  <w:vAlign w:val="center"/>
                </w:tcPr>
                <w:p w14:paraId="28910DB0"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Объем работ</w:t>
                  </w:r>
                </w:p>
              </w:tc>
              <w:tc>
                <w:tcPr>
                  <w:tcW w:w="883" w:type="dxa"/>
                  <w:vMerge w:val="restart"/>
                </w:tcPr>
                <w:p w14:paraId="5FC6D2A1" w14:textId="77777777" w:rsidR="001521E6" w:rsidRPr="00283B4E" w:rsidRDefault="001521E6" w:rsidP="005D1FE0">
                  <w:pPr>
                    <w:widowControl w:val="0"/>
                    <w:jc w:val="center"/>
                    <w:rPr>
                      <w:rFonts w:eastAsiaTheme="minorEastAsia"/>
                      <w:b/>
                      <w:color w:val="000000"/>
                      <w:sz w:val="18"/>
                      <w:szCs w:val="18"/>
                      <w:highlight w:val="yellow"/>
                    </w:rPr>
                  </w:pPr>
                </w:p>
                <w:p w14:paraId="698B6572" w14:textId="77777777" w:rsidR="001521E6" w:rsidRPr="00283B4E" w:rsidRDefault="001521E6" w:rsidP="005D1FE0">
                  <w:pPr>
                    <w:widowControl w:val="0"/>
                    <w:jc w:val="center"/>
                    <w:rPr>
                      <w:rFonts w:eastAsiaTheme="minorEastAsia"/>
                      <w:b/>
                      <w:color w:val="000000"/>
                      <w:sz w:val="18"/>
                      <w:szCs w:val="18"/>
                      <w:highlight w:val="yellow"/>
                    </w:rPr>
                  </w:pPr>
                </w:p>
                <w:p w14:paraId="23BFA307" w14:textId="77777777" w:rsidR="001521E6" w:rsidRPr="00283B4E" w:rsidRDefault="001521E6" w:rsidP="005D1FE0">
                  <w:pPr>
                    <w:widowControl w:val="0"/>
                    <w:jc w:val="center"/>
                    <w:rPr>
                      <w:rFonts w:eastAsiaTheme="minorEastAsia"/>
                      <w:b/>
                      <w:color w:val="000000"/>
                      <w:sz w:val="18"/>
                      <w:szCs w:val="18"/>
                      <w:highlight w:val="yellow"/>
                    </w:rPr>
                  </w:pPr>
                </w:p>
                <w:p w14:paraId="09DE0A81"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Стоимость</w:t>
                  </w:r>
                </w:p>
              </w:tc>
              <w:tc>
                <w:tcPr>
                  <w:tcW w:w="2377" w:type="dxa"/>
                  <w:gridSpan w:val="3"/>
                  <w:vAlign w:val="center"/>
                </w:tcPr>
                <w:p w14:paraId="2645AADE"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Срок</w:t>
                  </w:r>
                </w:p>
                <w:p w14:paraId="59B8BC5F"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выполнения</w:t>
                  </w:r>
                </w:p>
                <w:p w14:paraId="1F1F6B6B"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b/>
                      <w:color w:val="000000" w:themeColor="text1"/>
                      <w:sz w:val="18"/>
                      <w:szCs w:val="18"/>
                      <w:highlight w:val="yellow"/>
                    </w:rPr>
                    <w:t>работ</w:t>
                  </w:r>
                </w:p>
              </w:tc>
              <w:tc>
                <w:tcPr>
                  <w:tcW w:w="6102" w:type="dxa"/>
                  <w:gridSpan w:val="14"/>
                  <w:vAlign w:val="center"/>
                </w:tcPr>
                <w:p w14:paraId="1368B8B9" w14:textId="77777777" w:rsidR="001521E6" w:rsidRPr="00283B4E" w:rsidRDefault="001521E6" w:rsidP="005D1FE0">
                  <w:pPr>
                    <w:widowControl w:val="0"/>
                    <w:jc w:val="center"/>
                    <w:rPr>
                      <w:rFonts w:eastAsiaTheme="minorEastAsia"/>
                      <w:color w:val="000000"/>
                      <w:sz w:val="18"/>
                      <w:szCs w:val="18"/>
                      <w:highlight w:val="yellow"/>
                    </w:rPr>
                  </w:pPr>
                </w:p>
                <w:p w14:paraId="3383444F" w14:textId="77777777" w:rsidR="001521E6" w:rsidRPr="00283B4E" w:rsidRDefault="001521E6" w:rsidP="005D1FE0">
                  <w:pPr>
                    <w:widowControl w:val="0"/>
                    <w:jc w:val="center"/>
                    <w:rPr>
                      <w:rFonts w:eastAsiaTheme="minorEastAsia"/>
                      <w:i/>
                      <w:color w:val="000000"/>
                      <w:sz w:val="18"/>
                      <w:szCs w:val="18"/>
                      <w:highlight w:val="yellow"/>
                    </w:rPr>
                  </w:pPr>
                  <w:r w:rsidRPr="00283B4E">
                    <w:rPr>
                      <w:rFonts w:eastAsiaTheme="minorEastAsia"/>
                      <w:b/>
                      <w:color w:val="000000" w:themeColor="text1"/>
                      <w:sz w:val="18"/>
                      <w:szCs w:val="18"/>
                      <w:highlight w:val="yellow"/>
                    </w:rPr>
                    <w:t>Распределение объемов работ по</w:t>
                  </w:r>
                  <w:r w:rsidRPr="00283B4E">
                    <w:rPr>
                      <w:rFonts w:eastAsiaTheme="minorEastAsia"/>
                      <w:color w:val="000000" w:themeColor="text1"/>
                      <w:sz w:val="18"/>
                      <w:szCs w:val="18"/>
                      <w:highlight w:val="yellow"/>
                    </w:rPr>
                    <w:t xml:space="preserve"> ___________ </w:t>
                  </w:r>
                  <w:r w:rsidRPr="00283B4E">
                    <w:rPr>
                      <w:rFonts w:eastAsiaTheme="minorEastAsia"/>
                      <w:i/>
                      <w:color w:val="000000" w:themeColor="text1"/>
                      <w:sz w:val="18"/>
                      <w:szCs w:val="18"/>
                      <w:highlight w:val="yellow"/>
                    </w:rPr>
                    <w:t xml:space="preserve">(указать: по месяцам, неделям, дням) </w:t>
                  </w:r>
                </w:p>
                <w:p w14:paraId="4DE05FE4"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в течение срока выполнения работ</w:t>
                  </w:r>
                </w:p>
              </w:tc>
            </w:tr>
            <w:tr w:rsidR="001521E6" w:rsidRPr="00283B4E" w14:paraId="1D1E1073" w14:textId="77777777" w:rsidTr="005D1FE0">
              <w:trPr>
                <w:gridAfter w:val="1"/>
                <w:wAfter w:w="13" w:type="dxa"/>
                <w:trHeight w:val="172"/>
              </w:trPr>
              <w:tc>
                <w:tcPr>
                  <w:tcW w:w="1104" w:type="dxa"/>
                  <w:vMerge/>
                  <w:vAlign w:val="center"/>
                </w:tcPr>
                <w:p w14:paraId="2525BA02"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Merge/>
                  <w:vAlign w:val="center"/>
                </w:tcPr>
                <w:p w14:paraId="335D95BA" w14:textId="77777777" w:rsidR="001521E6" w:rsidRPr="00283B4E" w:rsidRDefault="001521E6" w:rsidP="005D1FE0">
                  <w:pPr>
                    <w:widowControl w:val="0"/>
                    <w:jc w:val="center"/>
                    <w:rPr>
                      <w:rFonts w:eastAsiaTheme="minorEastAsia"/>
                      <w:color w:val="000000"/>
                      <w:sz w:val="18"/>
                      <w:szCs w:val="18"/>
                      <w:highlight w:val="yellow"/>
                    </w:rPr>
                  </w:pPr>
                </w:p>
              </w:tc>
              <w:tc>
                <w:tcPr>
                  <w:tcW w:w="1418" w:type="dxa"/>
                  <w:vMerge/>
                  <w:vAlign w:val="center"/>
                </w:tcPr>
                <w:p w14:paraId="2845C07C" w14:textId="77777777" w:rsidR="001521E6" w:rsidRPr="00283B4E" w:rsidRDefault="001521E6" w:rsidP="005D1FE0">
                  <w:pPr>
                    <w:widowControl w:val="0"/>
                    <w:jc w:val="center"/>
                    <w:rPr>
                      <w:rFonts w:eastAsiaTheme="minorEastAsia"/>
                      <w:color w:val="000000"/>
                      <w:sz w:val="18"/>
                      <w:szCs w:val="18"/>
                      <w:highlight w:val="yellow"/>
                    </w:rPr>
                  </w:pPr>
                </w:p>
              </w:tc>
              <w:tc>
                <w:tcPr>
                  <w:tcW w:w="641" w:type="dxa"/>
                  <w:vMerge/>
                  <w:vAlign w:val="center"/>
                </w:tcPr>
                <w:p w14:paraId="16F62C91" w14:textId="77777777" w:rsidR="001521E6" w:rsidRPr="00283B4E" w:rsidRDefault="001521E6" w:rsidP="005D1FE0">
                  <w:pPr>
                    <w:widowControl w:val="0"/>
                    <w:jc w:val="center"/>
                    <w:rPr>
                      <w:rFonts w:eastAsiaTheme="minorEastAsia"/>
                      <w:color w:val="000000"/>
                      <w:sz w:val="18"/>
                      <w:szCs w:val="18"/>
                      <w:highlight w:val="yellow"/>
                    </w:rPr>
                  </w:pPr>
                </w:p>
              </w:tc>
              <w:tc>
                <w:tcPr>
                  <w:tcW w:w="837" w:type="dxa"/>
                  <w:vMerge/>
                  <w:vAlign w:val="center"/>
                </w:tcPr>
                <w:p w14:paraId="7D187024" w14:textId="77777777" w:rsidR="001521E6" w:rsidRPr="00283B4E" w:rsidRDefault="001521E6" w:rsidP="005D1FE0">
                  <w:pPr>
                    <w:widowControl w:val="0"/>
                    <w:jc w:val="center"/>
                    <w:rPr>
                      <w:rFonts w:eastAsiaTheme="minorEastAsia"/>
                      <w:color w:val="000000"/>
                      <w:sz w:val="18"/>
                      <w:szCs w:val="18"/>
                      <w:highlight w:val="yellow"/>
                    </w:rPr>
                  </w:pPr>
                </w:p>
              </w:tc>
              <w:tc>
                <w:tcPr>
                  <w:tcW w:w="883" w:type="dxa"/>
                  <w:vMerge/>
                </w:tcPr>
                <w:p w14:paraId="2D93217F" w14:textId="77777777" w:rsidR="001521E6" w:rsidRPr="00283B4E" w:rsidRDefault="001521E6" w:rsidP="005D1FE0">
                  <w:pPr>
                    <w:widowControl w:val="0"/>
                    <w:jc w:val="center"/>
                    <w:rPr>
                      <w:rFonts w:eastAsiaTheme="minorEastAsia"/>
                      <w:b/>
                      <w:color w:val="000000"/>
                      <w:sz w:val="18"/>
                      <w:szCs w:val="18"/>
                      <w:highlight w:val="yellow"/>
                    </w:rPr>
                  </w:pPr>
                </w:p>
              </w:tc>
              <w:tc>
                <w:tcPr>
                  <w:tcW w:w="1183" w:type="dxa"/>
                  <w:vMerge w:val="restart"/>
                  <w:vAlign w:val="center"/>
                </w:tcPr>
                <w:p w14:paraId="0078C7E7"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Начало работ</w:t>
                  </w:r>
                </w:p>
              </w:tc>
              <w:tc>
                <w:tcPr>
                  <w:tcW w:w="1181" w:type="dxa"/>
                  <w:vMerge w:val="restart"/>
                  <w:vAlign w:val="center"/>
                </w:tcPr>
                <w:p w14:paraId="34999653" w14:textId="77777777" w:rsidR="001521E6" w:rsidRPr="00283B4E" w:rsidRDefault="001521E6" w:rsidP="005D1FE0">
                  <w:pPr>
                    <w:widowControl w:val="0"/>
                    <w:jc w:val="center"/>
                    <w:rPr>
                      <w:rFonts w:eastAsiaTheme="minorEastAsia"/>
                      <w:color w:val="000000"/>
                      <w:sz w:val="18"/>
                      <w:szCs w:val="18"/>
                      <w:highlight w:val="yellow"/>
                    </w:rPr>
                  </w:pPr>
                </w:p>
                <w:p w14:paraId="0328CAD8"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Окончание работ</w:t>
                  </w:r>
                </w:p>
                <w:p w14:paraId="4EFA7388" w14:textId="77777777" w:rsidR="001521E6" w:rsidRPr="00283B4E" w:rsidRDefault="001521E6" w:rsidP="005D1FE0">
                  <w:pPr>
                    <w:widowControl w:val="0"/>
                    <w:jc w:val="center"/>
                    <w:rPr>
                      <w:rFonts w:eastAsiaTheme="minorEastAsia"/>
                      <w:color w:val="000000"/>
                      <w:sz w:val="18"/>
                      <w:szCs w:val="18"/>
                      <w:highlight w:val="yellow"/>
                    </w:rPr>
                  </w:pPr>
                </w:p>
              </w:tc>
              <w:tc>
                <w:tcPr>
                  <w:tcW w:w="6102" w:type="dxa"/>
                  <w:gridSpan w:val="14"/>
                  <w:vAlign w:val="center"/>
                </w:tcPr>
                <w:p w14:paraId="792F0D4C"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январь</w:t>
                  </w:r>
                </w:p>
              </w:tc>
            </w:tr>
            <w:tr w:rsidR="001521E6" w:rsidRPr="00283B4E" w14:paraId="2D5897BA" w14:textId="77777777" w:rsidTr="005D1FE0">
              <w:trPr>
                <w:gridAfter w:val="2"/>
                <w:wAfter w:w="53" w:type="dxa"/>
                <w:trHeight w:val="235"/>
              </w:trPr>
              <w:tc>
                <w:tcPr>
                  <w:tcW w:w="1104" w:type="dxa"/>
                  <w:vMerge/>
                  <w:vAlign w:val="center"/>
                </w:tcPr>
                <w:p w14:paraId="2569DEBA"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Merge/>
                  <w:vAlign w:val="center"/>
                </w:tcPr>
                <w:p w14:paraId="69923BF7" w14:textId="77777777" w:rsidR="001521E6" w:rsidRPr="00283B4E" w:rsidRDefault="001521E6" w:rsidP="005D1FE0">
                  <w:pPr>
                    <w:widowControl w:val="0"/>
                    <w:jc w:val="center"/>
                    <w:rPr>
                      <w:rFonts w:eastAsiaTheme="minorEastAsia"/>
                      <w:color w:val="000000"/>
                      <w:sz w:val="18"/>
                      <w:szCs w:val="18"/>
                      <w:highlight w:val="yellow"/>
                    </w:rPr>
                  </w:pPr>
                </w:p>
              </w:tc>
              <w:tc>
                <w:tcPr>
                  <w:tcW w:w="1418" w:type="dxa"/>
                  <w:vMerge/>
                  <w:vAlign w:val="center"/>
                </w:tcPr>
                <w:p w14:paraId="2A136DFD" w14:textId="77777777" w:rsidR="001521E6" w:rsidRPr="00283B4E" w:rsidRDefault="001521E6" w:rsidP="005D1FE0">
                  <w:pPr>
                    <w:widowControl w:val="0"/>
                    <w:jc w:val="center"/>
                    <w:rPr>
                      <w:rFonts w:eastAsiaTheme="minorEastAsia"/>
                      <w:color w:val="000000"/>
                      <w:sz w:val="18"/>
                      <w:szCs w:val="18"/>
                      <w:highlight w:val="yellow"/>
                    </w:rPr>
                  </w:pPr>
                </w:p>
              </w:tc>
              <w:tc>
                <w:tcPr>
                  <w:tcW w:w="641" w:type="dxa"/>
                  <w:vMerge/>
                  <w:vAlign w:val="center"/>
                </w:tcPr>
                <w:p w14:paraId="466F5508" w14:textId="77777777" w:rsidR="001521E6" w:rsidRPr="00283B4E" w:rsidRDefault="001521E6" w:rsidP="005D1FE0">
                  <w:pPr>
                    <w:widowControl w:val="0"/>
                    <w:jc w:val="center"/>
                    <w:rPr>
                      <w:rFonts w:eastAsiaTheme="minorEastAsia"/>
                      <w:color w:val="000000"/>
                      <w:sz w:val="18"/>
                      <w:szCs w:val="18"/>
                      <w:highlight w:val="yellow"/>
                    </w:rPr>
                  </w:pPr>
                </w:p>
              </w:tc>
              <w:tc>
                <w:tcPr>
                  <w:tcW w:w="837" w:type="dxa"/>
                  <w:vMerge/>
                  <w:vAlign w:val="center"/>
                </w:tcPr>
                <w:p w14:paraId="381DF0BE" w14:textId="77777777" w:rsidR="001521E6" w:rsidRPr="00283B4E" w:rsidRDefault="001521E6" w:rsidP="005D1FE0">
                  <w:pPr>
                    <w:widowControl w:val="0"/>
                    <w:jc w:val="center"/>
                    <w:rPr>
                      <w:rFonts w:eastAsiaTheme="minorEastAsia"/>
                      <w:color w:val="000000"/>
                      <w:sz w:val="18"/>
                      <w:szCs w:val="18"/>
                      <w:highlight w:val="yellow"/>
                    </w:rPr>
                  </w:pPr>
                </w:p>
              </w:tc>
              <w:tc>
                <w:tcPr>
                  <w:tcW w:w="883" w:type="dxa"/>
                  <w:vMerge/>
                </w:tcPr>
                <w:p w14:paraId="6FA984E2" w14:textId="77777777" w:rsidR="001521E6" w:rsidRPr="00283B4E" w:rsidRDefault="001521E6" w:rsidP="005D1FE0">
                  <w:pPr>
                    <w:widowControl w:val="0"/>
                    <w:jc w:val="center"/>
                    <w:rPr>
                      <w:rFonts w:eastAsiaTheme="minorEastAsia"/>
                      <w:color w:val="000000"/>
                      <w:sz w:val="18"/>
                      <w:szCs w:val="18"/>
                      <w:highlight w:val="yellow"/>
                    </w:rPr>
                  </w:pPr>
                </w:p>
              </w:tc>
              <w:tc>
                <w:tcPr>
                  <w:tcW w:w="1183" w:type="dxa"/>
                  <w:vMerge/>
                  <w:vAlign w:val="center"/>
                </w:tcPr>
                <w:p w14:paraId="555BC677" w14:textId="77777777" w:rsidR="001521E6" w:rsidRPr="00283B4E" w:rsidRDefault="001521E6" w:rsidP="005D1FE0">
                  <w:pPr>
                    <w:widowControl w:val="0"/>
                    <w:jc w:val="center"/>
                    <w:rPr>
                      <w:rFonts w:eastAsiaTheme="minorEastAsia"/>
                      <w:color w:val="000000"/>
                      <w:sz w:val="18"/>
                      <w:szCs w:val="18"/>
                      <w:highlight w:val="yellow"/>
                    </w:rPr>
                  </w:pPr>
                </w:p>
              </w:tc>
              <w:tc>
                <w:tcPr>
                  <w:tcW w:w="1181" w:type="dxa"/>
                  <w:vMerge/>
                  <w:vAlign w:val="center"/>
                </w:tcPr>
                <w:p w14:paraId="3CD9A084" w14:textId="77777777" w:rsidR="001521E6" w:rsidRPr="00283B4E" w:rsidRDefault="001521E6" w:rsidP="005D1FE0">
                  <w:pPr>
                    <w:widowControl w:val="0"/>
                    <w:jc w:val="center"/>
                    <w:rPr>
                      <w:rFonts w:eastAsiaTheme="minorEastAsia"/>
                      <w:color w:val="000000"/>
                      <w:sz w:val="18"/>
                      <w:szCs w:val="18"/>
                      <w:highlight w:val="yellow"/>
                    </w:rPr>
                  </w:pPr>
                </w:p>
              </w:tc>
              <w:tc>
                <w:tcPr>
                  <w:tcW w:w="520" w:type="dxa"/>
                  <w:gridSpan w:val="2"/>
                  <w:vAlign w:val="center"/>
                </w:tcPr>
                <w:p w14:paraId="03EFC744"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1</w:t>
                  </w:r>
                </w:p>
              </w:tc>
              <w:tc>
                <w:tcPr>
                  <w:tcW w:w="511" w:type="dxa"/>
                  <w:vAlign w:val="center"/>
                </w:tcPr>
                <w:p w14:paraId="20BC30FB"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2</w:t>
                  </w:r>
                </w:p>
              </w:tc>
              <w:tc>
                <w:tcPr>
                  <w:tcW w:w="511" w:type="dxa"/>
                  <w:vAlign w:val="center"/>
                </w:tcPr>
                <w:p w14:paraId="6EAFC647"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3</w:t>
                  </w:r>
                </w:p>
              </w:tc>
              <w:tc>
                <w:tcPr>
                  <w:tcW w:w="511" w:type="dxa"/>
                  <w:vAlign w:val="center"/>
                </w:tcPr>
                <w:p w14:paraId="68567B5D"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4</w:t>
                  </w:r>
                </w:p>
              </w:tc>
              <w:tc>
                <w:tcPr>
                  <w:tcW w:w="426" w:type="dxa"/>
                  <w:vAlign w:val="center"/>
                </w:tcPr>
                <w:p w14:paraId="58C79C70"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5</w:t>
                  </w:r>
                </w:p>
              </w:tc>
              <w:tc>
                <w:tcPr>
                  <w:tcW w:w="511" w:type="dxa"/>
                  <w:vAlign w:val="center"/>
                </w:tcPr>
                <w:p w14:paraId="7CC965FA"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6</w:t>
                  </w:r>
                </w:p>
              </w:tc>
              <w:tc>
                <w:tcPr>
                  <w:tcW w:w="511" w:type="dxa"/>
                  <w:vAlign w:val="center"/>
                </w:tcPr>
                <w:p w14:paraId="555A1A3C"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7</w:t>
                  </w:r>
                </w:p>
              </w:tc>
              <w:tc>
                <w:tcPr>
                  <w:tcW w:w="549" w:type="dxa"/>
                  <w:vAlign w:val="center"/>
                </w:tcPr>
                <w:p w14:paraId="7CAD57B8"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8</w:t>
                  </w:r>
                </w:p>
              </w:tc>
              <w:tc>
                <w:tcPr>
                  <w:tcW w:w="580" w:type="dxa"/>
                  <w:vAlign w:val="center"/>
                </w:tcPr>
                <w:p w14:paraId="210B2B93"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9</w:t>
                  </w:r>
                </w:p>
              </w:tc>
              <w:tc>
                <w:tcPr>
                  <w:tcW w:w="567" w:type="dxa"/>
                  <w:vAlign w:val="center"/>
                </w:tcPr>
                <w:p w14:paraId="44937873"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10</w:t>
                  </w:r>
                </w:p>
              </w:tc>
              <w:tc>
                <w:tcPr>
                  <w:tcW w:w="426" w:type="dxa"/>
                  <w:vAlign w:val="center"/>
                </w:tcPr>
                <w:p w14:paraId="6880A9A5"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11</w:t>
                  </w:r>
                </w:p>
              </w:tc>
              <w:tc>
                <w:tcPr>
                  <w:tcW w:w="439" w:type="dxa"/>
                  <w:vAlign w:val="center"/>
                </w:tcPr>
                <w:p w14:paraId="2AF8FEED"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12</w:t>
                  </w:r>
                </w:p>
              </w:tc>
            </w:tr>
            <w:tr w:rsidR="001521E6" w:rsidRPr="00283B4E" w14:paraId="62865D60" w14:textId="77777777" w:rsidTr="005D1FE0">
              <w:trPr>
                <w:gridAfter w:val="2"/>
                <w:wAfter w:w="53" w:type="dxa"/>
                <w:trHeight w:val="563"/>
              </w:trPr>
              <w:tc>
                <w:tcPr>
                  <w:tcW w:w="1104" w:type="dxa"/>
                  <w:vAlign w:val="center"/>
                </w:tcPr>
                <w:p w14:paraId="3AC174F1"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2AB00823"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Этап 1</w:t>
                  </w:r>
                </w:p>
              </w:tc>
              <w:tc>
                <w:tcPr>
                  <w:tcW w:w="1418" w:type="dxa"/>
                  <w:vAlign w:val="center"/>
                </w:tcPr>
                <w:p w14:paraId="3E34DE3D"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0D3E947E"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34D36071"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2C27B182"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09D195A2" w14:textId="77777777" w:rsidR="001521E6" w:rsidRPr="00283B4E" w:rsidRDefault="001521E6" w:rsidP="005D1FE0">
                  <w:pPr>
                    <w:widowControl w:val="0"/>
                    <w:rPr>
                      <w:rFonts w:eastAsiaTheme="minorEastAsia"/>
                      <w:color w:val="000000"/>
                      <w:sz w:val="18"/>
                      <w:szCs w:val="18"/>
                      <w:highlight w:val="yellow"/>
                    </w:rPr>
                  </w:pPr>
                </w:p>
              </w:tc>
              <w:tc>
                <w:tcPr>
                  <w:tcW w:w="1181" w:type="dxa"/>
                </w:tcPr>
                <w:p w14:paraId="48660D51" w14:textId="77777777" w:rsidR="001521E6" w:rsidRPr="00283B4E" w:rsidRDefault="001521E6" w:rsidP="005D1FE0">
                  <w:pPr>
                    <w:widowControl w:val="0"/>
                    <w:rPr>
                      <w:rFonts w:eastAsiaTheme="minorEastAsia"/>
                      <w:color w:val="000000"/>
                      <w:sz w:val="18"/>
                      <w:szCs w:val="18"/>
                      <w:highlight w:val="yellow"/>
                    </w:rPr>
                  </w:pPr>
                </w:p>
              </w:tc>
              <w:tc>
                <w:tcPr>
                  <w:tcW w:w="520" w:type="dxa"/>
                  <w:gridSpan w:val="2"/>
                </w:tcPr>
                <w:p w14:paraId="0E19AF60"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0A69AC47"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302CE54"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6DB21845"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645A1244"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6E7B96A3"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64EE68D"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6BEF6219"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59933FBC"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0100E372"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1A223F38" w14:textId="77777777" w:rsidR="001521E6" w:rsidRPr="00283B4E" w:rsidRDefault="001521E6" w:rsidP="005D1FE0">
                  <w:pPr>
                    <w:widowControl w:val="0"/>
                    <w:rPr>
                      <w:rFonts w:eastAsiaTheme="minorEastAsia"/>
                      <w:color w:val="000000"/>
                      <w:sz w:val="18"/>
                      <w:szCs w:val="18"/>
                      <w:highlight w:val="yellow"/>
                    </w:rPr>
                  </w:pPr>
                </w:p>
              </w:tc>
              <w:tc>
                <w:tcPr>
                  <w:tcW w:w="439" w:type="dxa"/>
                </w:tcPr>
                <w:p w14:paraId="2EE000AB" w14:textId="77777777" w:rsidR="001521E6" w:rsidRPr="00283B4E" w:rsidRDefault="001521E6" w:rsidP="005D1FE0">
                  <w:pPr>
                    <w:widowControl w:val="0"/>
                    <w:rPr>
                      <w:rFonts w:eastAsiaTheme="minorEastAsia"/>
                      <w:color w:val="000000"/>
                      <w:sz w:val="18"/>
                      <w:szCs w:val="18"/>
                      <w:highlight w:val="yellow"/>
                    </w:rPr>
                  </w:pPr>
                </w:p>
              </w:tc>
            </w:tr>
            <w:tr w:rsidR="001521E6" w:rsidRPr="00283B4E" w14:paraId="544CE8DD" w14:textId="77777777" w:rsidTr="005D1FE0">
              <w:trPr>
                <w:gridAfter w:val="2"/>
                <w:wAfter w:w="53" w:type="dxa"/>
                <w:trHeight w:val="448"/>
              </w:trPr>
              <w:tc>
                <w:tcPr>
                  <w:tcW w:w="1104" w:type="dxa"/>
                  <w:vAlign w:val="center"/>
                </w:tcPr>
                <w:p w14:paraId="57B90560"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70101FC5"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sz w:val="18"/>
                      <w:szCs w:val="18"/>
                      <w:highlight w:val="yellow"/>
                    </w:rPr>
                    <w:t>Подэтап 1.1</w:t>
                  </w:r>
                </w:p>
              </w:tc>
              <w:tc>
                <w:tcPr>
                  <w:tcW w:w="1418" w:type="dxa"/>
                  <w:vAlign w:val="center"/>
                </w:tcPr>
                <w:p w14:paraId="359FB7FC"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4B621C48"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0DE3D8EA"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79054BEA"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5B3E5814" w14:textId="77777777" w:rsidR="001521E6" w:rsidRPr="00283B4E" w:rsidRDefault="001521E6" w:rsidP="005D1FE0">
                  <w:pPr>
                    <w:widowControl w:val="0"/>
                    <w:rPr>
                      <w:rFonts w:eastAsiaTheme="minorEastAsia"/>
                      <w:color w:val="000000"/>
                      <w:sz w:val="18"/>
                      <w:szCs w:val="18"/>
                      <w:highlight w:val="yellow"/>
                    </w:rPr>
                  </w:pPr>
                </w:p>
              </w:tc>
              <w:tc>
                <w:tcPr>
                  <w:tcW w:w="1181" w:type="dxa"/>
                </w:tcPr>
                <w:p w14:paraId="01C5CBB7" w14:textId="77777777" w:rsidR="001521E6" w:rsidRPr="00283B4E" w:rsidRDefault="001521E6" w:rsidP="005D1FE0">
                  <w:pPr>
                    <w:widowControl w:val="0"/>
                    <w:rPr>
                      <w:rFonts w:eastAsiaTheme="minorEastAsia"/>
                      <w:color w:val="000000"/>
                      <w:sz w:val="18"/>
                      <w:szCs w:val="18"/>
                      <w:highlight w:val="yellow"/>
                    </w:rPr>
                  </w:pPr>
                </w:p>
              </w:tc>
              <w:tc>
                <w:tcPr>
                  <w:tcW w:w="520" w:type="dxa"/>
                  <w:gridSpan w:val="2"/>
                </w:tcPr>
                <w:p w14:paraId="1C24D3CB"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4BDDE1F2"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A31F189"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090BC879"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24168A2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0FBF8704"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41AB4D70"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63C6A93D"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5757640C"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4EA606DC"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52621258" w14:textId="77777777" w:rsidR="001521E6" w:rsidRPr="00283B4E" w:rsidRDefault="001521E6" w:rsidP="005D1FE0">
                  <w:pPr>
                    <w:widowControl w:val="0"/>
                    <w:rPr>
                      <w:rFonts w:eastAsiaTheme="minorEastAsia"/>
                      <w:color w:val="000000"/>
                      <w:sz w:val="18"/>
                      <w:szCs w:val="18"/>
                      <w:highlight w:val="yellow"/>
                    </w:rPr>
                  </w:pPr>
                </w:p>
              </w:tc>
              <w:tc>
                <w:tcPr>
                  <w:tcW w:w="439" w:type="dxa"/>
                </w:tcPr>
                <w:p w14:paraId="17668D71" w14:textId="77777777" w:rsidR="001521E6" w:rsidRPr="00283B4E" w:rsidRDefault="001521E6" w:rsidP="005D1FE0">
                  <w:pPr>
                    <w:widowControl w:val="0"/>
                    <w:rPr>
                      <w:rFonts w:eastAsiaTheme="minorEastAsia"/>
                      <w:color w:val="000000"/>
                      <w:sz w:val="18"/>
                      <w:szCs w:val="18"/>
                      <w:highlight w:val="yellow"/>
                    </w:rPr>
                  </w:pPr>
                </w:p>
              </w:tc>
            </w:tr>
            <w:tr w:rsidR="001521E6" w:rsidRPr="00283B4E" w14:paraId="3ED14BB7" w14:textId="77777777" w:rsidTr="005D1FE0">
              <w:trPr>
                <w:gridAfter w:val="2"/>
                <w:wAfter w:w="53" w:type="dxa"/>
                <w:trHeight w:val="422"/>
              </w:trPr>
              <w:tc>
                <w:tcPr>
                  <w:tcW w:w="1104" w:type="dxa"/>
                  <w:vAlign w:val="center"/>
                </w:tcPr>
                <w:p w14:paraId="258E44B2"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5DEE3568"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sz w:val="18"/>
                      <w:szCs w:val="18"/>
                      <w:highlight w:val="yellow"/>
                    </w:rPr>
                    <w:t>Подэтап 1.2</w:t>
                  </w:r>
                </w:p>
              </w:tc>
              <w:tc>
                <w:tcPr>
                  <w:tcW w:w="1418" w:type="dxa"/>
                  <w:vAlign w:val="center"/>
                </w:tcPr>
                <w:p w14:paraId="1683C155"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579C9898"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2D96DA55"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0F42C3ED"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0F6314CC" w14:textId="77777777" w:rsidR="001521E6" w:rsidRPr="00283B4E" w:rsidRDefault="001521E6" w:rsidP="005D1FE0">
                  <w:pPr>
                    <w:widowControl w:val="0"/>
                    <w:rPr>
                      <w:rFonts w:eastAsiaTheme="minorEastAsia"/>
                      <w:color w:val="000000"/>
                      <w:sz w:val="18"/>
                      <w:szCs w:val="18"/>
                      <w:highlight w:val="yellow"/>
                    </w:rPr>
                  </w:pPr>
                </w:p>
              </w:tc>
              <w:tc>
                <w:tcPr>
                  <w:tcW w:w="1181" w:type="dxa"/>
                </w:tcPr>
                <w:p w14:paraId="67218457" w14:textId="77777777" w:rsidR="001521E6" w:rsidRPr="00283B4E" w:rsidRDefault="001521E6" w:rsidP="005D1FE0">
                  <w:pPr>
                    <w:widowControl w:val="0"/>
                    <w:rPr>
                      <w:rFonts w:eastAsiaTheme="minorEastAsia"/>
                      <w:color w:val="000000"/>
                      <w:sz w:val="18"/>
                      <w:szCs w:val="18"/>
                      <w:highlight w:val="yellow"/>
                    </w:rPr>
                  </w:pPr>
                </w:p>
              </w:tc>
              <w:tc>
                <w:tcPr>
                  <w:tcW w:w="520" w:type="dxa"/>
                  <w:gridSpan w:val="2"/>
                </w:tcPr>
                <w:p w14:paraId="0BDEDA38"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7F665D4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5162D57"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0ED6187B"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4675F12A"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35B1A0DD"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7A75187F"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7939B4A6"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35D42F87"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28302530"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5A0F5F6E" w14:textId="77777777" w:rsidR="001521E6" w:rsidRPr="00283B4E" w:rsidRDefault="001521E6" w:rsidP="005D1FE0">
                  <w:pPr>
                    <w:widowControl w:val="0"/>
                    <w:rPr>
                      <w:rFonts w:eastAsiaTheme="minorEastAsia"/>
                      <w:color w:val="000000"/>
                      <w:sz w:val="18"/>
                      <w:szCs w:val="18"/>
                      <w:highlight w:val="yellow"/>
                    </w:rPr>
                  </w:pPr>
                </w:p>
              </w:tc>
              <w:tc>
                <w:tcPr>
                  <w:tcW w:w="439" w:type="dxa"/>
                </w:tcPr>
                <w:p w14:paraId="1ACCD342" w14:textId="77777777" w:rsidR="001521E6" w:rsidRPr="00283B4E" w:rsidRDefault="001521E6" w:rsidP="005D1FE0">
                  <w:pPr>
                    <w:widowControl w:val="0"/>
                    <w:rPr>
                      <w:rFonts w:eastAsiaTheme="minorEastAsia"/>
                      <w:color w:val="000000"/>
                      <w:sz w:val="18"/>
                      <w:szCs w:val="18"/>
                      <w:highlight w:val="yellow"/>
                    </w:rPr>
                  </w:pPr>
                </w:p>
              </w:tc>
            </w:tr>
            <w:tr w:rsidR="001521E6" w:rsidRPr="00283B4E" w14:paraId="22C639A2" w14:textId="77777777" w:rsidTr="005D1FE0">
              <w:trPr>
                <w:gridAfter w:val="2"/>
                <w:wAfter w:w="53" w:type="dxa"/>
                <w:trHeight w:val="448"/>
              </w:trPr>
              <w:tc>
                <w:tcPr>
                  <w:tcW w:w="1104" w:type="dxa"/>
                  <w:vAlign w:val="center"/>
                </w:tcPr>
                <w:p w14:paraId="7E5282EB"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3E75709A"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sz w:val="18"/>
                      <w:szCs w:val="18"/>
                      <w:highlight w:val="yellow"/>
                    </w:rPr>
                    <w:t>Этап 2</w:t>
                  </w:r>
                </w:p>
              </w:tc>
              <w:tc>
                <w:tcPr>
                  <w:tcW w:w="1418" w:type="dxa"/>
                  <w:vAlign w:val="center"/>
                </w:tcPr>
                <w:p w14:paraId="3A6D87E8"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17039F75"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01090C9F"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5335DD51"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5478570D" w14:textId="77777777" w:rsidR="001521E6" w:rsidRPr="00283B4E" w:rsidRDefault="001521E6" w:rsidP="005D1FE0">
                  <w:pPr>
                    <w:widowControl w:val="0"/>
                    <w:rPr>
                      <w:rFonts w:eastAsiaTheme="minorEastAsia"/>
                      <w:color w:val="000000"/>
                      <w:sz w:val="18"/>
                      <w:szCs w:val="18"/>
                      <w:highlight w:val="yellow"/>
                    </w:rPr>
                  </w:pPr>
                </w:p>
              </w:tc>
              <w:tc>
                <w:tcPr>
                  <w:tcW w:w="1181" w:type="dxa"/>
                </w:tcPr>
                <w:p w14:paraId="27B05EDF" w14:textId="77777777" w:rsidR="001521E6" w:rsidRPr="00283B4E" w:rsidRDefault="001521E6" w:rsidP="005D1FE0">
                  <w:pPr>
                    <w:widowControl w:val="0"/>
                    <w:rPr>
                      <w:rFonts w:eastAsiaTheme="minorEastAsia"/>
                      <w:color w:val="000000"/>
                      <w:sz w:val="18"/>
                      <w:szCs w:val="18"/>
                      <w:highlight w:val="yellow"/>
                    </w:rPr>
                  </w:pPr>
                </w:p>
              </w:tc>
              <w:tc>
                <w:tcPr>
                  <w:tcW w:w="520" w:type="dxa"/>
                  <w:gridSpan w:val="2"/>
                </w:tcPr>
                <w:p w14:paraId="34345FFD"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5853319E"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0AA369E5"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3A223475"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4D43442B"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289B1365"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6043C123"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22554571"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3C55BED7"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40872030"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1AEAA25D" w14:textId="77777777" w:rsidR="001521E6" w:rsidRPr="00283B4E" w:rsidRDefault="001521E6" w:rsidP="005D1FE0">
                  <w:pPr>
                    <w:widowControl w:val="0"/>
                    <w:rPr>
                      <w:rFonts w:eastAsiaTheme="minorEastAsia"/>
                      <w:color w:val="000000"/>
                      <w:sz w:val="18"/>
                      <w:szCs w:val="18"/>
                      <w:highlight w:val="yellow"/>
                    </w:rPr>
                  </w:pPr>
                </w:p>
              </w:tc>
              <w:tc>
                <w:tcPr>
                  <w:tcW w:w="439" w:type="dxa"/>
                </w:tcPr>
                <w:p w14:paraId="366383DB" w14:textId="77777777" w:rsidR="001521E6" w:rsidRPr="00283B4E" w:rsidRDefault="001521E6" w:rsidP="005D1FE0">
                  <w:pPr>
                    <w:widowControl w:val="0"/>
                    <w:rPr>
                      <w:rFonts w:eastAsiaTheme="minorEastAsia"/>
                      <w:color w:val="000000"/>
                      <w:sz w:val="18"/>
                      <w:szCs w:val="18"/>
                      <w:highlight w:val="yellow"/>
                    </w:rPr>
                  </w:pPr>
                </w:p>
              </w:tc>
            </w:tr>
            <w:tr w:rsidR="001521E6" w:rsidRPr="00283B4E" w14:paraId="1679C8FF" w14:textId="77777777" w:rsidTr="005D1FE0">
              <w:trPr>
                <w:gridAfter w:val="2"/>
                <w:wAfter w:w="53" w:type="dxa"/>
                <w:trHeight w:val="448"/>
              </w:trPr>
              <w:tc>
                <w:tcPr>
                  <w:tcW w:w="1104" w:type="dxa"/>
                  <w:vAlign w:val="center"/>
                </w:tcPr>
                <w:p w14:paraId="299DC3DC"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246F97C1"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Подэтап 2.1</w:t>
                  </w:r>
                </w:p>
              </w:tc>
              <w:tc>
                <w:tcPr>
                  <w:tcW w:w="1418" w:type="dxa"/>
                  <w:vAlign w:val="center"/>
                </w:tcPr>
                <w:p w14:paraId="681D8FDE"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51251FCC"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1841C162"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2DA49223"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1D8711C6" w14:textId="77777777" w:rsidR="001521E6" w:rsidRPr="00283B4E" w:rsidRDefault="001521E6" w:rsidP="005D1FE0">
                  <w:pPr>
                    <w:widowControl w:val="0"/>
                    <w:rPr>
                      <w:rFonts w:eastAsiaTheme="minorEastAsia"/>
                      <w:color w:val="000000"/>
                      <w:sz w:val="18"/>
                      <w:szCs w:val="18"/>
                      <w:highlight w:val="yellow"/>
                    </w:rPr>
                  </w:pPr>
                </w:p>
              </w:tc>
              <w:tc>
                <w:tcPr>
                  <w:tcW w:w="1181" w:type="dxa"/>
                </w:tcPr>
                <w:p w14:paraId="61C1903A" w14:textId="77777777" w:rsidR="001521E6" w:rsidRPr="00283B4E" w:rsidRDefault="001521E6" w:rsidP="005D1FE0">
                  <w:pPr>
                    <w:widowControl w:val="0"/>
                    <w:rPr>
                      <w:rFonts w:eastAsiaTheme="minorEastAsia"/>
                      <w:color w:val="000000"/>
                      <w:sz w:val="18"/>
                      <w:szCs w:val="18"/>
                      <w:highlight w:val="yellow"/>
                    </w:rPr>
                  </w:pPr>
                </w:p>
              </w:tc>
              <w:tc>
                <w:tcPr>
                  <w:tcW w:w="520" w:type="dxa"/>
                  <w:gridSpan w:val="2"/>
                </w:tcPr>
                <w:p w14:paraId="59C6DCDB"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3D13AAF4"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369233F9"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21E0AF6D"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43B6A584"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50F88647"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69443D03"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79E59984"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783F5FB3"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324754E2"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75902981" w14:textId="77777777" w:rsidR="001521E6" w:rsidRPr="00283B4E" w:rsidRDefault="001521E6" w:rsidP="005D1FE0">
                  <w:pPr>
                    <w:widowControl w:val="0"/>
                    <w:rPr>
                      <w:rFonts w:eastAsiaTheme="minorEastAsia"/>
                      <w:color w:val="000000"/>
                      <w:sz w:val="18"/>
                      <w:szCs w:val="18"/>
                      <w:highlight w:val="yellow"/>
                    </w:rPr>
                  </w:pPr>
                </w:p>
              </w:tc>
              <w:tc>
                <w:tcPr>
                  <w:tcW w:w="439" w:type="dxa"/>
                </w:tcPr>
                <w:p w14:paraId="36953E0A" w14:textId="77777777" w:rsidR="001521E6" w:rsidRPr="00283B4E" w:rsidRDefault="001521E6" w:rsidP="005D1FE0">
                  <w:pPr>
                    <w:widowControl w:val="0"/>
                    <w:rPr>
                      <w:rFonts w:eastAsiaTheme="minorEastAsia"/>
                      <w:color w:val="000000"/>
                      <w:sz w:val="18"/>
                      <w:szCs w:val="18"/>
                      <w:highlight w:val="yellow"/>
                    </w:rPr>
                  </w:pPr>
                </w:p>
              </w:tc>
            </w:tr>
            <w:tr w:rsidR="001521E6" w:rsidRPr="00122498" w14:paraId="7497E06A" w14:textId="77777777" w:rsidTr="005D1FE0">
              <w:trPr>
                <w:gridAfter w:val="2"/>
                <w:wAfter w:w="53" w:type="dxa"/>
                <w:trHeight w:val="422"/>
              </w:trPr>
              <w:tc>
                <w:tcPr>
                  <w:tcW w:w="1104" w:type="dxa"/>
                  <w:vAlign w:val="center"/>
                </w:tcPr>
                <w:p w14:paraId="59209D6D"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534440AE" w14:textId="77777777" w:rsidR="001521E6" w:rsidRPr="00122498" w:rsidRDefault="001521E6" w:rsidP="005D1FE0">
                  <w:pPr>
                    <w:widowControl w:val="0"/>
                    <w:jc w:val="center"/>
                    <w:rPr>
                      <w:rFonts w:eastAsiaTheme="minorEastAsia"/>
                      <w:color w:val="000000"/>
                      <w:sz w:val="18"/>
                      <w:szCs w:val="18"/>
                    </w:rPr>
                  </w:pPr>
                  <w:r w:rsidRPr="00283B4E">
                    <w:rPr>
                      <w:rFonts w:eastAsiaTheme="minorEastAsia"/>
                      <w:color w:val="000000"/>
                      <w:sz w:val="18"/>
                      <w:szCs w:val="18"/>
                      <w:highlight w:val="yellow"/>
                    </w:rPr>
                    <w:t>Подэтап 2.2</w:t>
                  </w:r>
                </w:p>
              </w:tc>
              <w:tc>
                <w:tcPr>
                  <w:tcW w:w="1418" w:type="dxa"/>
                  <w:vAlign w:val="center"/>
                </w:tcPr>
                <w:p w14:paraId="7C722421" w14:textId="77777777" w:rsidR="001521E6" w:rsidRPr="00122498" w:rsidRDefault="001521E6" w:rsidP="005D1FE0">
                  <w:pPr>
                    <w:widowControl w:val="0"/>
                    <w:rPr>
                      <w:rFonts w:eastAsiaTheme="minorEastAsia"/>
                      <w:color w:val="000000"/>
                      <w:sz w:val="18"/>
                      <w:szCs w:val="18"/>
                    </w:rPr>
                  </w:pPr>
                </w:p>
              </w:tc>
              <w:tc>
                <w:tcPr>
                  <w:tcW w:w="641" w:type="dxa"/>
                </w:tcPr>
                <w:p w14:paraId="41E10CC9" w14:textId="77777777" w:rsidR="001521E6" w:rsidRPr="00122498" w:rsidRDefault="001521E6" w:rsidP="005D1FE0">
                  <w:pPr>
                    <w:widowControl w:val="0"/>
                    <w:rPr>
                      <w:rFonts w:eastAsiaTheme="minorEastAsia"/>
                      <w:color w:val="000000"/>
                      <w:sz w:val="18"/>
                      <w:szCs w:val="18"/>
                    </w:rPr>
                  </w:pPr>
                </w:p>
              </w:tc>
              <w:tc>
                <w:tcPr>
                  <w:tcW w:w="837" w:type="dxa"/>
                </w:tcPr>
                <w:p w14:paraId="71B44C2A" w14:textId="77777777" w:rsidR="001521E6" w:rsidRPr="00122498" w:rsidRDefault="001521E6" w:rsidP="005D1FE0">
                  <w:pPr>
                    <w:widowControl w:val="0"/>
                    <w:rPr>
                      <w:rFonts w:eastAsiaTheme="minorEastAsia"/>
                      <w:color w:val="000000"/>
                      <w:sz w:val="18"/>
                      <w:szCs w:val="18"/>
                    </w:rPr>
                  </w:pPr>
                </w:p>
              </w:tc>
              <w:tc>
                <w:tcPr>
                  <w:tcW w:w="883" w:type="dxa"/>
                </w:tcPr>
                <w:p w14:paraId="2CDADC99" w14:textId="77777777" w:rsidR="001521E6" w:rsidRPr="00122498" w:rsidRDefault="001521E6" w:rsidP="005D1FE0">
                  <w:pPr>
                    <w:widowControl w:val="0"/>
                    <w:rPr>
                      <w:rFonts w:eastAsiaTheme="minorEastAsia"/>
                      <w:color w:val="000000"/>
                      <w:sz w:val="18"/>
                      <w:szCs w:val="18"/>
                    </w:rPr>
                  </w:pPr>
                </w:p>
              </w:tc>
              <w:tc>
                <w:tcPr>
                  <w:tcW w:w="1183" w:type="dxa"/>
                </w:tcPr>
                <w:p w14:paraId="634D9E70" w14:textId="77777777" w:rsidR="001521E6" w:rsidRPr="00122498" w:rsidRDefault="001521E6" w:rsidP="005D1FE0">
                  <w:pPr>
                    <w:widowControl w:val="0"/>
                    <w:rPr>
                      <w:rFonts w:eastAsiaTheme="minorEastAsia"/>
                      <w:color w:val="000000"/>
                      <w:sz w:val="18"/>
                      <w:szCs w:val="18"/>
                    </w:rPr>
                  </w:pPr>
                </w:p>
              </w:tc>
              <w:tc>
                <w:tcPr>
                  <w:tcW w:w="1181" w:type="dxa"/>
                </w:tcPr>
                <w:p w14:paraId="33C42C1E" w14:textId="77777777" w:rsidR="001521E6" w:rsidRPr="00122498" w:rsidRDefault="001521E6" w:rsidP="005D1FE0">
                  <w:pPr>
                    <w:widowControl w:val="0"/>
                    <w:rPr>
                      <w:rFonts w:eastAsiaTheme="minorEastAsia"/>
                      <w:color w:val="000000"/>
                      <w:sz w:val="18"/>
                      <w:szCs w:val="18"/>
                    </w:rPr>
                  </w:pPr>
                </w:p>
              </w:tc>
              <w:tc>
                <w:tcPr>
                  <w:tcW w:w="520" w:type="dxa"/>
                  <w:gridSpan w:val="2"/>
                </w:tcPr>
                <w:p w14:paraId="07DD574A" w14:textId="77777777" w:rsidR="001521E6" w:rsidRPr="00122498" w:rsidRDefault="001521E6" w:rsidP="005D1FE0">
                  <w:pPr>
                    <w:widowControl w:val="0"/>
                    <w:rPr>
                      <w:rFonts w:eastAsiaTheme="minorEastAsia"/>
                      <w:color w:val="000000"/>
                      <w:sz w:val="18"/>
                      <w:szCs w:val="18"/>
                    </w:rPr>
                  </w:pPr>
                </w:p>
              </w:tc>
              <w:tc>
                <w:tcPr>
                  <w:tcW w:w="511" w:type="dxa"/>
                </w:tcPr>
                <w:p w14:paraId="516A63EF" w14:textId="77777777" w:rsidR="001521E6" w:rsidRPr="00122498" w:rsidRDefault="001521E6" w:rsidP="005D1FE0">
                  <w:pPr>
                    <w:widowControl w:val="0"/>
                    <w:rPr>
                      <w:rFonts w:eastAsiaTheme="minorEastAsia"/>
                      <w:color w:val="000000"/>
                      <w:sz w:val="18"/>
                      <w:szCs w:val="18"/>
                    </w:rPr>
                  </w:pPr>
                </w:p>
              </w:tc>
              <w:tc>
                <w:tcPr>
                  <w:tcW w:w="511" w:type="dxa"/>
                </w:tcPr>
                <w:p w14:paraId="7988AE8C" w14:textId="77777777" w:rsidR="001521E6" w:rsidRPr="00122498" w:rsidRDefault="001521E6" w:rsidP="005D1FE0">
                  <w:pPr>
                    <w:widowControl w:val="0"/>
                    <w:rPr>
                      <w:rFonts w:eastAsiaTheme="minorEastAsia"/>
                      <w:color w:val="000000"/>
                      <w:sz w:val="18"/>
                      <w:szCs w:val="18"/>
                    </w:rPr>
                  </w:pPr>
                </w:p>
              </w:tc>
              <w:tc>
                <w:tcPr>
                  <w:tcW w:w="511" w:type="dxa"/>
                </w:tcPr>
                <w:p w14:paraId="0B9D3230" w14:textId="77777777" w:rsidR="001521E6" w:rsidRPr="00122498" w:rsidRDefault="001521E6" w:rsidP="005D1FE0">
                  <w:pPr>
                    <w:widowControl w:val="0"/>
                    <w:rPr>
                      <w:rFonts w:eastAsiaTheme="minorEastAsia"/>
                      <w:color w:val="000000"/>
                      <w:sz w:val="18"/>
                      <w:szCs w:val="18"/>
                    </w:rPr>
                  </w:pPr>
                </w:p>
              </w:tc>
              <w:tc>
                <w:tcPr>
                  <w:tcW w:w="426" w:type="dxa"/>
                </w:tcPr>
                <w:p w14:paraId="289B22B2" w14:textId="77777777" w:rsidR="001521E6" w:rsidRPr="00122498" w:rsidRDefault="001521E6" w:rsidP="005D1FE0">
                  <w:pPr>
                    <w:widowControl w:val="0"/>
                    <w:rPr>
                      <w:rFonts w:eastAsiaTheme="minorEastAsia"/>
                      <w:color w:val="000000"/>
                      <w:sz w:val="18"/>
                      <w:szCs w:val="18"/>
                    </w:rPr>
                  </w:pPr>
                </w:p>
              </w:tc>
              <w:tc>
                <w:tcPr>
                  <w:tcW w:w="511" w:type="dxa"/>
                </w:tcPr>
                <w:p w14:paraId="628ED689" w14:textId="77777777" w:rsidR="001521E6" w:rsidRPr="00122498" w:rsidRDefault="001521E6" w:rsidP="005D1FE0">
                  <w:pPr>
                    <w:widowControl w:val="0"/>
                    <w:rPr>
                      <w:rFonts w:eastAsiaTheme="minorEastAsia"/>
                      <w:color w:val="000000"/>
                      <w:sz w:val="18"/>
                      <w:szCs w:val="18"/>
                    </w:rPr>
                  </w:pPr>
                </w:p>
              </w:tc>
              <w:tc>
                <w:tcPr>
                  <w:tcW w:w="511" w:type="dxa"/>
                </w:tcPr>
                <w:p w14:paraId="1CC937BD" w14:textId="77777777" w:rsidR="001521E6" w:rsidRPr="00122498" w:rsidRDefault="001521E6" w:rsidP="005D1FE0">
                  <w:pPr>
                    <w:widowControl w:val="0"/>
                    <w:rPr>
                      <w:rFonts w:eastAsiaTheme="minorEastAsia"/>
                      <w:color w:val="000000"/>
                      <w:sz w:val="18"/>
                      <w:szCs w:val="18"/>
                    </w:rPr>
                  </w:pPr>
                </w:p>
              </w:tc>
              <w:tc>
                <w:tcPr>
                  <w:tcW w:w="549" w:type="dxa"/>
                </w:tcPr>
                <w:p w14:paraId="6E6C0BB3" w14:textId="77777777" w:rsidR="001521E6" w:rsidRPr="00122498" w:rsidRDefault="001521E6" w:rsidP="005D1FE0">
                  <w:pPr>
                    <w:widowControl w:val="0"/>
                    <w:rPr>
                      <w:rFonts w:eastAsiaTheme="minorEastAsia"/>
                      <w:color w:val="000000"/>
                      <w:sz w:val="18"/>
                      <w:szCs w:val="18"/>
                    </w:rPr>
                  </w:pPr>
                </w:p>
              </w:tc>
              <w:tc>
                <w:tcPr>
                  <w:tcW w:w="580" w:type="dxa"/>
                </w:tcPr>
                <w:p w14:paraId="4209BB27" w14:textId="77777777" w:rsidR="001521E6" w:rsidRPr="00122498" w:rsidRDefault="001521E6" w:rsidP="005D1FE0">
                  <w:pPr>
                    <w:widowControl w:val="0"/>
                    <w:rPr>
                      <w:rFonts w:eastAsiaTheme="minorEastAsia"/>
                      <w:color w:val="000000"/>
                      <w:sz w:val="18"/>
                      <w:szCs w:val="18"/>
                    </w:rPr>
                  </w:pPr>
                </w:p>
              </w:tc>
              <w:tc>
                <w:tcPr>
                  <w:tcW w:w="567" w:type="dxa"/>
                </w:tcPr>
                <w:p w14:paraId="0A5D9B04" w14:textId="77777777" w:rsidR="001521E6" w:rsidRPr="00122498" w:rsidRDefault="001521E6" w:rsidP="005D1FE0">
                  <w:pPr>
                    <w:widowControl w:val="0"/>
                    <w:rPr>
                      <w:rFonts w:eastAsiaTheme="minorEastAsia"/>
                      <w:color w:val="000000"/>
                      <w:sz w:val="18"/>
                      <w:szCs w:val="18"/>
                    </w:rPr>
                  </w:pPr>
                </w:p>
              </w:tc>
              <w:tc>
                <w:tcPr>
                  <w:tcW w:w="426" w:type="dxa"/>
                </w:tcPr>
                <w:p w14:paraId="4410A5BF" w14:textId="77777777" w:rsidR="001521E6" w:rsidRPr="00122498" w:rsidRDefault="001521E6" w:rsidP="005D1FE0">
                  <w:pPr>
                    <w:widowControl w:val="0"/>
                    <w:rPr>
                      <w:rFonts w:eastAsiaTheme="minorEastAsia"/>
                      <w:color w:val="000000"/>
                      <w:sz w:val="18"/>
                      <w:szCs w:val="18"/>
                    </w:rPr>
                  </w:pPr>
                </w:p>
              </w:tc>
              <w:tc>
                <w:tcPr>
                  <w:tcW w:w="439" w:type="dxa"/>
                </w:tcPr>
                <w:p w14:paraId="4DB35A31" w14:textId="77777777" w:rsidR="001521E6" w:rsidRPr="00122498" w:rsidRDefault="001521E6" w:rsidP="005D1FE0">
                  <w:pPr>
                    <w:widowControl w:val="0"/>
                    <w:rPr>
                      <w:rFonts w:eastAsiaTheme="minorEastAsia"/>
                      <w:color w:val="000000"/>
                      <w:sz w:val="18"/>
                      <w:szCs w:val="18"/>
                    </w:rPr>
                  </w:pPr>
                </w:p>
              </w:tc>
            </w:tr>
          </w:tbl>
          <w:p w14:paraId="018941D1" w14:textId="77777777" w:rsidR="001521E6" w:rsidRPr="00122498" w:rsidRDefault="001521E6" w:rsidP="005D1FE0">
            <w:pPr>
              <w:widowControl w:val="0"/>
              <w:rPr>
                <w:rFonts w:eastAsiaTheme="minorEastAsia"/>
                <w:color w:val="000000"/>
                <w:sz w:val="18"/>
                <w:szCs w:val="18"/>
              </w:rPr>
            </w:pPr>
            <w:r w:rsidRPr="00122498">
              <w:rPr>
                <w:rFonts w:eastAsiaTheme="minorEastAsia"/>
                <w:color w:val="000000" w:themeColor="text1"/>
                <w:sz w:val="18"/>
                <w:szCs w:val="18"/>
              </w:rPr>
              <w:t xml:space="preserve">    </w:t>
            </w:r>
          </w:p>
          <w:p w14:paraId="09AE936B" w14:textId="77777777" w:rsidR="001521E6" w:rsidRPr="00122498" w:rsidRDefault="001521E6" w:rsidP="005D1FE0">
            <w:pPr>
              <w:widowControl w:val="0"/>
              <w:rPr>
                <w:rFonts w:eastAsiaTheme="minorEastAsia"/>
                <w:color w:val="000000"/>
                <w:sz w:val="18"/>
                <w:szCs w:val="18"/>
              </w:rPr>
            </w:pPr>
            <w:r w:rsidRPr="00283B4E">
              <w:rPr>
                <w:rFonts w:eastAsiaTheme="minorEastAsia"/>
                <w:color w:val="000000" w:themeColor="text1"/>
                <w:sz w:val="18"/>
                <w:szCs w:val="18"/>
                <w:highlight w:val="yellow"/>
              </w:rPr>
              <w:t>Примечание:</w:t>
            </w:r>
            <w:r w:rsidRPr="00122498">
              <w:rPr>
                <w:rFonts w:eastAsiaTheme="minorEastAsia"/>
                <w:color w:val="000000" w:themeColor="text1"/>
                <w:sz w:val="18"/>
                <w:szCs w:val="18"/>
              </w:rPr>
              <w:t xml:space="preserve"> </w:t>
            </w:r>
          </w:p>
          <w:p w14:paraId="095A34F6" w14:textId="77777777" w:rsidR="001521E6" w:rsidRPr="00122498" w:rsidRDefault="001521E6" w:rsidP="005D1FE0">
            <w:pPr>
              <w:widowControl w:val="0"/>
              <w:rPr>
                <w:rFonts w:eastAsiaTheme="minorEastAsia"/>
                <w:color w:val="000000"/>
                <w:sz w:val="18"/>
                <w:szCs w:val="18"/>
              </w:rPr>
            </w:pPr>
          </w:p>
          <w:p w14:paraId="64AE6C1D" w14:textId="77777777" w:rsidR="001521E6" w:rsidRPr="00122498" w:rsidRDefault="001521E6" w:rsidP="005D1FE0">
            <w:pPr>
              <w:widowControl w:val="0"/>
              <w:rPr>
                <w:rFonts w:eastAsiaTheme="minorEastAsia"/>
                <w:color w:val="000000"/>
                <w:sz w:val="18"/>
                <w:szCs w:val="18"/>
              </w:rPr>
            </w:pPr>
          </w:p>
          <w:p w14:paraId="12767336" w14:textId="77777777" w:rsidR="001521E6" w:rsidRPr="00122498" w:rsidRDefault="001521E6" w:rsidP="005D1FE0">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ayout w:type="fixed"/>
              <w:tblLook w:val="04A0" w:firstRow="1" w:lastRow="0" w:firstColumn="1" w:lastColumn="0" w:noHBand="0" w:noVBand="1"/>
            </w:tblPr>
            <w:tblGrid>
              <w:gridCol w:w="5070"/>
              <w:gridCol w:w="5103"/>
            </w:tblGrid>
            <w:tr w:rsidR="001521E6" w:rsidRPr="00122498" w14:paraId="264DCB51" w14:textId="77777777" w:rsidTr="005D1FE0">
              <w:tc>
                <w:tcPr>
                  <w:tcW w:w="5070" w:type="dxa"/>
                </w:tcPr>
                <w:p w14:paraId="652E922A" w14:textId="77777777" w:rsidR="001521E6" w:rsidRPr="00122498" w:rsidRDefault="001521E6" w:rsidP="005D1FE0">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46AA5443" w14:textId="77777777" w:rsidR="001521E6" w:rsidRPr="00283B4E" w:rsidRDefault="001521E6" w:rsidP="005D1FE0">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0F6F639D" w14:textId="77777777" w:rsidR="001521E6" w:rsidRPr="00283B4E" w:rsidRDefault="001521E6" w:rsidP="005D1FE0">
                  <w:pPr>
                    <w:spacing w:line="276" w:lineRule="auto"/>
                    <w:jc w:val="both"/>
                    <w:rPr>
                      <w:color w:val="000000"/>
                      <w:sz w:val="18"/>
                      <w:szCs w:val="18"/>
                      <w:highlight w:val="yellow"/>
                      <w:lang w:eastAsia="en-US"/>
                    </w:rPr>
                  </w:pPr>
                </w:p>
                <w:p w14:paraId="3F4D2646" w14:textId="77777777" w:rsidR="001521E6" w:rsidRPr="00122498" w:rsidRDefault="001521E6" w:rsidP="005D1FE0">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p>
              </w:tc>
              <w:tc>
                <w:tcPr>
                  <w:tcW w:w="5103" w:type="dxa"/>
                </w:tcPr>
                <w:p w14:paraId="0DC213AA" w14:textId="77777777" w:rsidR="001521E6" w:rsidRPr="00122498" w:rsidRDefault="001521E6" w:rsidP="005D1FE0">
                  <w:pPr>
                    <w:spacing w:line="276" w:lineRule="auto"/>
                    <w:jc w:val="right"/>
                    <w:rPr>
                      <w:color w:val="000000"/>
                      <w:sz w:val="18"/>
                      <w:szCs w:val="18"/>
                      <w:lang w:eastAsia="en-US"/>
                    </w:rPr>
                  </w:pPr>
                  <w:r w:rsidRPr="00122498">
                    <w:rPr>
                      <w:color w:val="000000" w:themeColor="text1"/>
                      <w:sz w:val="18"/>
                      <w:szCs w:val="18"/>
                      <w:lang w:eastAsia="en-US"/>
                    </w:rPr>
                    <w:t>Подрядчик</w:t>
                  </w:r>
                </w:p>
                <w:p w14:paraId="69791821" w14:textId="77777777" w:rsidR="001521E6" w:rsidRPr="00283B4E" w:rsidRDefault="001521E6" w:rsidP="005D1FE0">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59F8CBE" w14:textId="77777777" w:rsidR="001521E6" w:rsidRPr="00283B4E" w:rsidRDefault="001521E6" w:rsidP="005D1FE0">
                  <w:pPr>
                    <w:spacing w:line="276" w:lineRule="auto"/>
                    <w:jc w:val="right"/>
                    <w:rPr>
                      <w:color w:val="000000"/>
                      <w:sz w:val="18"/>
                      <w:szCs w:val="18"/>
                      <w:highlight w:val="yellow"/>
                      <w:lang w:eastAsia="en-US"/>
                    </w:rPr>
                  </w:pPr>
                </w:p>
                <w:p w14:paraId="34E73E4C" w14:textId="77777777" w:rsidR="001521E6" w:rsidRPr="00122498" w:rsidRDefault="001521E6" w:rsidP="005D1FE0">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117DB6E0" w14:textId="77777777" w:rsidR="001521E6" w:rsidRPr="00122498" w:rsidRDefault="001521E6" w:rsidP="005D1FE0">
            <w:pPr>
              <w:jc w:val="right"/>
              <w:rPr>
                <w:color w:val="000000"/>
                <w:sz w:val="18"/>
                <w:szCs w:val="18"/>
              </w:rPr>
            </w:pPr>
          </w:p>
        </w:tc>
      </w:tr>
    </w:tbl>
    <w:p w14:paraId="2C79CA23" w14:textId="77777777" w:rsidR="001521E6" w:rsidRPr="00122498" w:rsidRDefault="001521E6" w:rsidP="001521E6">
      <w:pPr>
        <w:tabs>
          <w:tab w:val="left" w:pos="1440"/>
          <w:tab w:val="left" w:pos="7380"/>
        </w:tabs>
        <w:jc w:val="right"/>
        <w:rPr>
          <w:color w:val="000000"/>
          <w:sz w:val="18"/>
          <w:szCs w:val="18"/>
        </w:rPr>
      </w:pPr>
    </w:p>
    <w:p w14:paraId="574C7A54" w14:textId="77777777" w:rsidR="001521E6" w:rsidRPr="00122498" w:rsidRDefault="001521E6" w:rsidP="001521E6">
      <w:pPr>
        <w:rPr>
          <w:sz w:val="18"/>
          <w:szCs w:val="18"/>
        </w:rPr>
      </w:pPr>
    </w:p>
    <w:p w14:paraId="2BFDCBA6" w14:textId="77777777" w:rsidR="001521E6" w:rsidRPr="00122498" w:rsidRDefault="001521E6" w:rsidP="001521E6">
      <w:pPr>
        <w:rPr>
          <w:color w:val="000000"/>
          <w:sz w:val="18"/>
          <w:szCs w:val="18"/>
        </w:rPr>
      </w:pPr>
    </w:p>
    <w:p w14:paraId="427A5EB2" w14:textId="77777777" w:rsidR="001521E6" w:rsidRPr="00122498" w:rsidRDefault="001521E6" w:rsidP="001521E6">
      <w:pPr>
        <w:tabs>
          <w:tab w:val="left" w:pos="1165"/>
        </w:tabs>
        <w:rPr>
          <w:color w:val="000000"/>
          <w:sz w:val="18"/>
          <w:szCs w:val="18"/>
        </w:rPr>
      </w:pPr>
      <w:r w:rsidRPr="00122498">
        <w:rPr>
          <w:color w:val="000000"/>
          <w:sz w:val="18"/>
          <w:szCs w:val="18"/>
        </w:rPr>
        <w:tab/>
      </w:r>
    </w:p>
    <w:p w14:paraId="6B8F9FC3" w14:textId="77777777" w:rsidR="001521E6" w:rsidRPr="00122498" w:rsidRDefault="001521E6" w:rsidP="001521E6">
      <w:pPr>
        <w:tabs>
          <w:tab w:val="left" w:pos="1165"/>
        </w:tabs>
        <w:rPr>
          <w:color w:val="000000"/>
          <w:sz w:val="18"/>
          <w:szCs w:val="18"/>
        </w:rPr>
      </w:pPr>
    </w:p>
    <w:p w14:paraId="7FF0F884" w14:textId="77777777" w:rsidR="001521E6" w:rsidRPr="00122498" w:rsidRDefault="001521E6" w:rsidP="001521E6">
      <w:pPr>
        <w:tabs>
          <w:tab w:val="left" w:pos="1165"/>
        </w:tabs>
        <w:rPr>
          <w:color w:val="000000"/>
          <w:sz w:val="18"/>
          <w:szCs w:val="18"/>
        </w:rPr>
      </w:pPr>
    </w:p>
    <w:p w14:paraId="5A7AE9BF" w14:textId="77777777" w:rsidR="001521E6" w:rsidRPr="00122498" w:rsidRDefault="001521E6" w:rsidP="001521E6">
      <w:pPr>
        <w:tabs>
          <w:tab w:val="left" w:pos="1165"/>
        </w:tabs>
        <w:rPr>
          <w:color w:val="000000"/>
          <w:sz w:val="18"/>
          <w:szCs w:val="18"/>
        </w:rPr>
      </w:pPr>
    </w:p>
    <w:p w14:paraId="38661FBA" w14:textId="77777777" w:rsidR="001521E6" w:rsidRDefault="001521E6" w:rsidP="001521E6">
      <w:r>
        <w:br w:type="page"/>
      </w:r>
    </w:p>
    <w:tbl>
      <w:tblPr>
        <w:tblW w:w="15452" w:type="dxa"/>
        <w:tblInd w:w="-426" w:type="dxa"/>
        <w:tblLayout w:type="fixed"/>
        <w:tblLook w:val="04A0" w:firstRow="1" w:lastRow="0" w:firstColumn="1" w:lastColumn="0" w:noHBand="0" w:noVBand="1"/>
      </w:tblPr>
      <w:tblGrid>
        <w:gridCol w:w="15452"/>
      </w:tblGrid>
      <w:tr w:rsidR="001521E6" w:rsidRPr="00122498" w14:paraId="0440399E" w14:textId="77777777" w:rsidTr="005D1FE0">
        <w:trPr>
          <w:trHeight w:val="1365"/>
        </w:trPr>
        <w:tc>
          <w:tcPr>
            <w:tcW w:w="15452" w:type="dxa"/>
          </w:tcPr>
          <w:p w14:paraId="40DBE628" w14:textId="77777777" w:rsidR="001521E6" w:rsidRPr="00122498" w:rsidRDefault="001521E6" w:rsidP="005D1FE0">
            <w:pPr>
              <w:tabs>
                <w:tab w:val="left" w:pos="7380"/>
              </w:tabs>
              <w:ind w:left="7797"/>
              <w:jc w:val="right"/>
              <w:rPr>
                <w:color w:val="000000"/>
                <w:sz w:val="18"/>
                <w:szCs w:val="18"/>
              </w:rPr>
            </w:pPr>
            <w:r w:rsidRPr="00122498">
              <w:rPr>
                <w:color w:val="000000" w:themeColor="text1"/>
                <w:sz w:val="18"/>
                <w:szCs w:val="18"/>
              </w:rPr>
              <w:lastRenderedPageBreak/>
              <w:t xml:space="preserve">Приложение № </w:t>
            </w:r>
            <w:r>
              <w:rPr>
                <w:color w:val="000000" w:themeColor="text1"/>
                <w:sz w:val="18"/>
                <w:szCs w:val="18"/>
              </w:rPr>
              <w:t>3</w:t>
            </w:r>
            <w:r w:rsidRPr="00122498">
              <w:rPr>
                <w:color w:val="000000" w:themeColor="text1"/>
                <w:sz w:val="18"/>
                <w:szCs w:val="18"/>
              </w:rPr>
              <w:t>.1</w:t>
            </w:r>
          </w:p>
          <w:p w14:paraId="4F19603A" w14:textId="77777777" w:rsidR="001521E6" w:rsidRPr="00122498" w:rsidRDefault="001521E6" w:rsidP="005D1FE0">
            <w:pPr>
              <w:tabs>
                <w:tab w:val="left" w:pos="1440"/>
              </w:tabs>
              <w:jc w:val="right"/>
              <w:rPr>
                <w:color w:val="000000"/>
                <w:sz w:val="18"/>
                <w:szCs w:val="18"/>
              </w:rPr>
            </w:pPr>
            <w:r w:rsidRPr="00283B4E">
              <w:rPr>
                <w:color w:val="000000" w:themeColor="text1"/>
                <w:sz w:val="18"/>
                <w:szCs w:val="18"/>
                <w:highlight w:val="yellow"/>
              </w:rPr>
              <w:t>к Договору подряда № СМР/___  от «___» ______ 2023 г.</w:t>
            </w:r>
          </w:p>
          <w:p w14:paraId="1B8D66CA" w14:textId="77777777" w:rsidR="001521E6" w:rsidRPr="00122498" w:rsidRDefault="001521E6" w:rsidP="005D1FE0">
            <w:pPr>
              <w:widowControl w:val="0"/>
              <w:jc w:val="center"/>
              <w:rPr>
                <w:rFonts w:eastAsiaTheme="minorEastAsia"/>
                <w:b/>
                <w:color w:val="000000"/>
                <w:sz w:val="18"/>
                <w:szCs w:val="18"/>
              </w:rPr>
            </w:pPr>
          </w:p>
          <w:p w14:paraId="1AAD256F" w14:textId="77777777" w:rsidR="001521E6" w:rsidRPr="00122498" w:rsidRDefault="001521E6" w:rsidP="005D1FE0">
            <w:pPr>
              <w:widowControl w:val="0"/>
              <w:jc w:val="center"/>
              <w:rPr>
                <w:rFonts w:eastAsiaTheme="minorEastAsia"/>
                <w:b/>
                <w:color w:val="000000"/>
                <w:sz w:val="18"/>
                <w:szCs w:val="18"/>
              </w:rPr>
            </w:pPr>
          </w:p>
          <w:p w14:paraId="7F81C2D3" w14:textId="77777777" w:rsidR="001521E6" w:rsidRPr="00122498" w:rsidRDefault="001521E6" w:rsidP="005D1FE0">
            <w:pPr>
              <w:widowControl w:val="0"/>
              <w:jc w:val="center"/>
              <w:rPr>
                <w:b/>
                <w:bCs/>
                <w:color w:val="000000" w:themeColor="text1"/>
                <w:sz w:val="18"/>
                <w:szCs w:val="18"/>
              </w:rPr>
            </w:pPr>
            <w:r w:rsidRPr="00122498">
              <w:rPr>
                <w:b/>
                <w:bCs/>
                <w:color w:val="000000" w:themeColor="text1"/>
                <w:sz w:val="18"/>
                <w:szCs w:val="18"/>
              </w:rPr>
              <w:t>ФОРМА</w:t>
            </w:r>
          </w:p>
          <w:p w14:paraId="301C1F00" w14:textId="77777777" w:rsidR="001521E6" w:rsidRPr="00122498" w:rsidRDefault="001521E6" w:rsidP="005D1FE0">
            <w:pPr>
              <w:widowControl w:val="0"/>
              <w:jc w:val="center"/>
              <w:rPr>
                <w:b/>
                <w:bCs/>
                <w:color w:val="000000" w:themeColor="text1"/>
                <w:sz w:val="18"/>
                <w:szCs w:val="18"/>
              </w:rPr>
            </w:pPr>
            <w:r w:rsidRPr="00122498">
              <w:rPr>
                <w:b/>
                <w:bCs/>
                <w:color w:val="000000" w:themeColor="text1"/>
                <w:sz w:val="18"/>
                <w:szCs w:val="18"/>
              </w:rPr>
              <w:t xml:space="preserve">Помесячный график производства работ </w:t>
            </w:r>
          </w:p>
          <w:p w14:paraId="41DE10B3" w14:textId="77777777" w:rsidR="001521E6" w:rsidRPr="00122498" w:rsidRDefault="001521E6" w:rsidP="005D1FE0">
            <w:pPr>
              <w:widowControl w:val="0"/>
              <w:jc w:val="center"/>
              <w:rPr>
                <w:rFonts w:eastAsiaTheme="minorEastAsia"/>
                <w:b/>
                <w:bCs/>
                <w:color w:val="000000"/>
                <w:sz w:val="18"/>
                <w:szCs w:val="18"/>
              </w:rPr>
            </w:pPr>
          </w:p>
          <w:tbl>
            <w:tblPr>
              <w:tblW w:w="155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1103"/>
              <w:gridCol w:w="1416"/>
              <w:gridCol w:w="1892"/>
              <w:gridCol w:w="641"/>
              <w:gridCol w:w="837"/>
              <w:gridCol w:w="883"/>
              <w:gridCol w:w="1183"/>
              <w:gridCol w:w="1751"/>
              <w:gridCol w:w="520"/>
              <w:gridCol w:w="511"/>
              <w:gridCol w:w="511"/>
              <w:gridCol w:w="511"/>
              <w:gridCol w:w="426"/>
              <w:gridCol w:w="511"/>
              <w:gridCol w:w="511"/>
              <w:gridCol w:w="549"/>
              <w:gridCol w:w="580"/>
              <w:gridCol w:w="567"/>
              <w:gridCol w:w="426"/>
              <w:gridCol w:w="173"/>
            </w:tblGrid>
            <w:tr w:rsidR="001521E6" w:rsidRPr="00122498" w14:paraId="0AB51B61" w14:textId="77777777" w:rsidTr="005D1FE0">
              <w:trPr>
                <w:gridAfter w:val="1"/>
                <w:wAfter w:w="173" w:type="dxa"/>
                <w:trHeight w:val="597"/>
              </w:trPr>
              <w:tc>
                <w:tcPr>
                  <w:tcW w:w="1104" w:type="dxa"/>
                  <w:vMerge w:val="restart"/>
                  <w:vAlign w:val="center"/>
                </w:tcPr>
                <w:p w14:paraId="7F338AB9"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Комплекс Работ</w:t>
                  </w:r>
                </w:p>
              </w:tc>
              <w:tc>
                <w:tcPr>
                  <w:tcW w:w="1417" w:type="dxa"/>
                  <w:vMerge w:val="restart"/>
                  <w:vAlign w:val="center"/>
                </w:tcPr>
                <w:p w14:paraId="775DEA64" w14:textId="77777777" w:rsidR="001521E6" w:rsidRPr="00283B4E" w:rsidRDefault="001521E6" w:rsidP="005D1FE0">
                  <w:pPr>
                    <w:widowControl w:val="0"/>
                    <w:jc w:val="center"/>
                    <w:rPr>
                      <w:rFonts w:eastAsiaTheme="minorEastAsia"/>
                      <w:b/>
                      <w:color w:val="000000" w:themeColor="text1"/>
                      <w:sz w:val="18"/>
                      <w:szCs w:val="18"/>
                      <w:highlight w:val="yellow"/>
                    </w:rPr>
                  </w:pPr>
                  <w:r w:rsidRPr="00283B4E">
                    <w:rPr>
                      <w:rFonts w:eastAsiaTheme="minorEastAsia"/>
                      <w:b/>
                      <w:color w:val="000000" w:themeColor="text1"/>
                      <w:sz w:val="18"/>
                      <w:szCs w:val="18"/>
                      <w:highlight w:val="yellow"/>
                    </w:rPr>
                    <w:t>Этап Работ</w:t>
                  </w:r>
                </w:p>
              </w:tc>
              <w:tc>
                <w:tcPr>
                  <w:tcW w:w="1893" w:type="dxa"/>
                  <w:vMerge w:val="restart"/>
                  <w:vAlign w:val="center"/>
                </w:tcPr>
                <w:p w14:paraId="68F60306"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Наименование работ в составе этапа/подэтапа Работ</w:t>
                  </w:r>
                </w:p>
              </w:tc>
              <w:tc>
                <w:tcPr>
                  <w:tcW w:w="641" w:type="dxa"/>
                  <w:vMerge w:val="restart"/>
                  <w:vAlign w:val="center"/>
                </w:tcPr>
                <w:p w14:paraId="40DEF165"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Ед.</w:t>
                  </w:r>
                </w:p>
                <w:p w14:paraId="43DF7EF7"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b/>
                      <w:color w:val="000000" w:themeColor="text1"/>
                      <w:sz w:val="18"/>
                      <w:szCs w:val="18"/>
                      <w:highlight w:val="yellow"/>
                    </w:rPr>
                    <w:t>изм.</w:t>
                  </w:r>
                </w:p>
              </w:tc>
              <w:tc>
                <w:tcPr>
                  <w:tcW w:w="837" w:type="dxa"/>
                  <w:vMerge w:val="restart"/>
                  <w:vAlign w:val="center"/>
                </w:tcPr>
                <w:p w14:paraId="7016AA4F"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Объем работ</w:t>
                  </w:r>
                </w:p>
              </w:tc>
              <w:tc>
                <w:tcPr>
                  <w:tcW w:w="883" w:type="dxa"/>
                  <w:vMerge w:val="restart"/>
                </w:tcPr>
                <w:p w14:paraId="30909E13" w14:textId="77777777" w:rsidR="001521E6" w:rsidRPr="00283B4E" w:rsidRDefault="001521E6" w:rsidP="005D1FE0">
                  <w:pPr>
                    <w:widowControl w:val="0"/>
                    <w:jc w:val="center"/>
                    <w:rPr>
                      <w:rFonts w:eastAsiaTheme="minorEastAsia"/>
                      <w:b/>
                      <w:color w:val="000000"/>
                      <w:sz w:val="18"/>
                      <w:szCs w:val="18"/>
                      <w:highlight w:val="yellow"/>
                    </w:rPr>
                  </w:pPr>
                </w:p>
                <w:p w14:paraId="370CFEAB" w14:textId="77777777" w:rsidR="001521E6" w:rsidRPr="00283B4E" w:rsidRDefault="001521E6" w:rsidP="005D1FE0">
                  <w:pPr>
                    <w:widowControl w:val="0"/>
                    <w:jc w:val="center"/>
                    <w:rPr>
                      <w:rFonts w:eastAsiaTheme="minorEastAsia"/>
                      <w:b/>
                      <w:color w:val="000000"/>
                      <w:sz w:val="18"/>
                      <w:szCs w:val="18"/>
                      <w:highlight w:val="yellow"/>
                    </w:rPr>
                  </w:pPr>
                </w:p>
                <w:p w14:paraId="0892AFB4" w14:textId="77777777" w:rsidR="001521E6" w:rsidRPr="00283B4E" w:rsidRDefault="001521E6" w:rsidP="005D1FE0">
                  <w:pPr>
                    <w:widowControl w:val="0"/>
                    <w:jc w:val="center"/>
                    <w:rPr>
                      <w:rFonts w:eastAsiaTheme="minorEastAsia"/>
                      <w:b/>
                      <w:color w:val="000000"/>
                      <w:sz w:val="18"/>
                      <w:szCs w:val="18"/>
                      <w:highlight w:val="yellow"/>
                    </w:rPr>
                  </w:pPr>
                </w:p>
                <w:p w14:paraId="7E6B4E19"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Стоимость</w:t>
                  </w:r>
                </w:p>
              </w:tc>
              <w:tc>
                <w:tcPr>
                  <w:tcW w:w="2934" w:type="dxa"/>
                  <w:gridSpan w:val="2"/>
                  <w:vAlign w:val="center"/>
                </w:tcPr>
                <w:p w14:paraId="75A020BF"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Срок</w:t>
                  </w:r>
                </w:p>
                <w:p w14:paraId="1B152F68"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выполнения</w:t>
                  </w:r>
                </w:p>
                <w:p w14:paraId="16C8718A"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b/>
                      <w:color w:val="000000" w:themeColor="text1"/>
                      <w:sz w:val="18"/>
                      <w:szCs w:val="18"/>
                      <w:highlight w:val="yellow"/>
                    </w:rPr>
                    <w:t>работ</w:t>
                  </w:r>
                </w:p>
              </w:tc>
              <w:tc>
                <w:tcPr>
                  <w:tcW w:w="5620" w:type="dxa"/>
                  <w:gridSpan w:val="11"/>
                  <w:vAlign w:val="center"/>
                </w:tcPr>
                <w:p w14:paraId="22B87CEC" w14:textId="77777777" w:rsidR="001521E6" w:rsidRPr="00283B4E" w:rsidRDefault="001521E6" w:rsidP="005D1FE0">
                  <w:pPr>
                    <w:widowControl w:val="0"/>
                    <w:jc w:val="center"/>
                    <w:rPr>
                      <w:rFonts w:eastAsiaTheme="minorEastAsia"/>
                      <w:color w:val="000000"/>
                      <w:sz w:val="18"/>
                      <w:szCs w:val="18"/>
                      <w:highlight w:val="yellow"/>
                    </w:rPr>
                  </w:pPr>
                </w:p>
                <w:p w14:paraId="1A9D2FA5" w14:textId="77777777" w:rsidR="001521E6" w:rsidRPr="00283B4E" w:rsidRDefault="001521E6" w:rsidP="005D1FE0">
                  <w:pPr>
                    <w:widowControl w:val="0"/>
                    <w:jc w:val="center"/>
                    <w:rPr>
                      <w:rFonts w:eastAsiaTheme="minorEastAsia"/>
                      <w:i/>
                      <w:color w:val="000000"/>
                      <w:sz w:val="18"/>
                      <w:szCs w:val="18"/>
                      <w:highlight w:val="yellow"/>
                    </w:rPr>
                  </w:pPr>
                  <w:r w:rsidRPr="00283B4E">
                    <w:rPr>
                      <w:rFonts w:eastAsiaTheme="minorEastAsia"/>
                      <w:b/>
                      <w:color w:val="000000" w:themeColor="text1"/>
                      <w:sz w:val="18"/>
                      <w:szCs w:val="18"/>
                      <w:highlight w:val="yellow"/>
                    </w:rPr>
                    <w:t>Распределение объемов работ по</w:t>
                  </w:r>
                  <w:r w:rsidRPr="00283B4E">
                    <w:rPr>
                      <w:rFonts w:eastAsiaTheme="minorEastAsia"/>
                      <w:color w:val="000000" w:themeColor="text1"/>
                      <w:sz w:val="18"/>
                      <w:szCs w:val="18"/>
                      <w:highlight w:val="yellow"/>
                    </w:rPr>
                    <w:t xml:space="preserve"> ___________ </w:t>
                  </w:r>
                  <w:r w:rsidRPr="00283B4E">
                    <w:rPr>
                      <w:rFonts w:eastAsiaTheme="minorEastAsia"/>
                      <w:i/>
                      <w:color w:val="000000" w:themeColor="text1"/>
                      <w:sz w:val="18"/>
                      <w:szCs w:val="18"/>
                      <w:highlight w:val="yellow"/>
                    </w:rPr>
                    <w:t xml:space="preserve">(указать: по месяцам, неделям, дням) </w:t>
                  </w:r>
                </w:p>
                <w:p w14:paraId="1B39927A"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в течение срока выполнения работ</w:t>
                  </w:r>
                </w:p>
              </w:tc>
            </w:tr>
            <w:tr w:rsidR="001521E6" w:rsidRPr="00122498" w14:paraId="48899CFB" w14:textId="77777777" w:rsidTr="005D1FE0">
              <w:trPr>
                <w:gridAfter w:val="1"/>
                <w:wAfter w:w="173" w:type="dxa"/>
                <w:trHeight w:val="172"/>
              </w:trPr>
              <w:tc>
                <w:tcPr>
                  <w:tcW w:w="1104" w:type="dxa"/>
                  <w:vMerge/>
                  <w:vAlign w:val="center"/>
                </w:tcPr>
                <w:p w14:paraId="60E80F89"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Merge/>
                  <w:vAlign w:val="center"/>
                </w:tcPr>
                <w:p w14:paraId="41A8D68F" w14:textId="77777777" w:rsidR="001521E6" w:rsidRPr="00283B4E" w:rsidRDefault="001521E6" w:rsidP="005D1FE0">
                  <w:pPr>
                    <w:widowControl w:val="0"/>
                    <w:jc w:val="center"/>
                    <w:rPr>
                      <w:rFonts w:eastAsiaTheme="minorEastAsia"/>
                      <w:color w:val="000000"/>
                      <w:sz w:val="18"/>
                      <w:szCs w:val="18"/>
                      <w:highlight w:val="yellow"/>
                    </w:rPr>
                  </w:pPr>
                </w:p>
              </w:tc>
              <w:tc>
                <w:tcPr>
                  <w:tcW w:w="1893" w:type="dxa"/>
                  <w:vMerge/>
                  <w:vAlign w:val="center"/>
                </w:tcPr>
                <w:p w14:paraId="053BF2FC" w14:textId="77777777" w:rsidR="001521E6" w:rsidRPr="00283B4E" w:rsidRDefault="001521E6" w:rsidP="005D1FE0">
                  <w:pPr>
                    <w:widowControl w:val="0"/>
                    <w:jc w:val="center"/>
                    <w:rPr>
                      <w:rFonts w:eastAsiaTheme="minorEastAsia"/>
                      <w:color w:val="000000"/>
                      <w:sz w:val="18"/>
                      <w:szCs w:val="18"/>
                      <w:highlight w:val="yellow"/>
                    </w:rPr>
                  </w:pPr>
                </w:p>
              </w:tc>
              <w:tc>
                <w:tcPr>
                  <w:tcW w:w="641" w:type="dxa"/>
                  <w:vMerge/>
                  <w:vAlign w:val="center"/>
                </w:tcPr>
                <w:p w14:paraId="67E56883" w14:textId="77777777" w:rsidR="001521E6" w:rsidRPr="00283B4E" w:rsidRDefault="001521E6" w:rsidP="005D1FE0">
                  <w:pPr>
                    <w:widowControl w:val="0"/>
                    <w:jc w:val="center"/>
                    <w:rPr>
                      <w:rFonts w:eastAsiaTheme="minorEastAsia"/>
                      <w:color w:val="000000"/>
                      <w:sz w:val="18"/>
                      <w:szCs w:val="18"/>
                      <w:highlight w:val="yellow"/>
                    </w:rPr>
                  </w:pPr>
                </w:p>
              </w:tc>
              <w:tc>
                <w:tcPr>
                  <w:tcW w:w="837" w:type="dxa"/>
                  <w:vMerge/>
                  <w:vAlign w:val="center"/>
                </w:tcPr>
                <w:p w14:paraId="66E767EB" w14:textId="77777777" w:rsidR="001521E6" w:rsidRPr="00283B4E" w:rsidRDefault="001521E6" w:rsidP="005D1FE0">
                  <w:pPr>
                    <w:widowControl w:val="0"/>
                    <w:jc w:val="center"/>
                    <w:rPr>
                      <w:rFonts w:eastAsiaTheme="minorEastAsia"/>
                      <w:color w:val="000000"/>
                      <w:sz w:val="18"/>
                      <w:szCs w:val="18"/>
                      <w:highlight w:val="yellow"/>
                    </w:rPr>
                  </w:pPr>
                </w:p>
              </w:tc>
              <w:tc>
                <w:tcPr>
                  <w:tcW w:w="883" w:type="dxa"/>
                  <w:vMerge/>
                </w:tcPr>
                <w:p w14:paraId="568A85A6" w14:textId="77777777" w:rsidR="001521E6" w:rsidRPr="00283B4E" w:rsidRDefault="001521E6" w:rsidP="005D1FE0">
                  <w:pPr>
                    <w:widowControl w:val="0"/>
                    <w:jc w:val="center"/>
                    <w:rPr>
                      <w:rFonts w:eastAsiaTheme="minorEastAsia"/>
                      <w:b/>
                      <w:color w:val="000000"/>
                      <w:sz w:val="18"/>
                      <w:szCs w:val="18"/>
                      <w:highlight w:val="yellow"/>
                    </w:rPr>
                  </w:pPr>
                </w:p>
              </w:tc>
              <w:tc>
                <w:tcPr>
                  <w:tcW w:w="1183" w:type="dxa"/>
                  <w:vMerge w:val="restart"/>
                  <w:vAlign w:val="center"/>
                </w:tcPr>
                <w:p w14:paraId="1B3624FF"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Начало работ</w:t>
                  </w:r>
                </w:p>
              </w:tc>
              <w:tc>
                <w:tcPr>
                  <w:tcW w:w="1751" w:type="dxa"/>
                  <w:vMerge w:val="restart"/>
                  <w:vAlign w:val="center"/>
                </w:tcPr>
                <w:p w14:paraId="07360F80" w14:textId="77777777" w:rsidR="001521E6" w:rsidRPr="00283B4E" w:rsidRDefault="001521E6" w:rsidP="005D1FE0">
                  <w:pPr>
                    <w:widowControl w:val="0"/>
                    <w:jc w:val="center"/>
                    <w:rPr>
                      <w:rFonts w:eastAsiaTheme="minorEastAsia"/>
                      <w:color w:val="000000"/>
                      <w:sz w:val="18"/>
                      <w:szCs w:val="18"/>
                      <w:highlight w:val="yellow"/>
                    </w:rPr>
                  </w:pPr>
                </w:p>
                <w:p w14:paraId="3FFD5234" w14:textId="77777777" w:rsidR="001521E6" w:rsidRPr="00283B4E" w:rsidRDefault="001521E6" w:rsidP="005D1FE0">
                  <w:pPr>
                    <w:widowControl w:val="0"/>
                    <w:jc w:val="center"/>
                    <w:rPr>
                      <w:rFonts w:eastAsiaTheme="minorEastAsia"/>
                      <w:b/>
                      <w:color w:val="000000"/>
                      <w:sz w:val="18"/>
                      <w:szCs w:val="18"/>
                      <w:highlight w:val="yellow"/>
                    </w:rPr>
                  </w:pPr>
                  <w:r w:rsidRPr="00283B4E">
                    <w:rPr>
                      <w:rFonts w:eastAsiaTheme="minorEastAsia"/>
                      <w:b/>
                      <w:color w:val="000000" w:themeColor="text1"/>
                      <w:sz w:val="18"/>
                      <w:szCs w:val="18"/>
                      <w:highlight w:val="yellow"/>
                    </w:rPr>
                    <w:t>Окончание работ</w:t>
                  </w:r>
                </w:p>
                <w:p w14:paraId="74477146" w14:textId="77777777" w:rsidR="001521E6" w:rsidRPr="00283B4E" w:rsidRDefault="001521E6" w:rsidP="005D1FE0">
                  <w:pPr>
                    <w:widowControl w:val="0"/>
                    <w:jc w:val="center"/>
                    <w:rPr>
                      <w:rFonts w:eastAsiaTheme="minorEastAsia"/>
                      <w:color w:val="000000"/>
                      <w:sz w:val="18"/>
                      <w:szCs w:val="18"/>
                      <w:highlight w:val="yellow"/>
                    </w:rPr>
                  </w:pPr>
                </w:p>
              </w:tc>
              <w:tc>
                <w:tcPr>
                  <w:tcW w:w="5620" w:type="dxa"/>
                  <w:gridSpan w:val="11"/>
                  <w:vAlign w:val="center"/>
                </w:tcPr>
                <w:p w14:paraId="73D18935"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январь</w:t>
                  </w:r>
                </w:p>
              </w:tc>
            </w:tr>
            <w:tr w:rsidR="001521E6" w:rsidRPr="00122498" w14:paraId="0FC93CA0" w14:textId="77777777" w:rsidTr="005D1FE0">
              <w:trPr>
                <w:trHeight w:val="235"/>
              </w:trPr>
              <w:tc>
                <w:tcPr>
                  <w:tcW w:w="1104" w:type="dxa"/>
                  <w:vMerge/>
                  <w:vAlign w:val="center"/>
                </w:tcPr>
                <w:p w14:paraId="62582438"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Merge/>
                  <w:vAlign w:val="center"/>
                </w:tcPr>
                <w:p w14:paraId="6A726CC8" w14:textId="77777777" w:rsidR="001521E6" w:rsidRPr="00283B4E" w:rsidRDefault="001521E6" w:rsidP="005D1FE0">
                  <w:pPr>
                    <w:widowControl w:val="0"/>
                    <w:jc w:val="center"/>
                    <w:rPr>
                      <w:rFonts w:eastAsiaTheme="minorEastAsia"/>
                      <w:color w:val="000000"/>
                      <w:sz w:val="18"/>
                      <w:szCs w:val="18"/>
                      <w:highlight w:val="yellow"/>
                    </w:rPr>
                  </w:pPr>
                </w:p>
              </w:tc>
              <w:tc>
                <w:tcPr>
                  <w:tcW w:w="1893" w:type="dxa"/>
                  <w:vMerge/>
                  <w:vAlign w:val="center"/>
                </w:tcPr>
                <w:p w14:paraId="42C418D6" w14:textId="77777777" w:rsidR="001521E6" w:rsidRPr="00283B4E" w:rsidRDefault="001521E6" w:rsidP="005D1FE0">
                  <w:pPr>
                    <w:widowControl w:val="0"/>
                    <w:jc w:val="center"/>
                    <w:rPr>
                      <w:rFonts w:eastAsiaTheme="minorEastAsia"/>
                      <w:color w:val="000000"/>
                      <w:sz w:val="18"/>
                      <w:szCs w:val="18"/>
                      <w:highlight w:val="yellow"/>
                    </w:rPr>
                  </w:pPr>
                </w:p>
              </w:tc>
              <w:tc>
                <w:tcPr>
                  <w:tcW w:w="641" w:type="dxa"/>
                  <w:vMerge/>
                  <w:vAlign w:val="center"/>
                </w:tcPr>
                <w:p w14:paraId="77F99DF5" w14:textId="77777777" w:rsidR="001521E6" w:rsidRPr="00283B4E" w:rsidRDefault="001521E6" w:rsidP="005D1FE0">
                  <w:pPr>
                    <w:widowControl w:val="0"/>
                    <w:jc w:val="center"/>
                    <w:rPr>
                      <w:rFonts w:eastAsiaTheme="minorEastAsia"/>
                      <w:color w:val="000000"/>
                      <w:sz w:val="18"/>
                      <w:szCs w:val="18"/>
                      <w:highlight w:val="yellow"/>
                    </w:rPr>
                  </w:pPr>
                </w:p>
              </w:tc>
              <w:tc>
                <w:tcPr>
                  <w:tcW w:w="837" w:type="dxa"/>
                  <w:vMerge/>
                  <w:vAlign w:val="center"/>
                </w:tcPr>
                <w:p w14:paraId="3E2DC680" w14:textId="77777777" w:rsidR="001521E6" w:rsidRPr="00283B4E" w:rsidRDefault="001521E6" w:rsidP="005D1FE0">
                  <w:pPr>
                    <w:widowControl w:val="0"/>
                    <w:jc w:val="center"/>
                    <w:rPr>
                      <w:rFonts w:eastAsiaTheme="minorEastAsia"/>
                      <w:color w:val="000000"/>
                      <w:sz w:val="18"/>
                      <w:szCs w:val="18"/>
                      <w:highlight w:val="yellow"/>
                    </w:rPr>
                  </w:pPr>
                </w:p>
              </w:tc>
              <w:tc>
                <w:tcPr>
                  <w:tcW w:w="883" w:type="dxa"/>
                  <w:vMerge/>
                </w:tcPr>
                <w:p w14:paraId="7D24F822" w14:textId="77777777" w:rsidR="001521E6" w:rsidRPr="00283B4E" w:rsidRDefault="001521E6" w:rsidP="005D1FE0">
                  <w:pPr>
                    <w:widowControl w:val="0"/>
                    <w:jc w:val="center"/>
                    <w:rPr>
                      <w:rFonts w:eastAsiaTheme="minorEastAsia"/>
                      <w:color w:val="000000"/>
                      <w:sz w:val="18"/>
                      <w:szCs w:val="18"/>
                      <w:highlight w:val="yellow"/>
                    </w:rPr>
                  </w:pPr>
                </w:p>
              </w:tc>
              <w:tc>
                <w:tcPr>
                  <w:tcW w:w="1183" w:type="dxa"/>
                  <w:vMerge/>
                  <w:vAlign w:val="center"/>
                </w:tcPr>
                <w:p w14:paraId="0E50362D" w14:textId="77777777" w:rsidR="001521E6" w:rsidRPr="00283B4E" w:rsidRDefault="001521E6" w:rsidP="005D1FE0">
                  <w:pPr>
                    <w:widowControl w:val="0"/>
                    <w:jc w:val="center"/>
                    <w:rPr>
                      <w:rFonts w:eastAsiaTheme="minorEastAsia"/>
                      <w:color w:val="000000"/>
                      <w:sz w:val="18"/>
                      <w:szCs w:val="18"/>
                      <w:highlight w:val="yellow"/>
                    </w:rPr>
                  </w:pPr>
                </w:p>
              </w:tc>
              <w:tc>
                <w:tcPr>
                  <w:tcW w:w="1751" w:type="dxa"/>
                  <w:vMerge/>
                  <w:vAlign w:val="center"/>
                </w:tcPr>
                <w:p w14:paraId="363B1FB6" w14:textId="77777777" w:rsidR="001521E6" w:rsidRPr="00283B4E" w:rsidRDefault="001521E6" w:rsidP="005D1FE0">
                  <w:pPr>
                    <w:widowControl w:val="0"/>
                    <w:jc w:val="center"/>
                    <w:rPr>
                      <w:rFonts w:eastAsiaTheme="minorEastAsia"/>
                      <w:color w:val="000000"/>
                      <w:sz w:val="18"/>
                      <w:szCs w:val="18"/>
                      <w:highlight w:val="yellow"/>
                    </w:rPr>
                  </w:pPr>
                </w:p>
              </w:tc>
              <w:tc>
                <w:tcPr>
                  <w:tcW w:w="520" w:type="dxa"/>
                  <w:vAlign w:val="center"/>
                </w:tcPr>
                <w:p w14:paraId="153C47E9"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1</w:t>
                  </w:r>
                </w:p>
              </w:tc>
              <w:tc>
                <w:tcPr>
                  <w:tcW w:w="511" w:type="dxa"/>
                  <w:vAlign w:val="center"/>
                </w:tcPr>
                <w:p w14:paraId="449F715D"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2</w:t>
                  </w:r>
                </w:p>
              </w:tc>
              <w:tc>
                <w:tcPr>
                  <w:tcW w:w="511" w:type="dxa"/>
                  <w:vAlign w:val="center"/>
                </w:tcPr>
                <w:p w14:paraId="33CCCDB5"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3</w:t>
                  </w:r>
                </w:p>
              </w:tc>
              <w:tc>
                <w:tcPr>
                  <w:tcW w:w="511" w:type="dxa"/>
                  <w:vAlign w:val="center"/>
                </w:tcPr>
                <w:p w14:paraId="52FC7930"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4</w:t>
                  </w:r>
                </w:p>
              </w:tc>
              <w:tc>
                <w:tcPr>
                  <w:tcW w:w="426" w:type="dxa"/>
                  <w:vAlign w:val="center"/>
                </w:tcPr>
                <w:p w14:paraId="3AC1F783"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5</w:t>
                  </w:r>
                </w:p>
              </w:tc>
              <w:tc>
                <w:tcPr>
                  <w:tcW w:w="511" w:type="dxa"/>
                  <w:vAlign w:val="center"/>
                </w:tcPr>
                <w:p w14:paraId="3E412499"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6</w:t>
                  </w:r>
                </w:p>
              </w:tc>
              <w:tc>
                <w:tcPr>
                  <w:tcW w:w="511" w:type="dxa"/>
                  <w:vAlign w:val="center"/>
                </w:tcPr>
                <w:p w14:paraId="6425CA69"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7</w:t>
                  </w:r>
                </w:p>
              </w:tc>
              <w:tc>
                <w:tcPr>
                  <w:tcW w:w="549" w:type="dxa"/>
                  <w:vAlign w:val="center"/>
                </w:tcPr>
                <w:p w14:paraId="18D30D44"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8</w:t>
                  </w:r>
                </w:p>
              </w:tc>
              <w:tc>
                <w:tcPr>
                  <w:tcW w:w="580" w:type="dxa"/>
                  <w:vAlign w:val="center"/>
                </w:tcPr>
                <w:p w14:paraId="73B0AB7D"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9</w:t>
                  </w:r>
                </w:p>
              </w:tc>
              <w:tc>
                <w:tcPr>
                  <w:tcW w:w="567" w:type="dxa"/>
                  <w:vAlign w:val="center"/>
                </w:tcPr>
                <w:p w14:paraId="5BAFC6AE"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10</w:t>
                  </w:r>
                </w:p>
              </w:tc>
              <w:tc>
                <w:tcPr>
                  <w:tcW w:w="426" w:type="dxa"/>
                  <w:vAlign w:val="center"/>
                </w:tcPr>
                <w:p w14:paraId="0165ED30"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11</w:t>
                  </w:r>
                </w:p>
              </w:tc>
              <w:tc>
                <w:tcPr>
                  <w:tcW w:w="170" w:type="dxa"/>
                  <w:vAlign w:val="center"/>
                </w:tcPr>
                <w:p w14:paraId="3E48F419" w14:textId="77777777" w:rsidR="001521E6" w:rsidRPr="00122498" w:rsidRDefault="001521E6" w:rsidP="005D1FE0">
                  <w:pPr>
                    <w:widowControl w:val="0"/>
                    <w:jc w:val="center"/>
                    <w:rPr>
                      <w:rFonts w:eastAsiaTheme="minorEastAsia"/>
                      <w:color w:val="000000"/>
                      <w:sz w:val="18"/>
                      <w:szCs w:val="18"/>
                    </w:rPr>
                  </w:pPr>
                  <w:r w:rsidRPr="00122498">
                    <w:rPr>
                      <w:rFonts w:eastAsiaTheme="minorEastAsia"/>
                      <w:color w:val="000000" w:themeColor="text1"/>
                      <w:sz w:val="18"/>
                      <w:szCs w:val="18"/>
                    </w:rPr>
                    <w:t>12</w:t>
                  </w:r>
                </w:p>
              </w:tc>
            </w:tr>
            <w:tr w:rsidR="001521E6" w:rsidRPr="00122498" w14:paraId="2D473A26" w14:textId="77777777" w:rsidTr="005D1FE0">
              <w:trPr>
                <w:trHeight w:val="563"/>
              </w:trPr>
              <w:tc>
                <w:tcPr>
                  <w:tcW w:w="1104" w:type="dxa"/>
                  <w:vAlign w:val="center"/>
                </w:tcPr>
                <w:p w14:paraId="36278763"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2581C2D3"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Этап 1</w:t>
                  </w:r>
                </w:p>
              </w:tc>
              <w:tc>
                <w:tcPr>
                  <w:tcW w:w="1893" w:type="dxa"/>
                  <w:vAlign w:val="center"/>
                </w:tcPr>
                <w:p w14:paraId="7E1BD4AB"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0CBA90EC"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6C565751"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4760B75C"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646724DA" w14:textId="77777777" w:rsidR="001521E6" w:rsidRPr="00283B4E" w:rsidRDefault="001521E6" w:rsidP="005D1FE0">
                  <w:pPr>
                    <w:widowControl w:val="0"/>
                    <w:rPr>
                      <w:rFonts w:eastAsiaTheme="minorEastAsia"/>
                      <w:color w:val="000000"/>
                      <w:sz w:val="18"/>
                      <w:szCs w:val="18"/>
                      <w:highlight w:val="yellow"/>
                    </w:rPr>
                  </w:pPr>
                </w:p>
              </w:tc>
              <w:tc>
                <w:tcPr>
                  <w:tcW w:w="1751" w:type="dxa"/>
                </w:tcPr>
                <w:p w14:paraId="63FDB6A1" w14:textId="77777777" w:rsidR="001521E6" w:rsidRPr="00283B4E" w:rsidRDefault="001521E6" w:rsidP="005D1FE0">
                  <w:pPr>
                    <w:widowControl w:val="0"/>
                    <w:rPr>
                      <w:rFonts w:eastAsiaTheme="minorEastAsia"/>
                      <w:color w:val="000000"/>
                      <w:sz w:val="18"/>
                      <w:szCs w:val="18"/>
                      <w:highlight w:val="yellow"/>
                    </w:rPr>
                  </w:pPr>
                </w:p>
              </w:tc>
              <w:tc>
                <w:tcPr>
                  <w:tcW w:w="520" w:type="dxa"/>
                </w:tcPr>
                <w:p w14:paraId="17542CD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349BCC1"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0EDB00DF"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02BD2CCE"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2E6C7A62"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29FC724"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6A769C7"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2F91A586"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0187E24C"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55011E34"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26F08B42" w14:textId="77777777" w:rsidR="001521E6" w:rsidRPr="00283B4E" w:rsidRDefault="001521E6" w:rsidP="005D1FE0">
                  <w:pPr>
                    <w:widowControl w:val="0"/>
                    <w:rPr>
                      <w:rFonts w:eastAsiaTheme="minorEastAsia"/>
                      <w:color w:val="000000"/>
                      <w:sz w:val="18"/>
                      <w:szCs w:val="18"/>
                      <w:highlight w:val="yellow"/>
                    </w:rPr>
                  </w:pPr>
                </w:p>
              </w:tc>
              <w:tc>
                <w:tcPr>
                  <w:tcW w:w="170" w:type="dxa"/>
                </w:tcPr>
                <w:p w14:paraId="751B2429" w14:textId="77777777" w:rsidR="001521E6" w:rsidRPr="00122498" w:rsidRDefault="001521E6" w:rsidP="005D1FE0">
                  <w:pPr>
                    <w:widowControl w:val="0"/>
                    <w:rPr>
                      <w:rFonts w:eastAsiaTheme="minorEastAsia"/>
                      <w:color w:val="000000"/>
                      <w:sz w:val="18"/>
                      <w:szCs w:val="18"/>
                    </w:rPr>
                  </w:pPr>
                </w:p>
              </w:tc>
            </w:tr>
            <w:tr w:rsidR="001521E6" w:rsidRPr="00122498" w14:paraId="5D03E3E3" w14:textId="77777777" w:rsidTr="005D1FE0">
              <w:trPr>
                <w:trHeight w:val="448"/>
              </w:trPr>
              <w:tc>
                <w:tcPr>
                  <w:tcW w:w="1104" w:type="dxa"/>
                  <w:vAlign w:val="center"/>
                </w:tcPr>
                <w:p w14:paraId="208E8405"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166B80D8"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sz w:val="18"/>
                      <w:szCs w:val="18"/>
                      <w:highlight w:val="yellow"/>
                    </w:rPr>
                    <w:t>Подэтап 1.1</w:t>
                  </w:r>
                </w:p>
              </w:tc>
              <w:tc>
                <w:tcPr>
                  <w:tcW w:w="1893" w:type="dxa"/>
                  <w:vAlign w:val="center"/>
                </w:tcPr>
                <w:p w14:paraId="353AADD2"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272B127B"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3A70AD36"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0FB1B0C2"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2ED6C889" w14:textId="77777777" w:rsidR="001521E6" w:rsidRPr="00283B4E" w:rsidRDefault="001521E6" w:rsidP="005D1FE0">
                  <w:pPr>
                    <w:widowControl w:val="0"/>
                    <w:rPr>
                      <w:rFonts w:eastAsiaTheme="minorEastAsia"/>
                      <w:color w:val="000000"/>
                      <w:sz w:val="18"/>
                      <w:szCs w:val="18"/>
                      <w:highlight w:val="yellow"/>
                    </w:rPr>
                  </w:pPr>
                </w:p>
              </w:tc>
              <w:tc>
                <w:tcPr>
                  <w:tcW w:w="1751" w:type="dxa"/>
                </w:tcPr>
                <w:p w14:paraId="00D8033E" w14:textId="77777777" w:rsidR="001521E6" w:rsidRPr="00283B4E" w:rsidRDefault="001521E6" w:rsidP="005D1FE0">
                  <w:pPr>
                    <w:widowControl w:val="0"/>
                    <w:rPr>
                      <w:rFonts w:eastAsiaTheme="minorEastAsia"/>
                      <w:color w:val="000000"/>
                      <w:sz w:val="18"/>
                      <w:szCs w:val="18"/>
                      <w:highlight w:val="yellow"/>
                    </w:rPr>
                  </w:pPr>
                </w:p>
              </w:tc>
              <w:tc>
                <w:tcPr>
                  <w:tcW w:w="520" w:type="dxa"/>
                </w:tcPr>
                <w:p w14:paraId="7A012255"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88F1BA8"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4524B5F3"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2C6514C7"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3CDAE68B"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34CB2A94"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712D3F90"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6FEC624F"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5A845939"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225FC889"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4F9CE7AA" w14:textId="77777777" w:rsidR="001521E6" w:rsidRPr="00283B4E" w:rsidRDefault="001521E6" w:rsidP="005D1FE0">
                  <w:pPr>
                    <w:widowControl w:val="0"/>
                    <w:rPr>
                      <w:rFonts w:eastAsiaTheme="minorEastAsia"/>
                      <w:color w:val="000000"/>
                      <w:sz w:val="18"/>
                      <w:szCs w:val="18"/>
                      <w:highlight w:val="yellow"/>
                    </w:rPr>
                  </w:pPr>
                </w:p>
              </w:tc>
              <w:tc>
                <w:tcPr>
                  <w:tcW w:w="170" w:type="dxa"/>
                </w:tcPr>
                <w:p w14:paraId="517051ED" w14:textId="77777777" w:rsidR="001521E6" w:rsidRPr="00122498" w:rsidRDefault="001521E6" w:rsidP="005D1FE0">
                  <w:pPr>
                    <w:widowControl w:val="0"/>
                    <w:rPr>
                      <w:rFonts w:eastAsiaTheme="minorEastAsia"/>
                      <w:color w:val="000000"/>
                      <w:sz w:val="18"/>
                      <w:szCs w:val="18"/>
                    </w:rPr>
                  </w:pPr>
                </w:p>
              </w:tc>
            </w:tr>
            <w:tr w:rsidR="001521E6" w:rsidRPr="00122498" w14:paraId="1160C2C3" w14:textId="77777777" w:rsidTr="005D1FE0">
              <w:trPr>
                <w:trHeight w:val="422"/>
              </w:trPr>
              <w:tc>
                <w:tcPr>
                  <w:tcW w:w="1104" w:type="dxa"/>
                  <w:vAlign w:val="center"/>
                </w:tcPr>
                <w:p w14:paraId="794A5FCA"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3549D0E7"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sz w:val="18"/>
                      <w:szCs w:val="18"/>
                      <w:highlight w:val="yellow"/>
                    </w:rPr>
                    <w:t>Подэтап 1.2</w:t>
                  </w:r>
                </w:p>
              </w:tc>
              <w:tc>
                <w:tcPr>
                  <w:tcW w:w="1893" w:type="dxa"/>
                  <w:vAlign w:val="center"/>
                </w:tcPr>
                <w:p w14:paraId="6BE005F5"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0C517241"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2B98F0F8"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25612D44"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1C125502" w14:textId="77777777" w:rsidR="001521E6" w:rsidRPr="00283B4E" w:rsidRDefault="001521E6" w:rsidP="005D1FE0">
                  <w:pPr>
                    <w:widowControl w:val="0"/>
                    <w:rPr>
                      <w:rFonts w:eastAsiaTheme="minorEastAsia"/>
                      <w:color w:val="000000"/>
                      <w:sz w:val="18"/>
                      <w:szCs w:val="18"/>
                      <w:highlight w:val="yellow"/>
                    </w:rPr>
                  </w:pPr>
                </w:p>
              </w:tc>
              <w:tc>
                <w:tcPr>
                  <w:tcW w:w="1751" w:type="dxa"/>
                </w:tcPr>
                <w:p w14:paraId="0653F643" w14:textId="77777777" w:rsidR="001521E6" w:rsidRPr="00283B4E" w:rsidRDefault="001521E6" w:rsidP="005D1FE0">
                  <w:pPr>
                    <w:widowControl w:val="0"/>
                    <w:rPr>
                      <w:rFonts w:eastAsiaTheme="minorEastAsia"/>
                      <w:color w:val="000000"/>
                      <w:sz w:val="18"/>
                      <w:szCs w:val="18"/>
                      <w:highlight w:val="yellow"/>
                    </w:rPr>
                  </w:pPr>
                </w:p>
              </w:tc>
              <w:tc>
                <w:tcPr>
                  <w:tcW w:w="520" w:type="dxa"/>
                </w:tcPr>
                <w:p w14:paraId="5E1B1538"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5009FDFA"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2A614A98"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71777CD6"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0FFD12D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7AC931C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38861F0"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7221ED5B"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1A9BAC9A"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61396330"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719F2112" w14:textId="77777777" w:rsidR="001521E6" w:rsidRPr="00283B4E" w:rsidRDefault="001521E6" w:rsidP="005D1FE0">
                  <w:pPr>
                    <w:widowControl w:val="0"/>
                    <w:rPr>
                      <w:rFonts w:eastAsiaTheme="minorEastAsia"/>
                      <w:color w:val="000000"/>
                      <w:sz w:val="18"/>
                      <w:szCs w:val="18"/>
                      <w:highlight w:val="yellow"/>
                    </w:rPr>
                  </w:pPr>
                </w:p>
              </w:tc>
              <w:tc>
                <w:tcPr>
                  <w:tcW w:w="170" w:type="dxa"/>
                </w:tcPr>
                <w:p w14:paraId="00C49A51" w14:textId="77777777" w:rsidR="001521E6" w:rsidRPr="00122498" w:rsidRDefault="001521E6" w:rsidP="005D1FE0">
                  <w:pPr>
                    <w:widowControl w:val="0"/>
                    <w:rPr>
                      <w:rFonts w:eastAsiaTheme="minorEastAsia"/>
                      <w:color w:val="000000"/>
                      <w:sz w:val="18"/>
                      <w:szCs w:val="18"/>
                    </w:rPr>
                  </w:pPr>
                </w:p>
              </w:tc>
            </w:tr>
            <w:tr w:rsidR="001521E6" w:rsidRPr="00122498" w14:paraId="07CDAAEF" w14:textId="77777777" w:rsidTr="005D1FE0">
              <w:trPr>
                <w:trHeight w:val="448"/>
              </w:trPr>
              <w:tc>
                <w:tcPr>
                  <w:tcW w:w="1104" w:type="dxa"/>
                  <w:vAlign w:val="center"/>
                </w:tcPr>
                <w:p w14:paraId="481C6232"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03EFF5B7"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sz w:val="18"/>
                      <w:szCs w:val="18"/>
                      <w:highlight w:val="yellow"/>
                    </w:rPr>
                    <w:t>Этап 2</w:t>
                  </w:r>
                </w:p>
              </w:tc>
              <w:tc>
                <w:tcPr>
                  <w:tcW w:w="1893" w:type="dxa"/>
                  <w:vAlign w:val="center"/>
                </w:tcPr>
                <w:p w14:paraId="27B22BAC"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7942362E"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7C257499"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43F71562"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78FC178E" w14:textId="77777777" w:rsidR="001521E6" w:rsidRPr="00283B4E" w:rsidRDefault="001521E6" w:rsidP="005D1FE0">
                  <w:pPr>
                    <w:widowControl w:val="0"/>
                    <w:rPr>
                      <w:rFonts w:eastAsiaTheme="minorEastAsia"/>
                      <w:color w:val="000000"/>
                      <w:sz w:val="18"/>
                      <w:szCs w:val="18"/>
                      <w:highlight w:val="yellow"/>
                    </w:rPr>
                  </w:pPr>
                </w:p>
              </w:tc>
              <w:tc>
                <w:tcPr>
                  <w:tcW w:w="1751" w:type="dxa"/>
                </w:tcPr>
                <w:p w14:paraId="7A20A34F" w14:textId="77777777" w:rsidR="001521E6" w:rsidRPr="00283B4E" w:rsidRDefault="001521E6" w:rsidP="005D1FE0">
                  <w:pPr>
                    <w:widowControl w:val="0"/>
                    <w:rPr>
                      <w:rFonts w:eastAsiaTheme="minorEastAsia"/>
                      <w:color w:val="000000"/>
                      <w:sz w:val="18"/>
                      <w:szCs w:val="18"/>
                      <w:highlight w:val="yellow"/>
                    </w:rPr>
                  </w:pPr>
                </w:p>
              </w:tc>
              <w:tc>
                <w:tcPr>
                  <w:tcW w:w="520" w:type="dxa"/>
                </w:tcPr>
                <w:p w14:paraId="5126104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3C4C2487"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50221E9E"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47FD697E"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5FC4D54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D37AC3D"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7BD75BA6"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0FE3F80D"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37AFD13B"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6EFA9B59"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1F269A26" w14:textId="77777777" w:rsidR="001521E6" w:rsidRPr="00283B4E" w:rsidRDefault="001521E6" w:rsidP="005D1FE0">
                  <w:pPr>
                    <w:widowControl w:val="0"/>
                    <w:rPr>
                      <w:rFonts w:eastAsiaTheme="minorEastAsia"/>
                      <w:color w:val="000000"/>
                      <w:sz w:val="18"/>
                      <w:szCs w:val="18"/>
                      <w:highlight w:val="yellow"/>
                    </w:rPr>
                  </w:pPr>
                </w:p>
              </w:tc>
              <w:tc>
                <w:tcPr>
                  <w:tcW w:w="170" w:type="dxa"/>
                </w:tcPr>
                <w:p w14:paraId="26F45E2D" w14:textId="77777777" w:rsidR="001521E6" w:rsidRPr="00122498" w:rsidRDefault="001521E6" w:rsidP="005D1FE0">
                  <w:pPr>
                    <w:widowControl w:val="0"/>
                    <w:rPr>
                      <w:rFonts w:eastAsiaTheme="minorEastAsia"/>
                      <w:color w:val="000000"/>
                      <w:sz w:val="18"/>
                      <w:szCs w:val="18"/>
                    </w:rPr>
                  </w:pPr>
                </w:p>
              </w:tc>
            </w:tr>
            <w:tr w:rsidR="001521E6" w:rsidRPr="00122498" w14:paraId="50749D70" w14:textId="77777777" w:rsidTr="005D1FE0">
              <w:trPr>
                <w:trHeight w:val="448"/>
              </w:trPr>
              <w:tc>
                <w:tcPr>
                  <w:tcW w:w="1104" w:type="dxa"/>
                  <w:vAlign w:val="center"/>
                </w:tcPr>
                <w:p w14:paraId="78234A58"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7CE802A8"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themeColor="text1"/>
                      <w:sz w:val="18"/>
                      <w:szCs w:val="18"/>
                      <w:highlight w:val="yellow"/>
                    </w:rPr>
                    <w:t>Подэтап 2.1</w:t>
                  </w:r>
                </w:p>
              </w:tc>
              <w:tc>
                <w:tcPr>
                  <w:tcW w:w="1893" w:type="dxa"/>
                  <w:vAlign w:val="center"/>
                </w:tcPr>
                <w:p w14:paraId="6BBAEE6D"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7D59AE20"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7479FC6E"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06D5FD14"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5A5A9825" w14:textId="77777777" w:rsidR="001521E6" w:rsidRPr="00283B4E" w:rsidRDefault="001521E6" w:rsidP="005D1FE0">
                  <w:pPr>
                    <w:widowControl w:val="0"/>
                    <w:rPr>
                      <w:rFonts w:eastAsiaTheme="minorEastAsia"/>
                      <w:color w:val="000000"/>
                      <w:sz w:val="18"/>
                      <w:szCs w:val="18"/>
                      <w:highlight w:val="yellow"/>
                    </w:rPr>
                  </w:pPr>
                </w:p>
              </w:tc>
              <w:tc>
                <w:tcPr>
                  <w:tcW w:w="1751" w:type="dxa"/>
                </w:tcPr>
                <w:p w14:paraId="608B9FE7" w14:textId="77777777" w:rsidR="001521E6" w:rsidRPr="00283B4E" w:rsidRDefault="001521E6" w:rsidP="005D1FE0">
                  <w:pPr>
                    <w:widowControl w:val="0"/>
                    <w:rPr>
                      <w:rFonts w:eastAsiaTheme="minorEastAsia"/>
                      <w:color w:val="000000"/>
                      <w:sz w:val="18"/>
                      <w:szCs w:val="18"/>
                      <w:highlight w:val="yellow"/>
                    </w:rPr>
                  </w:pPr>
                </w:p>
              </w:tc>
              <w:tc>
                <w:tcPr>
                  <w:tcW w:w="520" w:type="dxa"/>
                </w:tcPr>
                <w:p w14:paraId="6782404D"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0AE9AC95"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418E851A"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13952066"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5B089663"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737E29AE"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4A11F09F"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2D48D9B5"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5ED4B557"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213DBA7A"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58279510" w14:textId="77777777" w:rsidR="001521E6" w:rsidRPr="00283B4E" w:rsidRDefault="001521E6" w:rsidP="005D1FE0">
                  <w:pPr>
                    <w:widowControl w:val="0"/>
                    <w:rPr>
                      <w:rFonts w:eastAsiaTheme="minorEastAsia"/>
                      <w:color w:val="000000"/>
                      <w:sz w:val="18"/>
                      <w:szCs w:val="18"/>
                      <w:highlight w:val="yellow"/>
                    </w:rPr>
                  </w:pPr>
                </w:p>
              </w:tc>
              <w:tc>
                <w:tcPr>
                  <w:tcW w:w="170" w:type="dxa"/>
                </w:tcPr>
                <w:p w14:paraId="018E703E" w14:textId="77777777" w:rsidR="001521E6" w:rsidRPr="00122498" w:rsidRDefault="001521E6" w:rsidP="005D1FE0">
                  <w:pPr>
                    <w:widowControl w:val="0"/>
                    <w:rPr>
                      <w:rFonts w:eastAsiaTheme="minorEastAsia"/>
                      <w:color w:val="000000"/>
                      <w:sz w:val="18"/>
                      <w:szCs w:val="18"/>
                    </w:rPr>
                  </w:pPr>
                </w:p>
              </w:tc>
            </w:tr>
            <w:tr w:rsidR="001521E6" w:rsidRPr="00122498" w14:paraId="00AB88F1" w14:textId="77777777" w:rsidTr="005D1FE0">
              <w:trPr>
                <w:trHeight w:val="422"/>
              </w:trPr>
              <w:tc>
                <w:tcPr>
                  <w:tcW w:w="1104" w:type="dxa"/>
                  <w:vAlign w:val="center"/>
                </w:tcPr>
                <w:p w14:paraId="24C8C442" w14:textId="77777777" w:rsidR="001521E6" w:rsidRPr="00283B4E" w:rsidRDefault="001521E6" w:rsidP="005D1FE0">
                  <w:pPr>
                    <w:widowControl w:val="0"/>
                    <w:jc w:val="center"/>
                    <w:rPr>
                      <w:rFonts w:eastAsiaTheme="minorEastAsia"/>
                      <w:color w:val="000000"/>
                      <w:sz w:val="18"/>
                      <w:szCs w:val="18"/>
                      <w:highlight w:val="yellow"/>
                    </w:rPr>
                  </w:pPr>
                </w:p>
              </w:tc>
              <w:tc>
                <w:tcPr>
                  <w:tcW w:w="1417" w:type="dxa"/>
                  <w:vAlign w:val="center"/>
                </w:tcPr>
                <w:p w14:paraId="451DCC80" w14:textId="77777777" w:rsidR="001521E6" w:rsidRPr="00283B4E" w:rsidRDefault="001521E6" w:rsidP="005D1FE0">
                  <w:pPr>
                    <w:widowControl w:val="0"/>
                    <w:jc w:val="center"/>
                    <w:rPr>
                      <w:rFonts w:eastAsiaTheme="minorEastAsia"/>
                      <w:color w:val="000000"/>
                      <w:sz w:val="18"/>
                      <w:szCs w:val="18"/>
                      <w:highlight w:val="yellow"/>
                    </w:rPr>
                  </w:pPr>
                  <w:r w:rsidRPr="00283B4E">
                    <w:rPr>
                      <w:rFonts w:eastAsiaTheme="minorEastAsia"/>
                      <w:color w:val="000000"/>
                      <w:sz w:val="18"/>
                      <w:szCs w:val="18"/>
                      <w:highlight w:val="yellow"/>
                    </w:rPr>
                    <w:t>Подэтап 2.2</w:t>
                  </w:r>
                </w:p>
              </w:tc>
              <w:tc>
                <w:tcPr>
                  <w:tcW w:w="1893" w:type="dxa"/>
                  <w:vAlign w:val="center"/>
                </w:tcPr>
                <w:p w14:paraId="233B3101" w14:textId="77777777" w:rsidR="001521E6" w:rsidRPr="00283B4E" w:rsidRDefault="001521E6" w:rsidP="005D1FE0">
                  <w:pPr>
                    <w:widowControl w:val="0"/>
                    <w:rPr>
                      <w:rFonts w:eastAsiaTheme="minorEastAsia"/>
                      <w:color w:val="000000"/>
                      <w:sz w:val="18"/>
                      <w:szCs w:val="18"/>
                      <w:highlight w:val="yellow"/>
                    </w:rPr>
                  </w:pPr>
                </w:p>
              </w:tc>
              <w:tc>
                <w:tcPr>
                  <w:tcW w:w="641" w:type="dxa"/>
                </w:tcPr>
                <w:p w14:paraId="30D3B96C" w14:textId="77777777" w:rsidR="001521E6" w:rsidRPr="00283B4E" w:rsidRDefault="001521E6" w:rsidP="005D1FE0">
                  <w:pPr>
                    <w:widowControl w:val="0"/>
                    <w:rPr>
                      <w:rFonts w:eastAsiaTheme="minorEastAsia"/>
                      <w:color w:val="000000"/>
                      <w:sz w:val="18"/>
                      <w:szCs w:val="18"/>
                      <w:highlight w:val="yellow"/>
                    </w:rPr>
                  </w:pPr>
                </w:p>
              </w:tc>
              <w:tc>
                <w:tcPr>
                  <w:tcW w:w="837" w:type="dxa"/>
                </w:tcPr>
                <w:p w14:paraId="457D37B4" w14:textId="77777777" w:rsidR="001521E6" w:rsidRPr="00283B4E" w:rsidRDefault="001521E6" w:rsidP="005D1FE0">
                  <w:pPr>
                    <w:widowControl w:val="0"/>
                    <w:rPr>
                      <w:rFonts w:eastAsiaTheme="minorEastAsia"/>
                      <w:color w:val="000000"/>
                      <w:sz w:val="18"/>
                      <w:szCs w:val="18"/>
                      <w:highlight w:val="yellow"/>
                    </w:rPr>
                  </w:pPr>
                </w:p>
              </w:tc>
              <w:tc>
                <w:tcPr>
                  <w:tcW w:w="883" w:type="dxa"/>
                </w:tcPr>
                <w:p w14:paraId="6FCEDB90" w14:textId="77777777" w:rsidR="001521E6" w:rsidRPr="00283B4E" w:rsidRDefault="001521E6" w:rsidP="005D1FE0">
                  <w:pPr>
                    <w:widowControl w:val="0"/>
                    <w:rPr>
                      <w:rFonts w:eastAsiaTheme="minorEastAsia"/>
                      <w:color w:val="000000"/>
                      <w:sz w:val="18"/>
                      <w:szCs w:val="18"/>
                      <w:highlight w:val="yellow"/>
                    </w:rPr>
                  </w:pPr>
                </w:p>
              </w:tc>
              <w:tc>
                <w:tcPr>
                  <w:tcW w:w="1183" w:type="dxa"/>
                </w:tcPr>
                <w:p w14:paraId="6DCA2815" w14:textId="77777777" w:rsidR="001521E6" w:rsidRPr="00283B4E" w:rsidRDefault="001521E6" w:rsidP="005D1FE0">
                  <w:pPr>
                    <w:widowControl w:val="0"/>
                    <w:rPr>
                      <w:rFonts w:eastAsiaTheme="minorEastAsia"/>
                      <w:color w:val="000000"/>
                      <w:sz w:val="18"/>
                      <w:szCs w:val="18"/>
                      <w:highlight w:val="yellow"/>
                    </w:rPr>
                  </w:pPr>
                </w:p>
              </w:tc>
              <w:tc>
                <w:tcPr>
                  <w:tcW w:w="1751" w:type="dxa"/>
                </w:tcPr>
                <w:p w14:paraId="7F70A8BC" w14:textId="77777777" w:rsidR="001521E6" w:rsidRPr="00283B4E" w:rsidRDefault="001521E6" w:rsidP="005D1FE0">
                  <w:pPr>
                    <w:widowControl w:val="0"/>
                    <w:rPr>
                      <w:rFonts w:eastAsiaTheme="minorEastAsia"/>
                      <w:color w:val="000000"/>
                      <w:sz w:val="18"/>
                      <w:szCs w:val="18"/>
                      <w:highlight w:val="yellow"/>
                    </w:rPr>
                  </w:pPr>
                </w:p>
              </w:tc>
              <w:tc>
                <w:tcPr>
                  <w:tcW w:w="520" w:type="dxa"/>
                </w:tcPr>
                <w:p w14:paraId="20061EE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25DD097F"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2BC204BC"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4D3C7198"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22DEB122"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543E21D1" w14:textId="77777777" w:rsidR="001521E6" w:rsidRPr="00283B4E" w:rsidRDefault="001521E6" w:rsidP="005D1FE0">
                  <w:pPr>
                    <w:widowControl w:val="0"/>
                    <w:rPr>
                      <w:rFonts w:eastAsiaTheme="minorEastAsia"/>
                      <w:color w:val="000000"/>
                      <w:sz w:val="18"/>
                      <w:szCs w:val="18"/>
                      <w:highlight w:val="yellow"/>
                    </w:rPr>
                  </w:pPr>
                </w:p>
              </w:tc>
              <w:tc>
                <w:tcPr>
                  <w:tcW w:w="511" w:type="dxa"/>
                </w:tcPr>
                <w:p w14:paraId="6EA43F2A" w14:textId="77777777" w:rsidR="001521E6" w:rsidRPr="00283B4E" w:rsidRDefault="001521E6" w:rsidP="005D1FE0">
                  <w:pPr>
                    <w:widowControl w:val="0"/>
                    <w:rPr>
                      <w:rFonts w:eastAsiaTheme="minorEastAsia"/>
                      <w:color w:val="000000"/>
                      <w:sz w:val="18"/>
                      <w:szCs w:val="18"/>
                      <w:highlight w:val="yellow"/>
                    </w:rPr>
                  </w:pPr>
                </w:p>
              </w:tc>
              <w:tc>
                <w:tcPr>
                  <w:tcW w:w="549" w:type="dxa"/>
                </w:tcPr>
                <w:p w14:paraId="2E183235" w14:textId="77777777" w:rsidR="001521E6" w:rsidRPr="00283B4E" w:rsidRDefault="001521E6" w:rsidP="005D1FE0">
                  <w:pPr>
                    <w:widowControl w:val="0"/>
                    <w:rPr>
                      <w:rFonts w:eastAsiaTheme="minorEastAsia"/>
                      <w:color w:val="000000"/>
                      <w:sz w:val="18"/>
                      <w:szCs w:val="18"/>
                      <w:highlight w:val="yellow"/>
                    </w:rPr>
                  </w:pPr>
                </w:p>
              </w:tc>
              <w:tc>
                <w:tcPr>
                  <w:tcW w:w="580" w:type="dxa"/>
                </w:tcPr>
                <w:p w14:paraId="714AF025" w14:textId="77777777" w:rsidR="001521E6" w:rsidRPr="00283B4E" w:rsidRDefault="001521E6" w:rsidP="005D1FE0">
                  <w:pPr>
                    <w:widowControl w:val="0"/>
                    <w:rPr>
                      <w:rFonts w:eastAsiaTheme="minorEastAsia"/>
                      <w:color w:val="000000"/>
                      <w:sz w:val="18"/>
                      <w:szCs w:val="18"/>
                      <w:highlight w:val="yellow"/>
                    </w:rPr>
                  </w:pPr>
                </w:p>
              </w:tc>
              <w:tc>
                <w:tcPr>
                  <w:tcW w:w="567" w:type="dxa"/>
                </w:tcPr>
                <w:p w14:paraId="62EBB3ED" w14:textId="77777777" w:rsidR="001521E6" w:rsidRPr="00283B4E" w:rsidRDefault="001521E6" w:rsidP="005D1FE0">
                  <w:pPr>
                    <w:widowControl w:val="0"/>
                    <w:rPr>
                      <w:rFonts w:eastAsiaTheme="minorEastAsia"/>
                      <w:color w:val="000000"/>
                      <w:sz w:val="18"/>
                      <w:szCs w:val="18"/>
                      <w:highlight w:val="yellow"/>
                    </w:rPr>
                  </w:pPr>
                </w:p>
              </w:tc>
              <w:tc>
                <w:tcPr>
                  <w:tcW w:w="426" w:type="dxa"/>
                </w:tcPr>
                <w:p w14:paraId="076267F0" w14:textId="77777777" w:rsidR="001521E6" w:rsidRPr="00283B4E" w:rsidRDefault="001521E6" w:rsidP="005D1FE0">
                  <w:pPr>
                    <w:widowControl w:val="0"/>
                    <w:rPr>
                      <w:rFonts w:eastAsiaTheme="minorEastAsia"/>
                      <w:color w:val="000000"/>
                      <w:sz w:val="18"/>
                      <w:szCs w:val="18"/>
                      <w:highlight w:val="yellow"/>
                    </w:rPr>
                  </w:pPr>
                </w:p>
              </w:tc>
              <w:tc>
                <w:tcPr>
                  <w:tcW w:w="170" w:type="dxa"/>
                </w:tcPr>
                <w:p w14:paraId="653A17AF" w14:textId="77777777" w:rsidR="001521E6" w:rsidRPr="00122498" w:rsidRDefault="001521E6" w:rsidP="005D1FE0">
                  <w:pPr>
                    <w:widowControl w:val="0"/>
                    <w:rPr>
                      <w:rFonts w:eastAsiaTheme="minorEastAsia"/>
                      <w:color w:val="000000"/>
                      <w:sz w:val="18"/>
                      <w:szCs w:val="18"/>
                    </w:rPr>
                  </w:pPr>
                </w:p>
              </w:tc>
            </w:tr>
          </w:tbl>
          <w:p w14:paraId="4FB13C66" w14:textId="77777777" w:rsidR="001521E6" w:rsidRPr="00122498" w:rsidRDefault="001521E6" w:rsidP="005D1FE0">
            <w:pPr>
              <w:widowControl w:val="0"/>
              <w:rPr>
                <w:rFonts w:eastAsiaTheme="minorEastAsia"/>
                <w:color w:val="000000"/>
                <w:sz w:val="18"/>
                <w:szCs w:val="18"/>
              </w:rPr>
            </w:pPr>
            <w:r w:rsidRPr="00122498">
              <w:rPr>
                <w:rFonts w:eastAsiaTheme="minorEastAsia"/>
                <w:color w:val="000000" w:themeColor="text1"/>
                <w:sz w:val="18"/>
                <w:szCs w:val="18"/>
              </w:rPr>
              <w:t xml:space="preserve">    </w:t>
            </w:r>
          </w:p>
          <w:p w14:paraId="5D66ED65" w14:textId="77777777" w:rsidR="001521E6" w:rsidRPr="00122498" w:rsidRDefault="001521E6" w:rsidP="005D1FE0">
            <w:pPr>
              <w:widowControl w:val="0"/>
              <w:rPr>
                <w:rFonts w:eastAsiaTheme="minorEastAsia"/>
                <w:color w:val="000000"/>
                <w:sz w:val="18"/>
                <w:szCs w:val="18"/>
              </w:rPr>
            </w:pPr>
            <w:r w:rsidRPr="00283B4E">
              <w:rPr>
                <w:rFonts w:eastAsiaTheme="minorEastAsia"/>
                <w:color w:val="000000" w:themeColor="text1"/>
                <w:sz w:val="18"/>
                <w:szCs w:val="18"/>
                <w:highlight w:val="yellow"/>
              </w:rPr>
              <w:t>Примечание:</w:t>
            </w:r>
            <w:r w:rsidRPr="00122498">
              <w:rPr>
                <w:rFonts w:eastAsiaTheme="minorEastAsia"/>
                <w:color w:val="000000" w:themeColor="text1"/>
                <w:sz w:val="18"/>
                <w:szCs w:val="18"/>
              </w:rPr>
              <w:t xml:space="preserve"> </w:t>
            </w:r>
          </w:p>
          <w:p w14:paraId="50AE26EA" w14:textId="77777777" w:rsidR="001521E6" w:rsidRPr="00122498" w:rsidRDefault="001521E6" w:rsidP="005D1FE0">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ayout w:type="fixed"/>
              <w:tblLook w:val="04A0" w:firstRow="1" w:lastRow="0" w:firstColumn="1" w:lastColumn="0" w:noHBand="0" w:noVBand="1"/>
            </w:tblPr>
            <w:tblGrid>
              <w:gridCol w:w="5070"/>
              <w:gridCol w:w="8851"/>
            </w:tblGrid>
            <w:tr w:rsidR="001521E6" w:rsidRPr="00122498" w14:paraId="49F0E661" w14:textId="77777777" w:rsidTr="005D1FE0">
              <w:tc>
                <w:tcPr>
                  <w:tcW w:w="5070" w:type="dxa"/>
                </w:tcPr>
                <w:p w14:paraId="4417B613" w14:textId="77777777" w:rsidR="001521E6" w:rsidRDefault="001521E6" w:rsidP="005D1FE0">
                  <w:pPr>
                    <w:spacing w:line="276" w:lineRule="auto"/>
                    <w:jc w:val="both"/>
                    <w:rPr>
                      <w:color w:val="000000" w:themeColor="text1"/>
                      <w:sz w:val="18"/>
                      <w:szCs w:val="18"/>
                      <w:lang w:eastAsia="en-US"/>
                    </w:rPr>
                  </w:pPr>
                  <w:r w:rsidRPr="00122498">
                    <w:rPr>
                      <w:color w:val="000000" w:themeColor="text1"/>
                      <w:sz w:val="18"/>
                      <w:szCs w:val="18"/>
                      <w:lang w:eastAsia="en-US"/>
                    </w:rPr>
                    <w:t xml:space="preserve">Генподрядчик </w:t>
                  </w:r>
                </w:p>
                <w:p w14:paraId="5CB0D34A" w14:textId="77777777" w:rsidR="001521E6" w:rsidRPr="00122498" w:rsidRDefault="001521E6" w:rsidP="005D1FE0">
                  <w:pPr>
                    <w:spacing w:line="276" w:lineRule="auto"/>
                    <w:jc w:val="both"/>
                    <w:rPr>
                      <w:color w:val="000000"/>
                      <w:sz w:val="18"/>
                      <w:szCs w:val="18"/>
                      <w:lang w:eastAsia="en-US"/>
                    </w:rPr>
                  </w:pPr>
                  <w:r w:rsidRPr="00122498">
                    <w:rPr>
                      <w:color w:val="000000" w:themeColor="text1"/>
                      <w:sz w:val="18"/>
                      <w:szCs w:val="18"/>
                      <w:lang w:eastAsia="en-US"/>
                    </w:rPr>
                    <w:t xml:space="preserve">Генеральный директор </w:t>
                  </w:r>
                </w:p>
                <w:p w14:paraId="06A6964D" w14:textId="77777777" w:rsidR="001521E6" w:rsidRPr="00122498" w:rsidRDefault="001521E6" w:rsidP="005D1FE0">
                  <w:pPr>
                    <w:spacing w:line="276" w:lineRule="auto"/>
                    <w:jc w:val="both"/>
                    <w:rPr>
                      <w:color w:val="000000"/>
                      <w:sz w:val="18"/>
                      <w:szCs w:val="18"/>
                      <w:lang w:eastAsia="en-US"/>
                    </w:rPr>
                  </w:pPr>
                </w:p>
                <w:p w14:paraId="3FE0C856" w14:textId="77777777" w:rsidR="001521E6" w:rsidRPr="00122498" w:rsidRDefault="001521E6" w:rsidP="005D1FE0">
                  <w:pPr>
                    <w:spacing w:line="276" w:lineRule="auto"/>
                    <w:jc w:val="both"/>
                    <w:rPr>
                      <w:color w:val="000000"/>
                      <w:sz w:val="18"/>
                      <w:szCs w:val="18"/>
                      <w:lang w:eastAsia="en-US"/>
                    </w:rPr>
                  </w:pPr>
                  <w:r w:rsidRPr="00122498">
                    <w:rPr>
                      <w:color w:val="000000" w:themeColor="text1"/>
                      <w:sz w:val="18"/>
                      <w:szCs w:val="18"/>
                      <w:lang w:eastAsia="en-US"/>
                    </w:rPr>
                    <w:t>__________________</w:t>
                  </w:r>
                </w:p>
              </w:tc>
              <w:tc>
                <w:tcPr>
                  <w:tcW w:w="8851" w:type="dxa"/>
                </w:tcPr>
                <w:p w14:paraId="2D726635" w14:textId="77777777" w:rsidR="001521E6" w:rsidRPr="00122498" w:rsidRDefault="001521E6" w:rsidP="005D1FE0">
                  <w:pPr>
                    <w:spacing w:line="276" w:lineRule="auto"/>
                    <w:jc w:val="right"/>
                    <w:rPr>
                      <w:color w:val="000000"/>
                      <w:sz w:val="18"/>
                      <w:szCs w:val="18"/>
                      <w:lang w:eastAsia="en-US"/>
                    </w:rPr>
                  </w:pPr>
                  <w:r w:rsidRPr="00122498">
                    <w:rPr>
                      <w:color w:val="000000" w:themeColor="text1"/>
                      <w:sz w:val="18"/>
                      <w:szCs w:val="18"/>
                      <w:lang w:eastAsia="en-US"/>
                    </w:rPr>
                    <w:t>Подрядчик</w:t>
                  </w:r>
                </w:p>
                <w:p w14:paraId="18C7C65D" w14:textId="77777777" w:rsidR="001521E6" w:rsidRPr="00122498" w:rsidRDefault="001521E6" w:rsidP="005D1FE0">
                  <w:pPr>
                    <w:spacing w:line="276" w:lineRule="auto"/>
                    <w:jc w:val="right"/>
                    <w:rPr>
                      <w:color w:val="000000"/>
                      <w:sz w:val="18"/>
                      <w:szCs w:val="18"/>
                      <w:lang w:eastAsia="en-US"/>
                    </w:rPr>
                  </w:pPr>
                  <w:r w:rsidRPr="00122498">
                    <w:rPr>
                      <w:color w:val="000000" w:themeColor="text1"/>
                      <w:sz w:val="18"/>
                      <w:szCs w:val="18"/>
                      <w:lang w:eastAsia="en-US"/>
                    </w:rPr>
                    <w:t xml:space="preserve">Генеральный директор </w:t>
                  </w:r>
                </w:p>
                <w:p w14:paraId="43119FB9" w14:textId="77777777" w:rsidR="001521E6" w:rsidRPr="00122498" w:rsidRDefault="001521E6" w:rsidP="005D1FE0">
                  <w:pPr>
                    <w:spacing w:line="276" w:lineRule="auto"/>
                    <w:jc w:val="right"/>
                    <w:rPr>
                      <w:color w:val="000000"/>
                      <w:sz w:val="18"/>
                      <w:szCs w:val="18"/>
                      <w:lang w:eastAsia="en-US"/>
                    </w:rPr>
                  </w:pPr>
                </w:p>
                <w:p w14:paraId="1629500E" w14:textId="77777777" w:rsidR="001521E6" w:rsidRPr="00122498" w:rsidRDefault="001521E6" w:rsidP="005D1FE0">
                  <w:pPr>
                    <w:spacing w:line="276" w:lineRule="auto"/>
                    <w:jc w:val="right"/>
                    <w:rPr>
                      <w:color w:val="000000"/>
                      <w:sz w:val="18"/>
                      <w:szCs w:val="18"/>
                      <w:lang w:eastAsia="en-US"/>
                    </w:rPr>
                  </w:pPr>
                  <w:r w:rsidRPr="00122498">
                    <w:rPr>
                      <w:color w:val="000000" w:themeColor="text1"/>
                      <w:sz w:val="18"/>
                      <w:szCs w:val="18"/>
                      <w:lang w:eastAsia="en-US"/>
                    </w:rPr>
                    <w:t>_______________</w:t>
                  </w:r>
                </w:p>
              </w:tc>
            </w:tr>
          </w:tbl>
          <w:p w14:paraId="39C2E10B" w14:textId="77777777" w:rsidR="001521E6" w:rsidRPr="00122498" w:rsidRDefault="001521E6" w:rsidP="005D1FE0">
            <w:pPr>
              <w:jc w:val="right"/>
              <w:rPr>
                <w:color w:val="000000"/>
                <w:sz w:val="18"/>
                <w:szCs w:val="18"/>
              </w:rPr>
            </w:pPr>
          </w:p>
        </w:tc>
      </w:tr>
    </w:tbl>
    <w:p w14:paraId="2EEF14FA" w14:textId="77777777" w:rsidR="001521E6" w:rsidRPr="00122498" w:rsidRDefault="001521E6" w:rsidP="001521E6">
      <w:pPr>
        <w:spacing w:after="200" w:line="276" w:lineRule="auto"/>
        <w:rPr>
          <w:b/>
          <w:bCs/>
          <w:color w:val="000000"/>
          <w:sz w:val="18"/>
          <w:szCs w:val="18"/>
        </w:rPr>
      </w:pPr>
      <w:r w:rsidRPr="00122498">
        <w:rPr>
          <w:b/>
          <w:bCs/>
          <w:color w:val="000000" w:themeColor="text1"/>
          <w:sz w:val="18"/>
          <w:szCs w:val="18"/>
        </w:rPr>
        <w:t>Форма согласована:</w:t>
      </w:r>
    </w:p>
    <w:p w14:paraId="2504859A" w14:textId="77777777" w:rsidR="001521E6" w:rsidRPr="00122498" w:rsidRDefault="001521E6" w:rsidP="001521E6">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1521E6" w:rsidRPr="00122498" w14:paraId="62506660" w14:textId="77777777" w:rsidTr="005D1FE0">
        <w:tc>
          <w:tcPr>
            <w:tcW w:w="5070" w:type="dxa"/>
          </w:tcPr>
          <w:p w14:paraId="39862310" w14:textId="77777777" w:rsidR="001521E6" w:rsidRPr="00122498" w:rsidRDefault="001521E6" w:rsidP="005D1FE0">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69FBE68A" w14:textId="77777777" w:rsidR="001521E6" w:rsidRPr="00283B4E" w:rsidRDefault="001521E6" w:rsidP="005D1FE0">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7FC83224" w14:textId="77777777" w:rsidR="001521E6" w:rsidRPr="00283B4E" w:rsidRDefault="001521E6" w:rsidP="005D1FE0">
            <w:pPr>
              <w:spacing w:line="276" w:lineRule="auto"/>
              <w:jc w:val="both"/>
              <w:rPr>
                <w:color w:val="000000"/>
                <w:sz w:val="18"/>
                <w:szCs w:val="18"/>
                <w:highlight w:val="yellow"/>
                <w:lang w:eastAsia="en-US"/>
              </w:rPr>
            </w:pPr>
          </w:p>
          <w:p w14:paraId="3E389281" w14:textId="77777777" w:rsidR="001521E6" w:rsidRPr="00122498" w:rsidRDefault="001521E6" w:rsidP="005D1FE0">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1B59296B" w14:textId="77777777" w:rsidR="001521E6" w:rsidRPr="00122498" w:rsidRDefault="001521E6" w:rsidP="005D1FE0">
            <w:pPr>
              <w:spacing w:line="276" w:lineRule="auto"/>
              <w:jc w:val="right"/>
              <w:rPr>
                <w:color w:val="000000"/>
                <w:sz w:val="18"/>
                <w:szCs w:val="18"/>
                <w:lang w:eastAsia="en-US"/>
              </w:rPr>
            </w:pPr>
            <w:r w:rsidRPr="00122498">
              <w:rPr>
                <w:color w:val="000000" w:themeColor="text1"/>
                <w:sz w:val="18"/>
                <w:szCs w:val="18"/>
                <w:lang w:eastAsia="en-US"/>
              </w:rPr>
              <w:t>Подрядчик</w:t>
            </w:r>
          </w:p>
          <w:p w14:paraId="4696BD72" w14:textId="77777777" w:rsidR="001521E6" w:rsidRPr="00283B4E" w:rsidRDefault="001521E6" w:rsidP="005D1FE0">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FEE9482" w14:textId="77777777" w:rsidR="001521E6" w:rsidRPr="00283B4E" w:rsidRDefault="001521E6" w:rsidP="005D1FE0">
            <w:pPr>
              <w:spacing w:line="276" w:lineRule="auto"/>
              <w:jc w:val="right"/>
              <w:rPr>
                <w:color w:val="000000"/>
                <w:sz w:val="18"/>
                <w:szCs w:val="18"/>
                <w:highlight w:val="yellow"/>
                <w:lang w:eastAsia="en-US"/>
              </w:rPr>
            </w:pPr>
          </w:p>
          <w:p w14:paraId="1EC40DC1" w14:textId="77777777" w:rsidR="001521E6" w:rsidRPr="00122498" w:rsidRDefault="001521E6" w:rsidP="005D1FE0">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417452BB" w14:textId="77777777" w:rsidR="001521E6" w:rsidRPr="00122498" w:rsidRDefault="001521E6" w:rsidP="001521E6">
      <w:pPr>
        <w:tabs>
          <w:tab w:val="left" w:pos="1165"/>
        </w:tabs>
        <w:rPr>
          <w:sz w:val="18"/>
          <w:szCs w:val="18"/>
        </w:rPr>
        <w:sectPr w:rsidR="001521E6" w:rsidRPr="00122498" w:rsidSect="00114F0F">
          <w:pgSz w:w="16838" w:h="11906" w:orient="landscape"/>
          <w:pgMar w:top="709" w:right="567" w:bottom="567" w:left="567" w:header="709" w:footer="221" w:gutter="0"/>
          <w:cols w:space="708"/>
          <w:docGrid w:linePitch="360"/>
        </w:sectPr>
      </w:pPr>
    </w:p>
    <w:p w14:paraId="2696B251" w14:textId="77777777" w:rsidR="001521E6" w:rsidRDefault="001521E6" w:rsidP="001521E6">
      <w:pPr>
        <w:tabs>
          <w:tab w:val="left" w:pos="1440"/>
          <w:tab w:val="left" w:pos="6096"/>
        </w:tabs>
        <w:jc w:val="right"/>
        <w:rPr>
          <w:color w:val="000000" w:themeColor="text1"/>
          <w:sz w:val="18"/>
          <w:szCs w:val="18"/>
        </w:rPr>
      </w:pPr>
      <w:r w:rsidRPr="00122498">
        <w:rPr>
          <w:color w:val="000000" w:themeColor="text1"/>
          <w:sz w:val="18"/>
          <w:szCs w:val="18"/>
        </w:rPr>
        <w:lastRenderedPageBreak/>
        <w:tab/>
      </w:r>
      <w:r w:rsidRPr="00122498">
        <w:rPr>
          <w:color w:val="000000" w:themeColor="text1"/>
          <w:sz w:val="18"/>
          <w:szCs w:val="18"/>
        </w:rPr>
        <w:tab/>
      </w:r>
      <w:r w:rsidRPr="00122498">
        <w:rPr>
          <w:color w:val="000000" w:themeColor="text1"/>
          <w:sz w:val="18"/>
          <w:szCs w:val="18"/>
        </w:rPr>
        <w:tab/>
      </w:r>
    </w:p>
    <w:p w14:paraId="7E4393DB" w14:textId="77777777" w:rsidR="001521E6" w:rsidRDefault="001521E6" w:rsidP="001521E6">
      <w:pPr>
        <w:spacing w:after="160" w:line="259" w:lineRule="auto"/>
        <w:jc w:val="right"/>
        <w:rPr>
          <w:color w:val="000000" w:themeColor="text1"/>
          <w:sz w:val="18"/>
          <w:szCs w:val="18"/>
        </w:rPr>
      </w:pPr>
    </w:p>
    <w:p w14:paraId="018C2EE0" w14:textId="77777777" w:rsidR="001521E6" w:rsidRPr="00122498" w:rsidRDefault="001521E6" w:rsidP="001521E6">
      <w:pPr>
        <w:tabs>
          <w:tab w:val="left" w:pos="7560"/>
        </w:tabs>
        <w:jc w:val="right"/>
        <w:rPr>
          <w:sz w:val="18"/>
          <w:szCs w:val="18"/>
        </w:rPr>
      </w:pP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sidRPr="00122498">
        <w:rPr>
          <w:sz w:val="18"/>
          <w:szCs w:val="18"/>
        </w:rPr>
        <w:t xml:space="preserve">Приложение № </w:t>
      </w:r>
      <w:r>
        <w:rPr>
          <w:sz w:val="18"/>
          <w:szCs w:val="18"/>
        </w:rPr>
        <w:t>4</w:t>
      </w:r>
    </w:p>
    <w:p w14:paraId="79EEF3A8" w14:textId="77777777" w:rsidR="001521E6" w:rsidRPr="00122498" w:rsidRDefault="001521E6" w:rsidP="001521E6">
      <w:pPr>
        <w:widowControl w:val="0"/>
        <w:tabs>
          <w:tab w:val="left" w:pos="3855"/>
        </w:tabs>
        <w:autoSpaceDE w:val="0"/>
        <w:autoSpaceDN w:val="0"/>
        <w:adjustRightInd w:val="0"/>
        <w:ind w:left="284" w:right="111"/>
        <w:jc w:val="right"/>
        <w:rPr>
          <w:sz w:val="18"/>
          <w:szCs w:val="18"/>
        </w:rPr>
      </w:pPr>
      <w:r w:rsidRPr="00283B4E">
        <w:rPr>
          <w:sz w:val="18"/>
          <w:szCs w:val="18"/>
          <w:highlight w:val="yellow"/>
        </w:rPr>
        <w:t>к Договору подряда № СМР/___  от «___» ______ 2023 г</w:t>
      </w:r>
      <w:r w:rsidRPr="00122498">
        <w:rPr>
          <w:sz w:val="18"/>
          <w:szCs w:val="18"/>
        </w:rPr>
        <w:t xml:space="preserve"> </w:t>
      </w:r>
    </w:p>
    <w:p w14:paraId="5F065B48" w14:textId="77777777" w:rsidR="001521E6" w:rsidRPr="00122498" w:rsidRDefault="001521E6" w:rsidP="001521E6">
      <w:pPr>
        <w:widowControl w:val="0"/>
        <w:tabs>
          <w:tab w:val="left" w:pos="3855"/>
        </w:tabs>
        <w:autoSpaceDE w:val="0"/>
        <w:autoSpaceDN w:val="0"/>
        <w:adjustRightInd w:val="0"/>
        <w:ind w:left="284" w:right="111"/>
        <w:jc w:val="right"/>
        <w:rPr>
          <w:sz w:val="18"/>
          <w:szCs w:val="18"/>
        </w:rPr>
      </w:pPr>
    </w:p>
    <w:p w14:paraId="11E8CA14" w14:textId="77777777" w:rsidR="001521E6" w:rsidRPr="00122498" w:rsidRDefault="001521E6" w:rsidP="001521E6">
      <w:pPr>
        <w:widowControl w:val="0"/>
        <w:tabs>
          <w:tab w:val="left" w:pos="3855"/>
        </w:tabs>
        <w:autoSpaceDE w:val="0"/>
        <w:autoSpaceDN w:val="0"/>
        <w:adjustRightInd w:val="0"/>
        <w:ind w:left="284" w:right="111"/>
        <w:jc w:val="right"/>
        <w:rPr>
          <w:sz w:val="18"/>
          <w:szCs w:val="18"/>
        </w:rPr>
      </w:pPr>
      <w:r w:rsidRPr="00122498">
        <w:rPr>
          <w:sz w:val="18"/>
          <w:szCs w:val="18"/>
        </w:rPr>
        <w:t xml:space="preserve">Генеральному директору </w:t>
      </w:r>
    </w:p>
    <w:p w14:paraId="2A9D0A7A" w14:textId="77777777" w:rsidR="001521E6" w:rsidRPr="00122498" w:rsidRDefault="001521E6" w:rsidP="001521E6">
      <w:pPr>
        <w:widowControl w:val="0"/>
        <w:tabs>
          <w:tab w:val="left" w:pos="3855"/>
        </w:tabs>
        <w:autoSpaceDE w:val="0"/>
        <w:autoSpaceDN w:val="0"/>
        <w:adjustRightInd w:val="0"/>
        <w:ind w:left="284" w:right="111"/>
        <w:jc w:val="center"/>
        <w:rPr>
          <w:b/>
          <w:sz w:val="18"/>
          <w:szCs w:val="18"/>
        </w:rPr>
      </w:pPr>
      <w:r w:rsidRPr="00122498">
        <w:rPr>
          <w:b/>
          <w:sz w:val="18"/>
          <w:szCs w:val="18"/>
        </w:rPr>
        <w:t xml:space="preserve">Уведомление </w:t>
      </w:r>
    </w:p>
    <w:p w14:paraId="65A7C069" w14:textId="77777777" w:rsidR="001521E6" w:rsidRPr="00122498" w:rsidRDefault="001521E6" w:rsidP="001521E6">
      <w:pPr>
        <w:widowControl w:val="0"/>
        <w:tabs>
          <w:tab w:val="left" w:pos="3855"/>
        </w:tabs>
        <w:autoSpaceDE w:val="0"/>
        <w:autoSpaceDN w:val="0"/>
        <w:adjustRightInd w:val="0"/>
        <w:ind w:left="284" w:right="111"/>
        <w:jc w:val="center"/>
        <w:rPr>
          <w:b/>
          <w:sz w:val="18"/>
          <w:szCs w:val="18"/>
        </w:rPr>
      </w:pPr>
      <w:r w:rsidRPr="00122498">
        <w:rPr>
          <w:b/>
          <w:sz w:val="18"/>
          <w:szCs w:val="18"/>
        </w:rPr>
        <w:t>об отказе в приемке документации к рассмотрению и оплате</w:t>
      </w:r>
    </w:p>
    <w:p w14:paraId="6F8D7108" w14:textId="77777777" w:rsidR="001521E6" w:rsidRPr="00122498" w:rsidRDefault="001521E6" w:rsidP="001521E6">
      <w:pPr>
        <w:widowControl w:val="0"/>
        <w:tabs>
          <w:tab w:val="left" w:pos="3855"/>
        </w:tabs>
        <w:autoSpaceDE w:val="0"/>
        <w:autoSpaceDN w:val="0"/>
        <w:adjustRightInd w:val="0"/>
        <w:ind w:left="284" w:right="111"/>
        <w:rPr>
          <w:sz w:val="18"/>
          <w:szCs w:val="18"/>
        </w:rPr>
      </w:pPr>
    </w:p>
    <w:p w14:paraId="20362789" w14:textId="77777777" w:rsidR="001521E6" w:rsidRPr="00122498" w:rsidRDefault="001521E6" w:rsidP="001521E6">
      <w:pPr>
        <w:widowControl w:val="0"/>
        <w:tabs>
          <w:tab w:val="left" w:pos="3855"/>
        </w:tabs>
        <w:autoSpaceDE w:val="0"/>
        <w:autoSpaceDN w:val="0"/>
        <w:adjustRightInd w:val="0"/>
        <w:ind w:left="284" w:right="111"/>
        <w:rPr>
          <w:sz w:val="18"/>
          <w:szCs w:val="18"/>
        </w:rPr>
      </w:pPr>
    </w:p>
    <w:p w14:paraId="58976E56" w14:textId="77777777" w:rsidR="001521E6" w:rsidRPr="00122498" w:rsidRDefault="001521E6" w:rsidP="001521E6">
      <w:pPr>
        <w:widowControl w:val="0"/>
        <w:tabs>
          <w:tab w:val="left" w:pos="3855"/>
        </w:tabs>
        <w:autoSpaceDE w:val="0"/>
        <w:autoSpaceDN w:val="0"/>
        <w:adjustRightInd w:val="0"/>
        <w:ind w:left="284" w:right="111"/>
        <w:jc w:val="both"/>
        <w:rPr>
          <w:sz w:val="18"/>
          <w:szCs w:val="18"/>
        </w:rPr>
      </w:pPr>
      <w:r w:rsidRPr="00122498">
        <w:rPr>
          <w:sz w:val="18"/>
          <w:szCs w:val="18"/>
        </w:rPr>
        <w:t>дата____ между «_________» (Генподрядчик) и «________» (Подрядчик) заключен Договор подряда № ________(далее – Договор) на выполнение комплекса работ по____________________________ (далее – Работы) на объекте: «___________________» по адресу:________________________.</w:t>
      </w:r>
    </w:p>
    <w:p w14:paraId="4470C297" w14:textId="77777777" w:rsidR="001521E6" w:rsidRPr="00122498" w:rsidRDefault="001521E6" w:rsidP="001521E6">
      <w:pPr>
        <w:widowControl w:val="0"/>
        <w:tabs>
          <w:tab w:val="left" w:pos="3855"/>
        </w:tabs>
        <w:autoSpaceDE w:val="0"/>
        <w:autoSpaceDN w:val="0"/>
        <w:adjustRightInd w:val="0"/>
        <w:ind w:left="284" w:right="111"/>
        <w:jc w:val="both"/>
        <w:rPr>
          <w:sz w:val="18"/>
          <w:szCs w:val="18"/>
        </w:rPr>
      </w:pPr>
    </w:p>
    <w:p w14:paraId="34E60388" w14:textId="77777777" w:rsidR="001521E6" w:rsidRPr="00122498" w:rsidRDefault="001521E6" w:rsidP="001521E6">
      <w:pPr>
        <w:widowControl w:val="0"/>
        <w:tabs>
          <w:tab w:val="left" w:pos="3855"/>
        </w:tabs>
        <w:autoSpaceDE w:val="0"/>
        <w:autoSpaceDN w:val="0"/>
        <w:adjustRightInd w:val="0"/>
        <w:ind w:left="284" w:right="111"/>
        <w:jc w:val="both"/>
        <w:rPr>
          <w:sz w:val="18"/>
          <w:szCs w:val="18"/>
        </w:rPr>
      </w:pPr>
      <w:r w:rsidRPr="00122498">
        <w:rPr>
          <w:sz w:val="18"/>
          <w:szCs w:val="18"/>
        </w:rPr>
        <w:t>дата____  в адрес Генподрядчика поступили документы, а именно:</w:t>
      </w:r>
    </w:p>
    <w:p w14:paraId="772248BA" w14:textId="77777777" w:rsidR="001521E6" w:rsidRPr="00122498" w:rsidRDefault="001521E6" w:rsidP="001521E6">
      <w:pPr>
        <w:widowControl w:val="0"/>
        <w:tabs>
          <w:tab w:val="left" w:pos="851"/>
          <w:tab w:val="left" w:pos="3855"/>
        </w:tabs>
        <w:autoSpaceDE w:val="0"/>
        <w:autoSpaceDN w:val="0"/>
        <w:adjustRightInd w:val="0"/>
        <w:ind w:left="284" w:right="111"/>
        <w:jc w:val="both"/>
        <w:rPr>
          <w:sz w:val="18"/>
          <w:szCs w:val="18"/>
        </w:rPr>
      </w:pPr>
    </w:p>
    <w:p w14:paraId="794CFCFB" w14:textId="77777777" w:rsidR="001521E6" w:rsidRPr="00122498" w:rsidRDefault="001521E6" w:rsidP="00BF2D6D">
      <w:pPr>
        <w:pStyle w:val="aff6"/>
        <w:widowControl w:val="0"/>
        <w:numPr>
          <w:ilvl w:val="0"/>
          <w:numId w:val="11"/>
        </w:numPr>
        <w:tabs>
          <w:tab w:val="left" w:pos="284"/>
          <w:tab w:val="left" w:pos="851"/>
          <w:tab w:val="left" w:pos="3855"/>
        </w:tabs>
        <w:autoSpaceDE w:val="0"/>
        <w:autoSpaceDN w:val="0"/>
        <w:adjustRightInd w:val="0"/>
        <w:spacing w:after="200" w:line="276" w:lineRule="auto"/>
        <w:ind w:left="284" w:right="111" w:firstLine="0"/>
        <w:jc w:val="both"/>
        <w:rPr>
          <w:sz w:val="18"/>
          <w:szCs w:val="18"/>
        </w:rPr>
      </w:pPr>
      <w:r>
        <w:rPr>
          <w:sz w:val="18"/>
          <w:szCs w:val="18"/>
        </w:rPr>
        <w:t>Форма</w:t>
      </w:r>
      <w:r w:rsidRPr="00122498">
        <w:rPr>
          <w:sz w:val="18"/>
          <w:szCs w:val="18"/>
        </w:rPr>
        <w:t xml:space="preserve"> КС-2 № ___ от ____._____.202___ г., на сумму ________ руб., в 2 экз.; </w:t>
      </w:r>
    </w:p>
    <w:p w14:paraId="19921B4D" w14:textId="77777777" w:rsidR="001521E6" w:rsidRPr="00122498" w:rsidRDefault="001521E6" w:rsidP="00BF2D6D">
      <w:pPr>
        <w:pStyle w:val="aff6"/>
        <w:widowControl w:val="0"/>
        <w:numPr>
          <w:ilvl w:val="0"/>
          <w:numId w:val="11"/>
        </w:numPr>
        <w:tabs>
          <w:tab w:val="left" w:pos="284"/>
          <w:tab w:val="left" w:pos="851"/>
          <w:tab w:val="left" w:pos="3855"/>
        </w:tabs>
        <w:autoSpaceDE w:val="0"/>
        <w:autoSpaceDN w:val="0"/>
        <w:adjustRightInd w:val="0"/>
        <w:spacing w:after="200" w:line="276" w:lineRule="auto"/>
        <w:ind w:left="284" w:right="111" w:firstLine="0"/>
        <w:jc w:val="both"/>
        <w:rPr>
          <w:sz w:val="18"/>
          <w:szCs w:val="18"/>
        </w:rPr>
      </w:pPr>
      <w:r>
        <w:rPr>
          <w:sz w:val="18"/>
          <w:szCs w:val="18"/>
        </w:rPr>
        <w:t xml:space="preserve">Форма </w:t>
      </w:r>
      <w:r w:rsidRPr="00122498">
        <w:rPr>
          <w:sz w:val="18"/>
          <w:szCs w:val="18"/>
        </w:rPr>
        <w:t xml:space="preserve"> КС-3 № ___ от __.___.202__ г., на сумму ________ руб., в 2 экз.; </w:t>
      </w:r>
    </w:p>
    <w:p w14:paraId="152E2507" w14:textId="77777777" w:rsidR="001521E6" w:rsidRPr="00122498" w:rsidRDefault="001521E6" w:rsidP="00BF2D6D">
      <w:pPr>
        <w:pStyle w:val="aff6"/>
        <w:widowControl w:val="0"/>
        <w:numPr>
          <w:ilvl w:val="0"/>
          <w:numId w:val="11"/>
        </w:numPr>
        <w:tabs>
          <w:tab w:val="left" w:pos="284"/>
          <w:tab w:val="left" w:pos="851"/>
          <w:tab w:val="left" w:pos="3855"/>
        </w:tabs>
        <w:autoSpaceDE w:val="0"/>
        <w:autoSpaceDN w:val="0"/>
        <w:adjustRightInd w:val="0"/>
        <w:spacing w:after="200" w:line="276" w:lineRule="auto"/>
        <w:ind w:left="284" w:right="111" w:firstLine="0"/>
        <w:jc w:val="both"/>
        <w:rPr>
          <w:sz w:val="18"/>
          <w:szCs w:val="18"/>
        </w:rPr>
      </w:pPr>
      <w:r w:rsidRPr="00122498">
        <w:rPr>
          <w:sz w:val="18"/>
          <w:szCs w:val="18"/>
        </w:rPr>
        <w:t xml:space="preserve">…..         </w:t>
      </w:r>
    </w:p>
    <w:p w14:paraId="264F3F08" w14:textId="77777777" w:rsidR="001521E6" w:rsidRPr="00122498" w:rsidRDefault="001521E6" w:rsidP="001521E6">
      <w:pPr>
        <w:widowControl w:val="0"/>
        <w:tabs>
          <w:tab w:val="left" w:pos="3855"/>
        </w:tabs>
        <w:autoSpaceDE w:val="0"/>
        <w:autoSpaceDN w:val="0"/>
        <w:adjustRightInd w:val="0"/>
        <w:spacing w:line="276" w:lineRule="auto"/>
        <w:ind w:left="284" w:right="111"/>
        <w:jc w:val="both"/>
        <w:rPr>
          <w:b/>
          <w:bCs/>
          <w:sz w:val="18"/>
          <w:szCs w:val="18"/>
        </w:rPr>
      </w:pPr>
      <w:r w:rsidRPr="00122498">
        <w:rPr>
          <w:b/>
          <w:bCs/>
          <w:sz w:val="18"/>
          <w:szCs w:val="18"/>
        </w:rPr>
        <w:t xml:space="preserve">Обращаем Ваше внимание, что в комплекте документов не предоставлена счет-фактура, </w:t>
      </w:r>
      <w:r w:rsidRPr="00122498">
        <w:rPr>
          <w:sz w:val="18"/>
          <w:szCs w:val="18"/>
        </w:rPr>
        <w:t>что несет существенный риск негативных последствий для Генподрядчика в виде отказа налоговыми органами в вычете сумм НДС по причине отсутствия счета-фактуры.</w:t>
      </w:r>
    </w:p>
    <w:p w14:paraId="4931E64E" w14:textId="77777777" w:rsidR="001521E6" w:rsidRPr="00122498" w:rsidRDefault="001521E6" w:rsidP="001521E6">
      <w:pPr>
        <w:widowControl w:val="0"/>
        <w:tabs>
          <w:tab w:val="left" w:pos="3855"/>
        </w:tabs>
        <w:autoSpaceDE w:val="0"/>
        <w:autoSpaceDN w:val="0"/>
        <w:adjustRightInd w:val="0"/>
        <w:spacing w:line="276" w:lineRule="auto"/>
        <w:ind w:left="284" w:right="111"/>
        <w:jc w:val="both"/>
        <w:rPr>
          <w:sz w:val="18"/>
          <w:szCs w:val="18"/>
        </w:rPr>
      </w:pPr>
    </w:p>
    <w:p w14:paraId="1A5D145B" w14:textId="77777777" w:rsidR="001521E6" w:rsidRPr="00122498" w:rsidRDefault="001521E6" w:rsidP="001521E6">
      <w:pPr>
        <w:widowControl w:val="0"/>
        <w:tabs>
          <w:tab w:val="left" w:pos="3855"/>
        </w:tabs>
        <w:autoSpaceDE w:val="0"/>
        <w:autoSpaceDN w:val="0"/>
        <w:adjustRightInd w:val="0"/>
        <w:spacing w:line="276" w:lineRule="auto"/>
        <w:ind w:left="284" w:right="111"/>
        <w:jc w:val="both"/>
        <w:rPr>
          <w:b/>
          <w:bCs/>
          <w:sz w:val="18"/>
          <w:szCs w:val="18"/>
        </w:rPr>
      </w:pPr>
      <w:r w:rsidRPr="00122498">
        <w:rPr>
          <w:sz w:val="18"/>
          <w:szCs w:val="18"/>
        </w:rPr>
        <w:t xml:space="preserve">Поскольку Договором предусмотрено, что приемка и оплата работ за отчетный период производится на основании подписанных Сторонами Актов о приемке выполненных работ по форме КС-2, Справок о стоимости выполненных работ и затрат по форме КС-3, расчета стоимости номинируемых материалов за отчетный период, </w:t>
      </w:r>
      <w:r w:rsidRPr="00122498">
        <w:rPr>
          <w:b/>
          <w:bCs/>
          <w:sz w:val="18"/>
          <w:szCs w:val="18"/>
        </w:rPr>
        <w:t xml:space="preserve">при условии своевременного предоставления Подрядчиком соответствующего счета, счета-фактуры, оформленных в соответствии с действующим законодательством РФ, </w:t>
      </w:r>
      <w:r w:rsidRPr="00122498">
        <w:rPr>
          <w:sz w:val="18"/>
          <w:szCs w:val="18"/>
        </w:rPr>
        <w:t xml:space="preserve">и Исполнительной документации, в сроки, предусмотренные Договором, </w:t>
      </w:r>
      <w:r w:rsidRPr="00122498">
        <w:rPr>
          <w:b/>
          <w:bCs/>
          <w:sz w:val="18"/>
          <w:szCs w:val="18"/>
        </w:rPr>
        <w:t>ставим вас в известность, что до момента предоставления соответствующей счет-фактуры документы не приняты Генподрядчиком к рассмотрению, а объем работ к приемке.</w:t>
      </w:r>
    </w:p>
    <w:p w14:paraId="7FE2AE9D" w14:textId="77777777" w:rsidR="001521E6" w:rsidRPr="00122498" w:rsidRDefault="001521E6" w:rsidP="001521E6">
      <w:pPr>
        <w:widowControl w:val="0"/>
        <w:tabs>
          <w:tab w:val="left" w:pos="3855"/>
        </w:tabs>
        <w:autoSpaceDE w:val="0"/>
        <w:autoSpaceDN w:val="0"/>
        <w:adjustRightInd w:val="0"/>
        <w:spacing w:line="276" w:lineRule="auto"/>
        <w:ind w:left="284" w:right="111"/>
        <w:jc w:val="both"/>
        <w:rPr>
          <w:sz w:val="18"/>
          <w:szCs w:val="18"/>
        </w:rPr>
      </w:pPr>
    </w:p>
    <w:p w14:paraId="3651A8C8" w14:textId="77777777" w:rsidR="001521E6" w:rsidRPr="00270B96" w:rsidRDefault="001521E6" w:rsidP="001521E6">
      <w:pPr>
        <w:widowControl w:val="0"/>
        <w:tabs>
          <w:tab w:val="left" w:pos="3855"/>
        </w:tabs>
        <w:autoSpaceDE w:val="0"/>
        <w:autoSpaceDN w:val="0"/>
        <w:adjustRightInd w:val="0"/>
        <w:spacing w:line="276" w:lineRule="auto"/>
        <w:ind w:left="284" w:right="111"/>
        <w:jc w:val="both"/>
        <w:rPr>
          <w:sz w:val="18"/>
          <w:szCs w:val="18"/>
        </w:rPr>
      </w:pPr>
      <w:r w:rsidRPr="00122498">
        <w:rPr>
          <w:sz w:val="18"/>
          <w:szCs w:val="18"/>
        </w:rPr>
        <w:t xml:space="preserve">Обращаем внимание, что </w:t>
      </w:r>
      <w:r w:rsidRPr="00270B96">
        <w:rPr>
          <w:sz w:val="18"/>
          <w:szCs w:val="18"/>
        </w:rPr>
        <w:t>пунктом 3.3.4 Договора предусмотрено право Генподрядчика при непредоставлении счета-фактуры задержать оплату выполненных Подрядчиком работ до момента фактического ее предоставления плюс 5 (Пять) рабочих дней.</w:t>
      </w:r>
    </w:p>
    <w:p w14:paraId="75C4E249" w14:textId="77777777" w:rsidR="001521E6" w:rsidRPr="00270B96" w:rsidRDefault="001521E6" w:rsidP="001521E6">
      <w:pPr>
        <w:widowControl w:val="0"/>
        <w:tabs>
          <w:tab w:val="left" w:pos="3855"/>
        </w:tabs>
        <w:autoSpaceDE w:val="0"/>
        <w:autoSpaceDN w:val="0"/>
        <w:adjustRightInd w:val="0"/>
        <w:spacing w:line="276" w:lineRule="auto"/>
        <w:ind w:left="284" w:right="111"/>
        <w:jc w:val="both"/>
        <w:rPr>
          <w:sz w:val="18"/>
          <w:szCs w:val="18"/>
        </w:rPr>
      </w:pPr>
    </w:p>
    <w:p w14:paraId="1D29FE5C" w14:textId="77777777" w:rsidR="001521E6" w:rsidRPr="00122498" w:rsidRDefault="001521E6" w:rsidP="001521E6">
      <w:pPr>
        <w:widowControl w:val="0"/>
        <w:tabs>
          <w:tab w:val="left" w:pos="3855"/>
        </w:tabs>
        <w:autoSpaceDE w:val="0"/>
        <w:autoSpaceDN w:val="0"/>
        <w:adjustRightInd w:val="0"/>
        <w:spacing w:line="276" w:lineRule="auto"/>
        <w:ind w:left="284" w:right="111"/>
        <w:jc w:val="both"/>
        <w:rPr>
          <w:sz w:val="18"/>
          <w:szCs w:val="18"/>
        </w:rPr>
      </w:pPr>
      <w:r w:rsidRPr="00270B96">
        <w:rPr>
          <w:sz w:val="18"/>
          <w:szCs w:val="18"/>
        </w:rPr>
        <w:t>Напоминаем Вам, что согласно п. 3.3.1 Договора в случае нарушения Подрядчиком обязательства по предоставлению Генподрядчику в установленные сроки счета-фактуры на выполненные</w:t>
      </w:r>
      <w:r w:rsidRPr="00122498">
        <w:rPr>
          <w:sz w:val="18"/>
          <w:szCs w:val="18"/>
        </w:rPr>
        <w:t xml:space="preserve"> работы или полученные суммы предоплаты (авансов), Генподрядчик вправе требовать от Подрядчика возмещения возникших, в связи с этим убытков в размере сумм НДС, которые Подрядчик обязан был предъявить Генподрядчику в указанных счетах-фактурах.</w:t>
      </w:r>
    </w:p>
    <w:p w14:paraId="6F0FE25D" w14:textId="77777777" w:rsidR="001521E6" w:rsidRPr="00122498" w:rsidRDefault="001521E6" w:rsidP="001521E6">
      <w:pPr>
        <w:widowControl w:val="0"/>
        <w:tabs>
          <w:tab w:val="left" w:pos="3855"/>
        </w:tabs>
        <w:autoSpaceDE w:val="0"/>
        <w:autoSpaceDN w:val="0"/>
        <w:adjustRightInd w:val="0"/>
        <w:spacing w:line="276" w:lineRule="auto"/>
        <w:ind w:left="284" w:right="111"/>
        <w:jc w:val="both"/>
        <w:rPr>
          <w:sz w:val="18"/>
          <w:szCs w:val="18"/>
        </w:rPr>
      </w:pPr>
      <w:r w:rsidRPr="00122498">
        <w:rPr>
          <w:sz w:val="18"/>
          <w:szCs w:val="18"/>
        </w:rPr>
        <w:t>На основании изложенного требуем в срок до ____ предоставить счет-фактуру к вышеуказанным документам, представленным _____ и уведомляем, что до ее предъявления в порядке, установленном Договором, к текущей приемке и оплате работ приступить Генподрядчику не представляется возможным.</w:t>
      </w:r>
    </w:p>
    <w:p w14:paraId="4F6C0CE9" w14:textId="77777777" w:rsidR="001521E6" w:rsidRPr="00122498" w:rsidRDefault="001521E6" w:rsidP="001521E6">
      <w:pPr>
        <w:widowControl w:val="0"/>
        <w:tabs>
          <w:tab w:val="left" w:pos="3855"/>
        </w:tabs>
        <w:autoSpaceDE w:val="0"/>
        <w:autoSpaceDN w:val="0"/>
        <w:adjustRightInd w:val="0"/>
        <w:ind w:left="284" w:right="111"/>
        <w:rPr>
          <w:sz w:val="18"/>
          <w:szCs w:val="18"/>
        </w:rPr>
      </w:pPr>
      <w:r w:rsidRPr="00122498">
        <w:rPr>
          <w:sz w:val="18"/>
          <w:szCs w:val="18"/>
        </w:rPr>
        <w:t>Генеральный директор                                                                                                    /______________/</w:t>
      </w:r>
    </w:p>
    <w:p w14:paraId="7F381BAF" w14:textId="77777777" w:rsidR="001521E6" w:rsidRPr="00122498" w:rsidRDefault="001521E6" w:rsidP="001521E6">
      <w:pPr>
        <w:tabs>
          <w:tab w:val="left" w:pos="1440"/>
          <w:tab w:val="left" w:pos="7380"/>
        </w:tabs>
        <w:spacing w:before="120"/>
        <w:ind w:left="284" w:right="111"/>
        <w:jc w:val="center"/>
        <w:rPr>
          <w:color w:val="000000"/>
          <w:sz w:val="18"/>
          <w:szCs w:val="18"/>
        </w:rPr>
      </w:pPr>
      <w:r w:rsidRPr="00122498">
        <w:rPr>
          <w:color w:val="000000" w:themeColor="text1"/>
          <w:sz w:val="18"/>
          <w:szCs w:val="18"/>
        </w:rPr>
        <w:t>ПОДПИСИ СТОРОН</w:t>
      </w:r>
    </w:p>
    <w:tbl>
      <w:tblPr>
        <w:tblW w:w="0" w:type="auto"/>
        <w:tblLayout w:type="fixed"/>
        <w:tblLook w:val="04A0" w:firstRow="1" w:lastRow="0" w:firstColumn="1" w:lastColumn="0" w:noHBand="0" w:noVBand="1"/>
      </w:tblPr>
      <w:tblGrid>
        <w:gridCol w:w="5070"/>
        <w:gridCol w:w="5103"/>
      </w:tblGrid>
      <w:tr w:rsidR="001521E6" w:rsidRPr="00122498" w14:paraId="23F0E42A" w14:textId="77777777" w:rsidTr="00283B4E">
        <w:trPr>
          <w:trHeight w:val="361"/>
        </w:trPr>
        <w:tc>
          <w:tcPr>
            <w:tcW w:w="5070" w:type="dxa"/>
          </w:tcPr>
          <w:p w14:paraId="268B0EFF" w14:textId="77777777" w:rsidR="001521E6" w:rsidRPr="00122498" w:rsidRDefault="001521E6" w:rsidP="005D1FE0">
            <w:pPr>
              <w:spacing w:line="276" w:lineRule="auto"/>
              <w:ind w:left="284" w:right="111"/>
              <w:jc w:val="both"/>
              <w:rPr>
                <w:color w:val="000000"/>
                <w:sz w:val="18"/>
                <w:szCs w:val="18"/>
                <w:lang w:eastAsia="en-US"/>
              </w:rPr>
            </w:pPr>
            <w:r w:rsidRPr="00122498">
              <w:rPr>
                <w:color w:val="000000" w:themeColor="text1"/>
                <w:sz w:val="18"/>
                <w:szCs w:val="18"/>
                <w:lang w:eastAsia="en-US"/>
              </w:rPr>
              <w:t>Генподрядчик</w:t>
            </w:r>
          </w:p>
          <w:p w14:paraId="3FCB2162" w14:textId="77777777" w:rsidR="001521E6" w:rsidRPr="00283B4E" w:rsidRDefault="001521E6" w:rsidP="005D1FE0">
            <w:pPr>
              <w:spacing w:line="276" w:lineRule="auto"/>
              <w:ind w:left="284" w:right="111"/>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ECC70C9" w14:textId="77777777" w:rsidR="001521E6" w:rsidRPr="00283B4E" w:rsidRDefault="001521E6" w:rsidP="005D1FE0">
            <w:pPr>
              <w:spacing w:line="276" w:lineRule="auto"/>
              <w:ind w:left="284" w:right="111"/>
              <w:jc w:val="both"/>
              <w:rPr>
                <w:color w:val="000000"/>
                <w:sz w:val="18"/>
                <w:szCs w:val="18"/>
                <w:highlight w:val="yellow"/>
                <w:lang w:eastAsia="en-US"/>
              </w:rPr>
            </w:pPr>
          </w:p>
          <w:p w14:paraId="340FB419" w14:textId="77777777" w:rsidR="001521E6" w:rsidRPr="00122498" w:rsidRDefault="001521E6" w:rsidP="005D1FE0">
            <w:pPr>
              <w:spacing w:line="276" w:lineRule="auto"/>
              <w:ind w:left="284" w:right="111"/>
              <w:jc w:val="both"/>
              <w:rPr>
                <w:color w:val="000000"/>
                <w:sz w:val="18"/>
                <w:szCs w:val="18"/>
                <w:lang w:eastAsia="en-US"/>
              </w:rPr>
            </w:pPr>
            <w:r w:rsidRPr="00283B4E">
              <w:rPr>
                <w:color w:val="000000" w:themeColor="text1"/>
                <w:sz w:val="18"/>
                <w:szCs w:val="18"/>
                <w:highlight w:val="yellow"/>
                <w:lang w:eastAsia="en-US"/>
              </w:rPr>
              <w:t>__________________</w:t>
            </w:r>
          </w:p>
        </w:tc>
        <w:tc>
          <w:tcPr>
            <w:tcW w:w="5103" w:type="dxa"/>
          </w:tcPr>
          <w:p w14:paraId="597CFE45" w14:textId="77777777" w:rsidR="001521E6" w:rsidRPr="00122498" w:rsidRDefault="001521E6" w:rsidP="005D1FE0">
            <w:pPr>
              <w:spacing w:line="276" w:lineRule="auto"/>
              <w:ind w:left="284" w:right="111"/>
              <w:jc w:val="right"/>
              <w:rPr>
                <w:color w:val="000000"/>
                <w:sz w:val="18"/>
                <w:szCs w:val="18"/>
                <w:lang w:eastAsia="en-US"/>
              </w:rPr>
            </w:pPr>
            <w:r w:rsidRPr="00122498">
              <w:rPr>
                <w:color w:val="000000" w:themeColor="text1"/>
                <w:sz w:val="18"/>
                <w:szCs w:val="18"/>
                <w:lang w:eastAsia="en-US"/>
              </w:rPr>
              <w:t>Подрядчик</w:t>
            </w:r>
          </w:p>
          <w:p w14:paraId="2B337914" w14:textId="77777777" w:rsidR="001521E6" w:rsidRPr="00283B4E" w:rsidRDefault="001521E6" w:rsidP="005D1FE0">
            <w:pPr>
              <w:spacing w:line="276" w:lineRule="auto"/>
              <w:ind w:left="284" w:right="111"/>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70B8D033" w14:textId="77777777" w:rsidR="001521E6" w:rsidRPr="00283B4E" w:rsidRDefault="001521E6" w:rsidP="005D1FE0">
            <w:pPr>
              <w:spacing w:line="276" w:lineRule="auto"/>
              <w:ind w:left="284" w:right="111"/>
              <w:jc w:val="right"/>
              <w:rPr>
                <w:color w:val="000000"/>
                <w:sz w:val="18"/>
                <w:szCs w:val="18"/>
                <w:highlight w:val="yellow"/>
                <w:lang w:eastAsia="en-US"/>
              </w:rPr>
            </w:pPr>
          </w:p>
          <w:p w14:paraId="7D182FDB" w14:textId="77777777" w:rsidR="001521E6" w:rsidRPr="00122498" w:rsidRDefault="001521E6" w:rsidP="005D1FE0">
            <w:pPr>
              <w:spacing w:line="276" w:lineRule="auto"/>
              <w:ind w:left="284" w:right="111"/>
              <w:jc w:val="right"/>
              <w:rPr>
                <w:color w:val="000000"/>
                <w:sz w:val="18"/>
                <w:szCs w:val="18"/>
                <w:lang w:eastAsia="en-US"/>
              </w:rPr>
            </w:pPr>
            <w:r w:rsidRPr="00283B4E">
              <w:rPr>
                <w:color w:val="000000" w:themeColor="text1"/>
                <w:sz w:val="18"/>
                <w:szCs w:val="18"/>
                <w:highlight w:val="yellow"/>
                <w:lang w:eastAsia="en-US"/>
              </w:rPr>
              <w:t>_______________</w:t>
            </w:r>
          </w:p>
        </w:tc>
      </w:tr>
    </w:tbl>
    <w:p w14:paraId="6B6DDF9E" w14:textId="77777777" w:rsidR="001521E6" w:rsidRPr="00122498" w:rsidRDefault="001521E6" w:rsidP="001521E6">
      <w:pPr>
        <w:rPr>
          <w:sz w:val="18"/>
          <w:szCs w:val="18"/>
        </w:rPr>
      </w:pPr>
    </w:p>
    <w:p w14:paraId="7128B1B9" w14:textId="77777777" w:rsidR="001521E6" w:rsidRDefault="001521E6" w:rsidP="001521E6">
      <w:pPr>
        <w:spacing w:after="160" w:line="259" w:lineRule="auto"/>
        <w:rPr>
          <w:color w:val="000000" w:themeColor="text1"/>
          <w:sz w:val="18"/>
          <w:szCs w:val="18"/>
        </w:rPr>
      </w:pPr>
      <w:r>
        <w:rPr>
          <w:color w:val="000000" w:themeColor="text1"/>
          <w:sz w:val="18"/>
          <w:szCs w:val="18"/>
        </w:rPr>
        <w:br w:type="page"/>
      </w:r>
    </w:p>
    <w:p w14:paraId="4136F3D4" w14:textId="77777777" w:rsidR="001521E6" w:rsidRPr="00122498" w:rsidRDefault="001521E6" w:rsidP="001521E6">
      <w:pPr>
        <w:tabs>
          <w:tab w:val="left" w:pos="1440"/>
          <w:tab w:val="left" w:pos="6096"/>
        </w:tabs>
        <w:jc w:val="right"/>
        <w:rPr>
          <w:color w:val="000000"/>
          <w:sz w:val="18"/>
          <w:szCs w:val="18"/>
        </w:rPr>
      </w:pPr>
      <w:r w:rsidRPr="00122498">
        <w:rPr>
          <w:color w:val="000000" w:themeColor="text1"/>
          <w:sz w:val="18"/>
          <w:szCs w:val="18"/>
        </w:rPr>
        <w:lastRenderedPageBreak/>
        <w:t>Приложение № 5</w:t>
      </w:r>
    </w:p>
    <w:p w14:paraId="7434DBF6" w14:textId="77777777" w:rsidR="001521E6" w:rsidRPr="00122498" w:rsidRDefault="001521E6" w:rsidP="001521E6">
      <w:pPr>
        <w:tabs>
          <w:tab w:val="left" w:pos="1440"/>
        </w:tabs>
        <w:ind w:left="6096"/>
        <w:jc w:val="right"/>
        <w:rPr>
          <w:color w:val="000000"/>
          <w:sz w:val="18"/>
          <w:szCs w:val="18"/>
        </w:rPr>
      </w:pPr>
      <w:r w:rsidRPr="00283B4E">
        <w:rPr>
          <w:color w:val="000000" w:themeColor="text1"/>
          <w:sz w:val="18"/>
          <w:szCs w:val="18"/>
          <w:highlight w:val="yellow"/>
        </w:rPr>
        <w:t>к Договору подряда № СМР/ _ от  «___» ____ 2023 г.</w:t>
      </w:r>
      <w:r w:rsidRPr="00122498">
        <w:rPr>
          <w:color w:val="000000" w:themeColor="text1"/>
          <w:sz w:val="18"/>
          <w:szCs w:val="18"/>
        </w:rPr>
        <w:t xml:space="preserve"> </w:t>
      </w:r>
    </w:p>
    <w:p w14:paraId="2AE7654E" w14:textId="77777777" w:rsidR="001521E6" w:rsidRPr="00122498" w:rsidRDefault="001521E6" w:rsidP="001521E6">
      <w:pPr>
        <w:tabs>
          <w:tab w:val="left" w:pos="709"/>
        </w:tabs>
        <w:spacing w:after="120"/>
        <w:ind w:left="708" w:hanging="708"/>
        <w:jc w:val="center"/>
        <w:rPr>
          <w:b/>
          <w:color w:val="000000"/>
          <w:sz w:val="18"/>
          <w:szCs w:val="18"/>
        </w:rPr>
      </w:pPr>
    </w:p>
    <w:tbl>
      <w:tblPr>
        <w:tblW w:w="12940" w:type="dxa"/>
        <w:tblLayout w:type="fixed"/>
        <w:tblLook w:val="0000" w:firstRow="0" w:lastRow="0" w:firstColumn="0" w:lastColumn="0" w:noHBand="0" w:noVBand="0"/>
      </w:tblPr>
      <w:tblGrid>
        <w:gridCol w:w="8080"/>
        <w:gridCol w:w="4860"/>
      </w:tblGrid>
      <w:tr w:rsidR="001521E6" w:rsidRPr="00122498" w14:paraId="6A7CDA90" w14:textId="77777777" w:rsidTr="005D1FE0">
        <w:tc>
          <w:tcPr>
            <w:tcW w:w="8080" w:type="dxa"/>
          </w:tcPr>
          <w:p w14:paraId="0A261B69" w14:textId="77777777" w:rsidR="001521E6" w:rsidRPr="00122498" w:rsidRDefault="001521E6" w:rsidP="005D1FE0">
            <w:pPr>
              <w:rPr>
                <w:b/>
                <w:bCs/>
                <w:color w:val="000000"/>
                <w:sz w:val="18"/>
                <w:szCs w:val="18"/>
              </w:rPr>
            </w:pPr>
            <w:r w:rsidRPr="00122498">
              <w:rPr>
                <w:bCs/>
                <w:color w:val="000000" w:themeColor="text1"/>
                <w:sz w:val="18"/>
                <w:szCs w:val="18"/>
              </w:rPr>
              <w:t>УТВЕРЖДАЮ</w:t>
            </w:r>
          </w:p>
        </w:tc>
        <w:tc>
          <w:tcPr>
            <w:tcW w:w="4860" w:type="dxa"/>
          </w:tcPr>
          <w:p w14:paraId="72F635DA" w14:textId="77777777" w:rsidR="001521E6" w:rsidRPr="00122498" w:rsidRDefault="001521E6" w:rsidP="005D1FE0">
            <w:pPr>
              <w:keepNext/>
              <w:outlineLvl w:val="3"/>
              <w:rPr>
                <w:color w:val="000000"/>
                <w:sz w:val="18"/>
                <w:szCs w:val="18"/>
              </w:rPr>
            </w:pPr>
            <w:r w:rsidRPr="00122498">
              <w:rPr>
                <w:color w:val="000000" w:themeColor="text1"/>
                <w:sz w:val="18"/>
                <w:szCs w:val="18"/>
              </w:rPr>
              <w:t>СОГЛАСОВАНО</w:t>
            </w:r>
          </w:p>
        </w:tc>
      </w:tr>
      <w:tr w:rsidR="001521E6" w:rsidRPr="00122498" w14:paraId="00B3633B" w14:textId="77777777" w:rsidTr="005D1FE0">
        <w:tc>
          <w:tcPr>
            <w:tcW w:w="8080" w:type="dxa"/>
          </w:tcPr>
          <w:p w14:paraId="52D9B595" w14:textId="77777777" w:rsidR="001521E6" w:rsidRPr="00122498" w:rsidRDefault="001521E6" w:rsidP="005D1FE0">
            <w:pPr>
              <w:rPr>
                <w:b/>
                <w:bCs/>
                <w:color w:val="000000"/>
                <w:sz w:val="18"/>
                <w:szCs w:val="18"/>
                <w:lang w:val="en-US"/>
              </w:rPr>
            </w:pPr>
            <w:r w:rsidRPr="00122498">
              <w:rPr>
                <w:b/>
                <w:bCs/>
                <w:color w:val="000000" w:themeColor="text1"/>
                <w:sz w:val="18"/>
                <w:szCs w:val="18"/>
              </w:rPr>
              <w:t>от Генподрядчика</w:t>
            </w:r>
          </w:p>
        </w:tc>
        <w:tc>
          <w:tcPr>
            <w:tcW w:w="4860" w:type="dxa"/>
          </w:tcPr>
          <w:p w14:paraId="0517E4DB" w14:textId="77777777" w:rsidR="001521E6" w:rsidRPr="00122498" w:rsidRDefault="001521E6" w:rsidP="005D1FE0">
            <w:pPr>
              <w:keepNext/>
              <w:outlineLvl w:val="3"/>
              <w:rPr>
                <w:b/>
                <w:color w:val="000000"/>
                <w:sz w:val="18"/>
                <w:szCs w:val="18"/>
              </w:rPr>
            </w:pPr>
            <w:r w:rsidRPr="00122498">
              <w:rPr>
                <w:b/>
                <w:color w:val="000000" w:themeColor="text1"/>
                <w:sz w:val="18"/>
                <w:szCs w:val="18"/>
              </w:rPr>
              <w:t>от Подрядчика</w:t>
            </w:r>
          </w:p>
        </w:tc>
      </w:tr>
      <w:tr w:rsidR="001521E6" w:rsidRPr="00122498" w14:paraId="0632A7F8" w14:textId="77777777" w:rsidTr="005D1FE0">
        <w:tc>
          <w:tcPr>
            <w:tcW w:w="8080" w:type="dxa"/>
          </w:tcPr>
          <w:p w14:paraId="7CF26E5A" w14:textId="77777777" w:rsidR="001521E6" w:rsidRPr="00122498" w:rsidRDefault="001521E6" w:rsidP="005D1FE0">
            <w:pPr>
              <w:rPr>
                <w:color w:val="000000"/>
                <w:sz w:val="18"/>
                <w:szCs w:val="18"/>
              </w:rPr>
            </w:pPr>
          </w:p>
        </w:tc>
        <w:tc>
          <w:tcPr>
            <w:tcW w:w="4860" w:type="dxa"/>
          </w:tcPr>
          <w:p w14:paraId="7B805B11" w14:textId="77777777" w:rsidR="001521E6" w:rsidRPr="00122498" w:rsidRDefault="001521E6" w:rsidP="005D1FE0">
            <w:pPr>
              <w:rPr>
                <w:color w:val="000000"/>
                <w:sz w:val="18"/>
                <w:szCs w:val="18"/>
              </w:rPr>
            </w:pPr>
          </w:p>
        </w:tc>
      </w:tr>
      <w:tr w:rsidR="001521E6" w:rsidRPr="00122498" w14:paraId="33DC1873" w14:textId="77777777" w:rsidTr="005D1FE0">
        <w:tc>
          <w:tcPr>
            <w:tcW w:w="8080" w:type="dxa"/>
          </w:tcPr>
          <w:p w14:paraId="60629442" w14:textId="77777777" w:rsidR="001521E6" w:rsidRPr="00122498" w:rsidRDefault="001521E6" w:rsidP="005D1FE0">
            <w:pPr>
              <w:rPr>
                <w:color w:val="000000"/>
                <w:sz w:val="18"/>
                <w:szCs w:val="18"/>
              </w:rPr>
            </w:pPr>
            <w:r w:rsidRPr="00122498">
              <w:rPr>
                <w:color w:val="000000" w:themeColor="text1"/>
                <w:sz w:val="18"/>
                <w:szCs w:val="18"/>
              </w:rPr>
              <w:t xml:space="preserve">___________________ </w:t>
            </w:r>
          </w:p>
        </w:tc>
        <w:tc>
          <w:tcPr>
            <w:tcW w:w="4860" w:type="dxa"/>
          </w:tcPr>
          <w:p w14:paraId="40DE8689" w14:textId="77777777" w:rsidR="001521E6" w:rsidRPr="00122498" w:rsidRDefault="001521E6" w:rsidP="005D1FE0">
            <w:pPr>
              <w:rPr>
                <w:color w:val="000000"/>
                <w:sz w:val="18"/>
                <w:szCs w:val="18"/>
              </w:rPr>
            </w:pPr>
            <w:r w:rsidRPr="00122498">
              <w:rPr>
                <w:color w:val="000000" w:themeColor="text1"/>
                <w:sz w:val="18"/>
                <w:szCs w:val="18"/>
              </w:rPr>
              <w:t xml:space="preserve">______________________ </w:t>
            </w:r>
          </w:p>
        </w:tc>
      </w:tr>
      <w:tr w:rsidR="001521E6" w:rsidRPr="00122498" w14:paraId="70E81699" w14:textId="77777777" w:rsidTr="005D1FE0">
        <w:tc>
          <w:tcPr>
            <w:tcW w:w="8080" w:type="dxa"/>
          </w:tcPr>
          <w:p w14:paraId="1DA2D616" w14:textId="77777777" w:rsidR="001521E6" w:rsidRPr="00122498" w:rsidRDefault="001521E6" w:rsidP="005D1FE0">
            <w:pPr>
              <w:ind w:left="-33" w:right="1767"/>
              <w:rPr>
                <w:color w:val="000000"/>
                <w:sz w:val="18"/>
                <w:szCs w:val="18"/>
              </w:rPr>
            </w:pPr>
            <w:r w:rsidRPr="00122498">
              <w:rPr>
                <w:color w:val="000000" w:themeColor="text1"/>
                <w:sz w:val="18"/>
                <w:szCs w:val="18"/>
              </w:rPr>
              <w:t>(подпись, МП)</w:t>
            </w:r>
          </w:p>
        </w:tc>
        <w:tc>
          <w:tcPr>
            <w:tcW w:w="4860" w:type="dxa"/>
          </w:tcPr>
          <w:p w14:paraId="0AFBC976" w14:textId="77777777" w:rsidR="001521E6" w:rsidRPr="00122498" w:rsidRDefault="001521E6" w:rsidP="005D1FE0">
            <w:pPr>
              <w:ind w:left="-33" w:right="1767"/>
              <w:jc w:val="center"/>
              <w:rPr>
                <w:color w:val="000000"/>
                <w:sz w:val="18"/>
                <w:szCs w:val="18"/>
              </w:rPr>
            </w:pPr>
            <w:r w:rsidRPr="00122498">
              <w:rPr>
                <w:color w:val="000000" w:themeColor="text1"/>
                <w:sz w:val="18"/>
                <w:szCs w:val="18"/>
              </w:rPr>
              <w:t>(подпись, МП)</w:t>
            </w:r>
          </w:p>
          <w:p w14:paraId="786C6192" w14:textId="77777777" w:rsidR="001521E6" w:rsidRPr="00122498" w:rsidRDefault="001521E6" w:rsidP="005D1FE0">
            <w:pPr>
              <w:ind w:left="-33" w:right="1767"/>
              <w:rPr>
                <w:color w:val="000000"/>
                <w:sz w:val="18"/>
                <w:szCs w:val="18"/>
              </w:rPr>
            </w:pPr>
          </w:p>
        </w:tc>
      </w:tr>
    </w:tbl>
    <w:p w14:paraId="12B7CF77" w14:textId="77777777" w:rsidR="001521E6" w:rsidRPr="00122498" w:rsidRDefault="001521E6" w:rsidP="001521E6">
      <w:pPr>
        <w:rPr>
          <w:color w:val="000000"/>
          <w:sz w:val="18"/>
          <w:szCs w:val="18"/>
        </w:rPr>
      </w:pPr>
    </w:p>
    <w:p w14:paraId="309EC0A7" w14:textId="3682CA82" w:rsidR="001521E6" w:rsidRDefault="001521E6" w:rsidP="001521E6">
      <w:pPr>
        <w:jc w:val="center"/>
        <w:rPr>
          <w:b/>
          <w:color w:val="000000" w:themeColor="text1"/>
          <w:sz w:val="18"/>
          <w:szCs w:val="18"/>
        </w:rPr>
      </w:pPr>
      <w:r w:rsidRPr="00122498">
        <w:rPr>
          <w:b/>
          <w:color w:val="000000" w:themeColor="text1"/>
          <w:sz w:val="18"/>
          <w:szCs w:val="18"/>
        </w:rPr>
        <w:t>Т Е Х Н И Ч Е С К О Е   З А Д А Н И Е</w:t>
      </w:r>
    </w:p>
    <w:tbl>
      <w:tblPr>
        <w:tblW w:w="992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5413"/>
      </w:tblGrid>
      <w:tr w:rsidR="003D7577" w:rsidRPr="00122498" w14:paraId="159A0013" w14:textId="77777777" w:rsidTr="00910D8F">
        <w:trPr>
          <w:trHeight w:val="439"/>
        </w:trPr>
        <w:tc>
          <w:tcPr>
            <w:tcW w:w="9925" w:type="dxa"/>
            <w:gridSpan w:val="2"/>
            <w:shd w:val="clear" w:color="auto" w:fill="8EAADB" w:themeFill="accent1" w:themeFillTint="99"/>
          </w:tcPr>
          <w:p w14:paraId="0F06DEB2" w14:textId="77777777" w:rsidR="003D7577" w:rsidRPr="00122498" w:rsidRDefault="003D7577" w:rsidP="00910D8F">
            <w:pPr>
              <w:ind w:left="883" w:right="-83"/>
              <w:rPr>
                <w:color w:val="000000"/>
                <w:sz w:val="18"/>
                <w:szCs w:val="18"/>
              </w:rPr>
            </w:pPr>
            <w:r>
              <w:rPr>
                <w:b/>
                <w:color w:val="000000" w:themeColor="text1"/>
                <w:sz w:val="18"/>
                <w:szCs w:val="18"/>
              </w:rPr>
              <w:t xml:space="preserve">Общие и контактные данные  </w:t>
            </w:r>
            <w:r w:rsidRPr="00283B4E">
              <w:rPr>
                <w:i/>
                <w:iCs/>
                <w:color w:val="FF0000"/>
                <w:sz w:val="18"/>
                <w:szCs w:val="18"/>
                <w:highlight w:val="yellow"/>
              </w:rPr>
              <w:t>Заполняется Администратором в момент оформления Договора</w:t>
            </w:r>
          </w:p>
        </w:tc>
      </w:tr>
      <w:tr w:rsidR="003D7577" w:rsidRPr="00122498" w14:paraId="4B8219E1" w14:textId="77777777" w:rsidTr="00910D8F">
        <w:trPr>
          <w:trHeight w:val="289"/>
        </w:trPr>
        <w:tc>
          <w:tcPr>
            <w:tcW w:w="4512" w:type="dxa"/>
            <w:shd w:val="clear" w:color="auto" w:fill="auto"/>
          </w:tcPr>
          <w:p w14:paraId="50018F3A" w14:textId="77777777" w:rsidR="003D7577" w:rsidRPr="00813B24" w:rsidRDefault="003D7577" w:rsidP="005D1FE0">
            <w:pPr>
              <w:rPr>
                <w:color w:val="000000"/>
                <w:sz w:val="18"/>
                <w:szCs w:val="18"/>
              </w:rPr>
            </w:pPr>
            <w:r w:rsidRPr="00813B24">
              <w:rPr>
                <w:color w:val="000000" w:themeColor="text1"/>
                <w:sz w:val="18"/>
                <w:szCs w:val="18"/>
              </w:rPr>
              <w:t>Застройщик</w:t>
            </w:r>
          </w:p>
        </w:tc>
        <w:tc>
          <w:tcPr>
            <w:tcW w:w="5413" w:type="dxa"/>
            <w:shd w:val="clear" w:color="auto" w:fill="auto"/>
          </w:tcPr>
          <w:p w14:paraId="66E071FE" w14:textId="77777777" w:rsidR="003D7577" w:rsidRPr="00122498" w:rsidRDefault="003D7577" w:rsidP="005D1FE0">
            <w:pPr>
              <w:jc w:val="both"/>
              <w:rPr>
                <w:bCs/>
                <w:color w:val="000000"/>
                <w:spacing w:val="3"/>
                <w:sz w:val="18"/>
                <w:szCs w:val="18"/>
              </w:rPr>
            </w:pPr>
            <w:r w:rsidRPr="00122498">
              <w:rPr>
                <w:color w:val="000000" w:themeColor="text1"/>
                <w:sz w:val="18"/>
                <w:szCs w:val="18"/>
              </w:rPr>
              <w:t>[</w:t>
            </w:r>
            <w:r>
              <w:rPr>
                <w:color w:val="000000" w:themeColor="text1"/>
                <w:sz w:val="18"/>
                <w:szCs w:val="18"/>
                <w:highlight w:val="yellow"/>
              </w:rPr>
              <w:t>наименование юридического лица</w:t>
            </w:r>
            <w:r w:rsidRPr="003B41D8">
              <w:rPr>
                <w:color w:val="000000" w:themeColor="text1"/>
                <w:sz w:val="18"/>
                <w:szCs w:val="18"/>
                <w:highlight w:val="yellow"/>
              </w:rPr>
              <w:t>]</w:t>
            </w:r>
          </w:p>
        </w:tc>
      </w:tr>
      <w:tr w:rsidR="003D7577" w:rsidRPr="00122498" w14:paraId="5BFE1540" w14:textId="77777777" w:rsidTr="00910D8F">
        <w:trPr>
          <w:trHeight w:val="345"/>
        </w:trPr>
        <w:tc>
          <w:tcPr>
            <w:tcW w:w="4512" w:type="dxa"/>
            <w:shd w:val="clear" w:color="auto" w:fill="auto"/>
          </w:tcPr>
          <w:p w14:paraId="5927A933" w14:textId="77777777" w:rsidR="003D7577" w:rsidRPr="00813B24" w:rsidRDefault="003D7577" w:rsidP="005D1FE0">
            <w:pPr>
              <w:rPr>
                <w:color w:val="000000" w:themeColor="text1"/>
                <w:sz w:val="18"/>
                <w:szCs w:val="18"/>
              </w:rPr>
            </w:pPr>
            <w:r>
              <w:rPr>
                <w:color w:val="000000" w:themeColor="text1"/>
                <w:sz w:val="18"/>
                <w:szCs w:val="18"/>
              </w:rPr>
              <w:t>ТехЗак, н</w:t>
            </w:r>
            <w:r w:rsidRPr="0060096B">
              <w:rPr>
                <w:color w:val="000000" w:themeColor="text1"/>
                <w:sz w:val="18"/>
                <w:szCs w:val="18"/>
              </w:rPr>
              <w:t>омер, дата заключения договора с ТехЗак</w:t>
            </w:r>
          </w:p>
        </w:tc>
        <w:tc>
          <w:tcPr>
            <w:tcW w:w="5413" w:type="dxa"/>
            <w:shd w:val="clear" w:color="auto" w:fill="auto"/>
          </w:tcPr>
          <w:p w14:paraId="6192E8E9" w14:textId="77777777" w:rsidR="003D7577" w:rsidRPr="00122498" w:rsidRDefault="003D7577" w:rsidP="005D1FE0">
            <w:pPr>
              <w:jc w:val="both"/>
              <w:rPr>
                <w:color w:val="000000"/>
                <w:sz w:val="18"/>
                <w:szCs w:val="18"/>
              </w:rPr>
            </w:pPr>
            <w:r w:rsidRPr="00122498">
              <w:rPr>
                <w:color w:val="000000" w:themeColor="text1"/>
                <w:sz w:val="18"/>
                <w:szCs w:val="18"/>
              </w:rPr>
              <w:t>[</w:t>
            </w:r>
            <w:r>
              <w:rPr>
                <w:color w:val="000000" w:themeColor="text1"/>
                <w:sz w:val="18"/>
                <w:szCs w:val="18"/>
                <w:highlight w:val="yellow"/>
              </w:rPr>
              <w:t>наименование юридического лица, номер, дата заключения договора</w:t>
            </w:r>
            <w:r w:rsidRPr="003B41D8">
              <w:rPr>
                <w:color w:val="000000" w:themeColor="text1"/>
                <w:sz w:val="18"/>
                <w:szCs w:val="18"/>
                <w:highlight w:val="yellow"/>
              </w:rPr>
              <w:t>]</w:t>
            </w:r>
          </w:p>
        </w:tc>
      </w:tr>
      <w:tr w:rsidR="003D7577" w:rsidRPr="00122498" w14:paraId="33CB7F95" w14:textId="77777777" w:rsidTr="00910D8F">
        <w:trPr>
          <w:trHeight w:val="465"/>
        </w:trPr>
        <w:tc>
          <w:tcPr>
            <w:tcW w:w="4512" w:type="dxa"/>
            <w:shd w:val="clear" w:color="auto" w:fill="auto"/>
          </w:tcPr>
          <w:p w14:paraId="3D821397" w14:textId="77777777" w:rsidR="003D7577" w:rsidRPr="00122498" w:rsidRDefault="003D7577" w:rsidP="005D1FE0">
            <w:pPr>
              <w:rPr>
                <w:color w:val="000000"/>
                <w:sz w:val="18"/>
                <w:szCs w:val="18"/>
              </w:rPr>
            </w:pPr>
            <w:r w:rsidRPr="00122498">
              <w:rPr>
                <w:color w:val="000000" w:themeColor="text1"/>
                <w:sz w:val="18"/>
                <w:szCs w:val="18"/>
              </w:rPr>
              <w:t>Специальные службы, присутствующие при проведении Работы</w:t>
            </w:r>
          </w:p>
        </w:tc>
        <w:tc>
          <w:tcPr>
            <w:tcW w:w="5413" w:type="dxa"/>
            <w:shd w:val="clear" w:color="auto" w:fill="auto"/>
          </w:tcPr>
          <w:p w14:paraId="42364B71" w14:textId="77777777" w:rsidR="003D7577" w:rsidRPr="003B41D8" w:rsidRDefault="003D7577" w:rsidP="00BF2D6D">
            <w:pPr>
              <w:widowControl w:val="0"/>
              <w:numPr>
                <w:ilvl w:val="0"/>
                <w:numId w:val="4"/>
              </w:numPr>
              <w:rPr>
                <w:color w:val="000000"/>
                <w:sz w:val="18"/>
                <w:szCs w:val="18"/>
                <w:highlight w:val="yellow"/>
              </w:rPr>
            </w:pPr>
            <w:r w:rsidRPr="00122498">
              <w:rPr>
                <w:color w:val="000000" w:themeColor="text1"/>
                <w:sz w:val="18"/>
                <w:szCs w:val="18"/>
              </w:rPr>
              <w:t>Авторский надзор – [</w:t>
            </w:r>
            <w:r w:rsidRPr="003B41D8">
              <w:rPr>
                <w:color w:val="000000" w:themeColor="text1"/>
                <w:sz w:val="18"/>
                <w:szCs w:val="18"/>
                <w:highlight w:val="yellow"/>
              </w:rPr>
              <w:t>наименование, адрес для уведомлений]</w:t>
            </w:r>
          </w:p>
          <w:p w14:paraId="37F901BF" w14:textId="77777777" w:rsidR="003D7577" w:rsidRPr="003B41D8" w:rsidRDefault="003D7577" w:rsidP="00BF2D6D">
            <w:pPr>
              <w:widowControl w:val="0"/>
              <w:numPr>
                <w:ilvl w:val="0"/>
                <w:numId w:val="4"/>
              </w:numPr>
              <w:rPr>
                <w:color w:val="000000"/>
                <w:sz w:val="18"/>
                <w:szCs w:val="18"/>
                <w:highlight w:val="yellow"/>
              </w:rPr>
            </w:pPr>
            <w:r w:rsidRPr="00122498">
              <w:rPr>
                <w:color w:val="000000" w:themeColor="text1"/>
                <w:sz w:val="18"/>
                <w:szCs w:val="18"/>
              </w:rPr>
              <w:t>Технический надзор – [</w:t>
            </w:r>
            <w:r w:rsidRPr="003B41D8">
              <w:rPr>
                <w:color w:val="000000" w:themeColor="text1"/>
                <w:sz w:val="18"/>
                <w:szCs w:val="18"/>
                <w:highlight w:val="yellow"/>
              </w:rPr>
              <w:t>наименование, адрес для уведомлений]</w:t>
            </w:r>
          </w:p>
          <w:p w14:paraId="66C4D21A" w14:textId="77777777" w:rsidR="003D7577" w:rsidRPr="003B41D8" w:rsidRDefault="003D7577" w:rsidP="00BF2D6D">
            <w:pPr>
              <w:widowControl w:val="0"/>
              <w:numPr>
                <w:ilvl w:val="0"/>
                <w:numId w:val="4"/>
              </w:numPr>
              <w:rPr>
                <w:color w:val="000000"/>
                <w:sz w:val="18"/>
                <w:szCs w:val="18"/>
                <w:highlight w:val="yellow"/>
              </w:rPr>
            </w:pPr>
            <w:r w:rsidRPr="00122498">
              <w:rPr>
                <w:color w:val="000000" w:themeColor="text1"/>
                <w:sz w:val="18"/>
                <w:szCs w:val="18"/>
              </w:rPr>
              <w:t xml:space="preserve">Представитель собственника Объекта – </w:t>
            </w:r>
            <w:r w:rsidRPr="003B41D8">
              <w:rPr>
                <w:color w:val="000000" w:themeColor="text1"/>
                <w:sz w:val="18"/>
                <w:szCs w:val="18"/>
                <w:highlight w:val="yellow"/>
              </w:rPr>
              <w:t>[наименование, адрес для уведомлений]</w:t>
            </w:r>
          </w:p>
          <w:p w14:paraId="27BD27DB" w14:textId="77777777" w:rsidR="003D7577" w:rsidRPr="00122498" w:rsidRDefault="003D7577" w:rsidP="00BF2D6D">
            <w:pPr>
              <w:widowControl w:val="0"/>
              <w:numPr>
                <w:ilvl w:val="0"/>
                <w:numId w:val="4"/>
              </w:numPr>
              <w:rPr>
                <w:color w:val="000000"/>
                <w:sz w:val="18"/>
                <w:szCs w:val="18"/>
              </w:rPr>
            </w:pPr>
            <w:r w:rsidRPr="00122498">
              <w:rPr>
                <w:color w:val="000000"/>
                <w:sz w:val="18"/>
                <w:szCs w:val="18"/>
              </w:rPr>
              <w:t>Строительный контроль</w:t>
            </w:r>
          </w:p>
          <w:p w14:paraId="1EAED26E" w14:textId="77777777" w:rsidR="003D7577" w:rsidRPr="00122498" w:rsidRDefault="003D7577" w:rsidP="00BF2D6D">
            <w:pPr>
              <w:widowControl w:val="0"/>
              <w:numPr>
                <w:ilvl w:val="0"/>
                <w:numId w:val="4"/>
              </w:numPr>
              <w:rPr>
                <w:color w:val="000000"/>
                <w:sz w:val="18"/>
                <w:szCs w:val="18"/>
              </w:rPr>
            </w:pPr>
            <w:r w:rsidRPr="00122498">
              <w:rPr>
                <w:color w:val="000000"/>
                <w:sz w:val="18"/>
                <w:szCs w:val="18"/>
              </w:rPr>
              <w:t>ПТО</w:t>
            </w:r>
          </w:p>
        </w:tc>
      </w:tr>
      <w:tr w:rsidR="003D7577" w:rsidRPr="00122498" w14:paraId="35C7CB6A" w14:textId="77777777" w:rsidTr="00910D8F">
        <w:trPr>
          <w:trHeight w:val="80"/>
        </w:trPr>
        <w:tc>
          <w:tcPr>
            <w:tcW w:w="4512" w:type="dxa"/>
            <w:shd w:val="clear" w:color="auto" w:fill="auto"/>
            <w:vAlign w:val="center"/>
          </w:tcPr>
          <w:p w14:paraId="20EA44C2" w14:textId="77777777" w:rsidR="003D7577" w:rsidRPr="00122498" w:rsidRDefault="003D7577" w:rsidP="005D1FE0">
            <w:pPr>
              <w:rPr>
                <w:color w:val="000000"/>
                <w:sz w:val="18"/>
                <w:szCs w:val="18"/>
              </w:rPr>
            </w:pPr>
            <w:r w:rsidRPr="00122498">
              <w:rPr>
                <w:color w:val="000000" w:themeColor="text1"/>
                <w:sz w:val="18"/>
                <w:szCs w:val="18"/>
              </w:rPr>
              <w:t>Контактное лицо Генподрядчика</w:t>
            </w:r>
          </w:p>
        </w:tc>
        <w:tc>
          <w:tcPr>
            <w:tcW w:w="5413" w:type="dxa"/>
            <w:shd w:val="clear" w:color="auto" w:fill="auto"/>
          </w:tcPr>
          <w:p w14:paraId="565C80D8" w14:textId="77777777" w:rsidR="003D7577" w:rsidRPr="00122498" w:rsidRDefault="003D7577" w:rsidP="005D1FE0">
            <w:pPr>
              <w:rPr>
                <w:color w:val="000000"/>
                <w:sz w:val="18"/>
                <w:szCs w:val="18"/>
              </w:rPr>
            </w:pPr>
            <w:r w:rsidRPr="00122498">
              <w:rPr>
                <w:color w:val="000000" w:themeColor="text1"/>
                <w:sz w:val="18"/>
                <w:szCs w:val="18"/>
              </w:rPr>
              <w:t>[</w:t>
            </w:r>
            <w:r>
              <w:rPr>
                <w:color w:val="000000" w:themeColor="text1"/>
                <w:sz w:val="18"/>
                <w:szCs w:val="18"/>
                <w:highlight w:val="yellow"/>
              </w:rPr>
              <w:t>ФИО, адрес электронной почты, телефон</w:t>
            </w:r>
            <w:r w:rsidRPr="003B41D8">
              <w:rPr>
                <w:color w:val="000000" w:themeColor="text1"/>
                <w:sz w:val="18"/>
                <w:szCs w:val="18"/>
                <w:highlight w:val="yellow"/>
              </w:rPr>
              <w:t>]</w:t>
            </w:r>
          </w:p>
        </w:tc>
      </w:tr>
      <w:tr w:rsidR="003D7577" w:rsidRPr="00122498" w14:paraId="513270D9" w14:textId="77777777" w:rsidTr="00910D8F">
        <w:trPr>
          <w:trHeight w:val="80"/>
        </w:trPr>
        <w:tc>
          <w:tcPr>
            <w:tcW w:w="4512" w:type="dxa"/>
            <w:shd w:val="clear" w:color="auto" w:fill="auto"/>
            <w:vAlign w:val="center"/>
          </w:tcPr>
          <w:p w14:paraId="4CD37F64" w14:textId="77777777" w:rsidR="003D7577" w:rsidRPr="00122498" w:rsidRDefault="003D7577" w:rsidP="005D1FE0">
            <w:pPr>
              <w:rPr>
                <w:color w:val="000000"/>
                <w:sz w:val="18"/>
                <w:szCs w:val="18"/>
              </w:rPr>
            </w:pPr>
            <w:r w:rsidRPr="00122498">
              <w:rPr>
                <w:color w:val="000000" w:themeColor="text1"/>
                <w:sz w:val="18"/>
                <w:szCs w:val="18"/>
              </w:rPr>
              <w:t>Контактное лицо Подрядчика</w:t>
            </w:r>
          </w:p>
        </w:tc>
        <w:tc>
          <w:tcPr>
            <w:tcW w:w="5413" w:type="dxa"/>
            <w:shd w:val="clear" w:color="auto" w:fill="auto"/>
          </w:tcPr>
          <w:p w14:paraId="68CB1005" w14:textId="77777777" w:rsidR="003D7577" w:rsidRPr="00122498" w:rsidRDefault="003D7577" w:rsidP="005D1FE0">
            <w:pPr>
              <w:rPr>
                <w:color w:val="000000"/>
                <w:sz w:val="18"/>
                <w:szCs w:val="18"/>
              </w:rPr>
            </w:pPr>
            <w:r w:rsidRPr="00122498">
              <w:rPr>
                <w:color w:val="000000" w:themeColor="text1"/>
                <w:sz w:val="18"/>
                <w:szCs w:val="18"/>
              </w:rPr>
              <w:t>[</w:t>
            </w:r>
            <w:r>
              <w:rPr>
                <w:color w:val="000000" w:themeColor="text1"/>
                <w:sz w:val="18"/>
                <w:szCs w:val="18"/>
                <w:highlight w:val="yellow"/>
              </w:rPr>
              <w:t>ФИО, адрес электронной почты, телефон</w:t>
            </w:r>
            <w:r w:rsidRPr="003B41D8">
              <w:rPr>
                <w:color w:val="000000" w:themeColor="text1"/>
                <w:sz w:val="18"/>
                <w:szCs w:val="18"/>
                <w:highlight w:val="yellow"/>
              </w:rPr>
              <w:t>]</w:t>
            </w:r>
          </w:p>
        </w:tc>
      </w:tr>
    </w:tbl>
    <w:p w14:paraId="1720174A" w14:textId="77777777" w:rsidR="003D7577" w:rsidRDefault="003D7577" w:rsidP="003D7577">
      <w:pPr>
        <w:tabs>
          <w:tab w:val="left" w:pos="1440"/>
          <w:tab w:val="left" w:pos="7380"/>
        </w:tabs>
        <w:spacing w:before="120"/>
        <w:jc w:val="center"/>
        <w:rPr>
          <w:color w:val="000000" w:themeColor="text1"/>
          <w:sz w:val="18"/>
          <w:szCs w:val="18"/>
        </w:rPr>
      </w:pPr>
    </w:p>
    <w:p w14:paraId="452A3F49" w14:textId="77777777" w:rsidR="003D7577" w:rsidRPr="002B5F9D" w:rsidRDefault="003D7577" w:rsidP="003D7577">
      <w:pPr>
        <w:tabs>
          <w:tab w:val="left" w:pos="1440"/>
          <w:tab w:val="left" w:pos="7380"/>
        </w:tabs>
        <w:spacing w:before="120"/>
        <w:ind w:left="-851"/>
        <w:jc w:val="center"/>
        <w:rPr>
          <w:b/>
          <w:bCs/>
          <w:sz w:val="22"/>
          <w:szCs w:val="22"/>
        </w:rPr>
      </w:pPr>
    </w:p>
    <w:p w14:paraId="00CA9F5A" w14:textId="77777777" w:rsidR="003D7577" w:rsidRPr="00283B4E" w:rsidRDefault="003D7577" w:rsidP="00910D8F">
      <w:pPr>
        <w:ind w:left="1134"/>
        <w:rPr>
          <w:b/>
          <w:bCs/>
          <w:i/>
          <w:sz w:val="20"/>
          <w:szCs w:val="20"/>
          <w:highlight w:val="yellow"/>
        </w:rPr>
      </w:pPr>
      <w:r w:rsidRPr="00283B4E">
        <w:rPr>
          <w:b/>
          <w:bCs/>
          <w:sz w:val="20"/>
          <w:szCs w:val="20"/>
          <w:highlight w:val="yellow"/>
        </w:rPr>
        <w:t xml:space="preserve">ОБЪЕКТ: </w:t>
      </w:r>
    </w:p>
    <w:p w14:paraId="784FEC46" w14:textId="77777777" w:rsidR="003D7577" w:rsidRPr="00283B4E" w:rsidRDefault="003D7577" w:rsidP="00910D8F">
      <w:pPr>
        <w:ind w:left="1134"/>
        <w:rPr>
          <w:b/>
          <w:bCs/>
          <w:sz w:val="20"/>
          <w:szCs w:val="20"/>
          <w:highlight w:val="yellow"/>
        </w:rPr>
      </w:pPr>
    </w:p>
    <w:p w14:paraId="2D283C8F" w14:textId="77777777" w:rsidR="003D7577" w:rsidRPr="00283B4E" w:rsidRDefault="003D7577" w:rsidP="00910D8F">
      <w:pPr>
        <w:ind w:left="1134"/>
        <w:rPr>
          <w:b/>
          <w:bCs/>
          <w:sz w:val="20"/>
          <w:szCs w:val="20"/>
          <w:highlight w:val="yellow"/>
        </w:rPr>
      </w:pPr>
      <w:r w:rsidRPr="00283B4E">
        <w:rPr>
          <w:b/>
          <w:bCs/>
          <w:sz w:val="20"/>
          <w:szCs w:val="20"/>
          <w:highlight w:val="yellow"/>
        </w:rPr>
        <w:t>ПРЕДМЕТ:</w:t>
      </w:r>
    </w:p>
    <w:p w14:paraId="7BA7F404" w14:textId="77777777" w:rsidR="003D7577" w:rsidRPr="00283B4E" w:rsidRDefault="003D7577" w:rsidP="00910D8F">
      <w:pPr>
        <w:ind w:left="1134"/>
        <w:rPr>
          <w:b/>
          <w:bCs/>
          <w:sz w:val="20"/>
          <w:szCs w:val="20"/>
          <w:highlight w:val="yellow"/>
        </w:rPr>
      </w:pPr>
    </w:p>
    <w:p w14:paraId="754934E3" w14:textId="77777777" w:rsidR="003D7577" w:rsidRPr="00283B4E" w:rsidRDefault="003D7577" w:rsidP="00910D8F">
      <w:pPr>
        <w:ind w:left="1134"/>
        <w:rPr>
          <w:b/>
          <w:bCs/>
          <w:sz w:val="20"/>
          <w:szCs w:val="20"/>
          <w:highlight w:val="yellow"/>
        </w:rPr>
      </w:pPr>
      <w:r w:rsidRPr="00283B4E">
        <w:rPr>
          <w:b/>
          <w:bCs/>
          <w:sz w:val="20"/>
          <w:szCs w:val="20"/>
          <w:highlight w:val="yellow"/>
        </w:rPr>
        <w:t>ОСОБЫЕ УСЛОВИЯ:</w:t>
      </w:r>
    </w:p>
    <w:p w14:paraId="147ED6FD" w14:textId="77777777" w:rsidR="003D7577" w:rsidRPr="00283B4E" w:rsidRDefault="003D7577" w:rsidP="00910D8F">
      <w:pPr>
        <w:ind w:left="1134"/>
        <w:rPr>
          <w:b/>
          <w:bCs/>
          <w:sz w:val="20"/>
          <w:szCs w:val="20"/>
          <w:highlight w:val="yellow"/>
        </w:rPr>
      </w:pPr>
    </w:p>
    <w:p w14:paraId="610A5863" w14:textId="77777777" w:rsidR="003D7577" w:rsidRPr="00283B4E" w:rsidRDefault="003D7577" w:rsidP="00BF2D6D">
      <w:pPr>
        <w:pStyle w:val="aff6"/>
        <w:numPr>
          <w:ilvl w:val="0"/>
          <w:numId w:val="25"/>
        </w:numPr>
        <w:ind w:left="1134"/>
        <w:rPr>
          <w:rFonts w:eastAsia="Calibri"/>
          <w:b/>
          <w:bCs/>
          <w:sz w:val="20"/>
          <w:szCs w:val="20"/>
          <w:highlight w:val="yellow"/>
        </w:rPr>
      </w:pPr>
      <w:r w:rsidRPr="00283B4E">
        <w:rPr>
          <w:rFonts w:eastAsia="Calibri"/>
          <w:b/>
          <w:bCs/>
          <w:sz w:val="20"/>
          <w:szCs w:val="20"/>
          <w:highlight w:val="yellow"/>
        </w:rPr>
        <w:t>ПОРЯДОК ВЫПОЛНЕНИЯ РАБОТ:</w:t>
      </w:r>
    </w:p>
    <w:p w14:paraId="64EDBBCF" w14:textId="77777777" w:rsidR="003D7577" w:rsidRPr="00283B4E" w:rsidRDefault="003D7577" w:rsidP="00910D8F">
      <w:pPr>
        <w:pStyle w:val="aff6"/>
        <w:ind w:left="1134"/>
        <w:rPr>
          <w:rFonts w:eastAsia="Calibri"/>
          <w:b/>
          <w:bCs/>
          <w:sz w:val="20"/>
          <w:szCs w:val="20"/>
          <w:highlight w:val="yellow"/>
        </w:rPr>
      </w:pPr>
    </w:p>
    <w:p w14:paraId="0F4AD8FB" w14:textId="77777777" w:rsidR="003D7577" w:rsidRPr="00283B4E" w:rsidRDefault="003D7577" w:rsidP="00BF2D6D">
      <w:pPr>
        <w:pStyle w:val="aff6"/>
        <w:numPr>
          <w:ilvl w:val="0"/>
          <w:numId w:val="25"/>
        </w:numPr>
        <w:ind w:left="1134"/>
        <w:rPr>
          <w:b/>
          <w:bCs/>
          <w:sz w:val="20"/>
          <w:szCs w:val="20"/>
          <w:highlight w:val="yellow"/>
        </w:rPr>
      </w:pPr>
      <w:r w:rsidRPr="00283B4E">
        <w:rPr>
          <w:b/>
          <w:bCs/>
          <w:sz w:val="20"/>
          <w:szCs w:val="20"/>
          <w:highlight w:val="yellow"/>
        </w:rPr>
        <w:t>ГРАНИЦЫ УЧАСТКОВ ПРОИЗВОДСТВА РАБОТ:</w:t>
      </w:r>
    </w:p>
    <w:p w14:paraId="4572D46C" w14:textId="77777777" w:rsidR="003D7577" w:rsidRPr="00283B4E" w:rsidRDefault="003D7577" w:rsidP="00910D8F">
      <w:pPr>
        <w:pStyle w:val="aff6"/>
        <w:ind w:left="1134"/>
        <w:rPr>
          <w:b/>
          <w:bCs/>
          <w:sz w:val="20"/>
          <w:szCs w:val="20"/>
          <w:highlight w:val="yellow"/>
        </w:rPr>
      </w:pPr>
    </w:p>
    <w:p w14:paraId="614C18C3" w14:textId="77777777" w:rsidR="003D7577" w:rsidRPr="00283B4E" w:rsidRDefault="003D7577" w:rsidP="00BF2D6D">
      <w:pPr>
        <w:pStyle w:val="aff6"/>
        <w:numPr>
          <w:ilvl w:val="0"/>
          <w:numId w:val="25"/>
        </w:numPr>
        <w:ind w:left="1134"/>
        <w:rPr>
          <w:rFonts w:eastAsia="Calibri"/>
          <w:b/>
          <w:bCs/>
          <w:sz w:val="20"/>
          <w:szCs w:val="20"/>
          <w:highlight w:val="yellow"/>
        </w:rPr>
      </w:pPr>
      <w:r w:rsidRPr="00283B4E">
        <w:rPr>
          <w:rFonts w:eastAsia="Calibri"/>
          <w:b/>
          <w:bCs/>
          <w:sz w:val="20"/>
          <w:szCs w:val="20"/>
          <w:highlight w:val="yellow"/>
        </w:rPr>
        <w:t>СОСТАВ СТРОИТЕЛЬНО-МОНТАЖНЫХ РАБОТ:</w:t>
      </w:r>
    </w:p>
    <w:p w14:paraId="3F5ECF66" w14:textId="77777777" w:rsidR="003D7577" w:rsidRPr="00283B4E" w:rsidRDefault="003D7577" w:rsidP="00910D8F">
      <w:pPr>
        <w:pStyle w:val="aff6"/>
        <w:ind w:left="1134"/>
        <w:rPr>
          <w:rFonts w:eastAsia="Calibri"/>
          <w:b/>
          <w:bCs/>
          <w:sz w:val="20"/>
          <w:szCs w:val="20"/>
          <w:highlight w:val="yellow"/>
        </w:rPr>
      </w:pPr>
    </w:p>
    <w:p w14:paraId="33475EBD" w14:textId="77777777" w:rsidR="003D7577" w:rsidRPr="00283B4E" w:rsidRDefault="003D7577" w:rsidP="00BF2D6D">
      <w:pPr>
        <w:pStyle w:val="aff6"/>
        <w:numPr>
          <w:ilvl w:val="0"/>
          <w:numId w:val="25"/>
        </w:numPr>
        <w:ind w:left="1134"/>
        <w:rPr>
          <w:b/>
          <w:bCs/>
          <w:sz w:val="20"/>
          <w:szCs w:val="20"/>
          <w:highlight w:val="yellow"/>
        </w:rPr>
      </w:pPr>
      <w:r w:rsidRPr="00283B4E">
        <w:rPr>
          <w:b/>
          <w:bCs/>
          <w:sz w:val="20"/>
          <w:szCs w:val="20"/>
          <w:highlight w:val="yellow"/>
        </w:rPr>
        <w:t>ТРЕБОВАНИЯ К ВЫПОЛНЕНИЮ КОМПЛЕКСА РАБОТ:</w:t>
      </w:r>
    </w:p>
    <w:p w14:paraId="540A349A" w14:textId="77777777" w:rsidR="003D7577" w:rsidRPr="00283B4E" w:rsidRDefault="003D7577" w:rsidP="00910D8F">
      <w:pPr>
        <w:pStyle w:val="aff6"/>
        <w:ind w:left="1134"/>
        <w:rPr>
          <w:b/>
          <w:bCs/>
          <w:sz w:val="20"/>
          <w:szCs w:val="20"/>
          <w:highlight w:val="yellow"/>
        </w:rPr>
      </w:pPr>
    </w:p>
    <w:p w14:paraId="2690DDC6" w14:textId="77777777" w:rsidR="003D7577" w:rsidRPr="00283B4E" w:rsidRDefault="003D7577" w:rsidP="00BF2D6D">
      <w:pPr>
        <w:pStyle w:val="aff6"/>
        <w:numPr>
          <w:ilvl w:val="0"/>
          <w:numId w:val="25"/>
        </w:numPr>
        <w:ind w:left="1134"/>
        <w:rPr>
          <w:rFonts w:eastAsia="Calibri"/>
          <w:b/>
          <w:bCs/>
          <w:sz w:val="20"/>
          <w:szCs w:val="20"/>
          <w:highlight w:val="yellow"/>
        </w:rPr>
      </w:pPr>
      <w:r w:rsidRPr="00283B4E">
        <w:rPr>
          <w:rFonts w:eastAsia="Calibri"/>
          <w:b/>
          <w:bCs/>
          <w:sz w:val="20"/>
          <w:szCs w:val="20"/>
          <w:highlight w:val="yellow"/>
        </w:rPr>
        <w:t>УСЛОВИЯ РАБОТЫ НА СТРОИТЕЛЬНОЙ ПЛОЩАДКЕ:</w:t>
      </w:r>
    </w:p>
    <w:p w14:paraId="1E98C900" w14:textId="77777777" w:rsidR="003D7577" w:rsidRPr="002B5F9D" w:rsidRDefault="003D7577" w:rsidP="00910D8F">
      <w:pPr>
        <w:ind w:left="1134"/>
        <w:rPr>
          <w:rFonts w:eastAsia="Calibri"/>
          <w:b/>
          <w:bCs/>
          <w:sz w:val="20"/>
          <w:szCs w:val="20"/>
        </w:rPr>
      </w:pPr>
    </w:p>
    <w:p w14:paraId="6663D732" w14:textId="77777777" w:rsidR="003D7577" w:rsidRDefault="003D7577" w:rsidP="00910D8F">
      <w:pPr>
        <w:ind w:left="1134"/>
        <w:rPr>
          <w:b/>
          <w:bCs/>
          <w:sz w:val="20"/>
          <w:szCs w:val="20"/>
        </w:rPr>
      </w:pPr>
    </w:p>
    <w:p w14:paraId="1F437CF9" w14:textId="3DB5DD11" w:rsidR="003D7577" w:rsidRDefault="003D7577" w:rsidP="003D7577">
      <w:pPr>
        <w:ind w:left="1134"/>
        <w:rPr>
          <w:b/>
          <w:bCs/>
          <w:sz w:val="20"/>
          <w:szCs w:val="20"/>
        </w:rPr>
      </w:pPr>
      <w:r w:rsidRPr="002B5F9D">
        <w:rPr>
          <w:b/>
          <w:bCs/>
          <w:sz w:val="20"/>
          <w:szCs w:val="20"/>
        </w:rPr>
        <w:t>Приложения</w:t>
      </w:r>
      <w:r>
        <w:rPr>
          <w:b/>
          <w:bCs/>
          <w:sz w:val="20"/>
          <w:szCs w:val="20"/>
        </w:rPr>
        <w:t>:</w:t>
      </w:r>
    </w:p>
    <w:p w14:paraId="5075A3E3" w14:textId="77777777" w:rsidR="00387C1B" w:rsidRPr="00FB1BA6" w:rsidRDefault="00387C1B" w:rsidP="00910D8F">
      <w:pPr>
        <w:ind w:left="709"/>
        <w:rPr>
          <w:b/>
          <w:bCs/>
          <w:sz w:val="20"/>
          <w:szCs w:val="20"/>
        </w:rPr>
      </w:pPr>
      <w:r w:rsidRPr="00FB1BA6">
        <w:rPr>
          <w:b/>
          <w:sz w:val="18"/>
          <w:szCs w:val="18"/>
        </w:rPr>
        <w:t>5.1. Перечень рабочей (технической) документации</w:t>
      </w:r>
    </w:p>
    <w:p w14:paraId="7B1E0DD5" w14:textId="5C239879" w:rsidR="003D7577" w:rsidRPr="00410553" w:rsidRDefault="003D7577" w:rsidP="00910D8F">
      <w:pPr>
        <w:pStyle w:val="aff6"/>
        <w:ind w:left="709"/>
        <w:rPr>
          <w:b/>
          <w:bCs/>
          <w:sz w:val="20"/>
          <w:szCs w:val="20"/>
        </w:rPr>
      </w:pPr>
      <w:r>
        <w:rPr>
          <w:b/>
          <w:sz w:val="18"/>
          <w:szCs w:val="18"/>
        </w:rPr>
        <w:t>5.</w:t>
      </w:r>
      <w:r w:rsidR="00387C1B">
        <w:rPr>
          <w:b/>
          <w:sz w:val="18"/>
          <w:szCs w:val="18"/>
        </w:rPr>
        <w:t>2</w:t>
      </w:r>
      <w:r>
        <w:rPr>
          <w:b/>
          <w:sz w:val="18"/>
          <w:szCs w:val="18"/>
        </w:rPr>
        <w:t xml:space="preserve">.  </w:t>
      </w:r>
      <w:r w:rsidRPr="00F77272">
        <w:rPr>
          <w:b/>
          <w:sz w:val="18"/>
          <w:szCs w:val="18"/>
        </w:rPr>
        <w:t>Регламент по оформлению и сдаче исполнительной документации</w:t>
      </w:r>
    </w:p>
    <w:p w14:paraId="4B05991E" w14:textId="173A7AE0" w:rsidR="003D7577" w:rsidRPr="00410553" w:rsidRDefault="003D7577" w:rsidP="00910D8F">
      <w:pPr>
        <w:pStyle w:val="aff6"/>
        <w:ind w:left="709"/>
        <w:rPr>
          <w:b/>
          <w:bCs/>
          <w:sz w:val="20"/>
          <w:szCs w:val="20"/>
        </w:rPr>
      </w:pPr>
      <w:r>
        <w:rPr>
          <w:b/>
          <w:color w:val="000000" w:themeColor="text1"/>
          <w:sz w:val="18"/>
          <w:szCs w:val="18"/>
        </w:rPr>
        <w:t>5.</w:t>
      </w:r>
      <w:r w:rsidR="00387C1B">
        <w:rPr>
          <w:b/>
          <w:color w:val="000000" w:themeColor="text1"/>
          <w:sz w:val="18"/>
          <w:szCs w:val="18"/>
        </w:rPr>
        <w:t>2</w:t>
      </w:r>
      <w:r>
        <w:rPr>
          <w:b/>
          <w:color w:val="000000" w:themeColor="text1"/>
          <w:sz w:val="18"/>
          <w:szCs w:val="18"/>
        </w:rPr>
        <w:t xml:space="preserve">.1.  </w:t>
      </w:r>
      <w:r w:rsidRPr="00410553">
        <w:rPr>
          <w:b/>
          <w:color w:val="000000" w:themeColor="text1"/>
          <w:sz w:val="18"/>
          <w:szCs w:val="18"/>
        </w:rPr>
        <w:t>Перечень документации (Приложение к комплекту исполнительно документации)</w:t>
      </w:r>
    </w:p>
    <w:p w14:paraId="529FAE00" w14:textId="77777777" w:rsidR="003D7577" w:rsidRPr="00122498" w:rsidRDefault="003D7577" w:rsidP="001521E6">
      <w:pPr>
        <w:jc w:val="center"/>
        <w:rPr>
          <w:b/>
          <w:color w:val="000000"/>
          <w:sz w:val="18"/>
          <w:szCs w:val="18"/>
        </w:rPr>
      </w:pPr>
    </w:p>
    <w:p w14:paraId="555197E4" w14:textId="77777777" w:rsidR="001521E6" w:rsidRPr="00122498" w:rsidRDefault="001521E6" w:rsidP="001521E6">
      <w:pPr>
        <w:jc w:val="center"/>
        <w:rPr>
          <w:b/>
          <w:color w:val="000000"/>
          <w:sz w:val="18"/>
          <w:szCs w:val="18"/>
        </w:rPr>
      </w:pPr>
    </w:p>
    <w:p w14:paraId="63C794A3" w14:textId="77777777" w:rsidR="001521E6" w:rsidRPr="00122498" w:rsidRDefault="001521E6" w:rsidP="001521E6">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1521E6" w:rsidRPr="00122498" w14:paraId="455DD71A" w14:textId="77777777" w:rsidTr="005D1FE0">
        <w:tc>
          <w:tcPr>
            <w:tcW w:w="5070" w:type="dxa"/>
          </w:tcPr>
          <w:p w14:paraId="7A9E1C36" w14:textId="77777777" w:rsidR="001521E6" w:rsidRPr="00122498" w:rsidRDefault="001521E6" w:rsidP="00910D8F">
            <w:pPr>
              <w:spacing w:line="276" w:lineRule="auto"/>
              <w:ind w:left="709"/>
              <w:jc w:val="both"/>
              <w:rPr>
                <w:color w:val="000000"/>
                <w:sz w:val="18"/>
                <w:szCs w:val="18"/>
                <w:lang w:eastAsia="en-US"/>
              </w:rPr>
            </w:pPr>
            <w:r w:rsidRPr="00122498">
              <w:rPr>
                <w:color w:val="000000" w:themeColor="text1"/>
                <w:sz w:val="18"/>
                <w:szCs w:val="18"/>
                <w:lang w:eastAsia="en-US"/>
              </w:rPr>
              <w:t>Генподрядчик</w:t>
            </w:r>
          </w:p>
          <w:p w14:paraId="1EAD2C25" w14:textId="77777777" w:rsidR="001521E6" w:rsidRPr="00283B4E" w:rsidRDefault="001521E6" w:rsidP="00910D8F">
            <w:pPr>
              <w:spacing w:line="276" w:lineRule="auto"/>
              <w:ind w:left="709"/>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BB7012D" w14:textId="77777777" w:rsidR="001521E6" w:rsidRPr="00122498" w:rsidRDefault="001521E6" w:rsidP="00910D8F">
            <w:pPr>
              <w:spacing w:line="276" w:lineRule="auto"/>
              <w:ind w:left="709"/>
              <w:jc w:val="both"/>
              <w:rPr>
                <w:color w:val="000000"/>
                <w:sz w:val="18"/>
                <w:szCs w:val="18"/>
                <w:lang w:eastAsia="en-US"/>
              </w:rPr>
            </w:pPr>
            <w:r w:rsidRPr="00283B4E">
              <w:rPr>
                <w:color w:val="000000" w:themeColor="text1"/>
                <w:sz w:val="18"/>
                <w:szCs w:val="18"/>
                <w:highlight w:val="yellow"/>
                <w:lang w:eastAsia="en-US"/>
              </w:rPr>
              <w:t>__________________</w:t>
            </w:r>
          </w:p>
        </w:tc>
        <w:tc>
          <w:tcPr>
            <w:tcW w:w="5103" w:type="dxa"/>
          </w:tcPr>
          <w:p w14:paraId="66B508AA" w14:textId="77777777" w:rsidR="001521E6" w:rsidRPr="00122498" w:rsidRDefault="001521E6" w:rsidP="00910D8F">
            <w:pPr>
              <w:spacing w:line="276" w:lineRule="auto"/>
              <w:ind w:left="709"/>
              <w:jc w:val="right"/>
              <w:rPr>
                <w:color w:val="000000"/>
                <w:sz w:val="18"/>
                <w:szCs w:val="18"/>
                <w:lang w:eastAsia="en-US"/>
              </w:rPr>
            </w:pPr>
            <w:r w:rsidRPr="00122498">
              <w:rPr>
                <w:color w:val="000000" w:themeColor="text1"/>
                <w:sz w:val="18"/>
                <w:szCs w:val="18"/>
                <w:lang w:eastAsia="en-US"/>
              </w:rPr>
              <w:t>Подрядчик</w:t>
            </w:r>
          </w:p>
          <w:p w14:paraId="4A1A628F" w14:textId="77777777" w:rsidR="001521E6" w:rsidRPr="00283B4E" w:rsidRDefault="001521E6" w:rsidP="00910D8F">
            <w:pPr>
              <w:spacing w:line="276" w:lineRule="auto"/>
              <w:ind w:left="709"/>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59B6426" w14:textId="77777777" w:rsidR="001521E6" w:rsidRPr="00122498" w:rsidRDefault="001521E6" w:rsidP="00910D8F">
            <w:pPr>
              <w:spacing w:line="276" w:lineRule="auto"/>
              <w:ind w:left="709"/>
              <w:jc w:val="right"/>
              <w:rPr>
                <w:color w:val="000000"/>
                <w:sz w:val="18"/>
                <w:szCs w:val="18"/>
                <w:lang w:eastAsia="en-US"/>
              </w:rPr>
            </w:pPr>
            <w:r w:rsidRPr="00283B4E">
              <w:rPr>
                <w:color w:val="000000" w:themeColor="text1"/>
                <w:sz w:val="18"/>
                <w:szCs w:val="18"/>
                <w:highlight w:val="yellow"/>
                <w:lang w:eastAsia="en-US"/>
              </w:rPr>
              <w:t>_______________</w:t>
            </w:r>
          </w:p>
        </w:tc>
      </w:tr>
    </w:tbl>
    <w:p w14:paraId="3C11DD5B" w14:textId="77777777" w:rsidR="001521E6" w:rsidRPr="00122498" w:rsidRDefault="001521E6" w:rsidP="00910D8F">
      <w:pPr>
        <w:tabs>
          <w:tab w:val="left" w:pos="1440"/>
          <w:tab w:val="left" w:pos="7380"/>
        </w:tabs>
        <w:ind w:left="709"/>
        <w:jc w:val="right"/>
        <w:rPr>
          <w:color w:val="000000" w:themeColor="text1"/>
          <w:sz w:val="18"/>
          <w:szCs w:val="18"/>
        </w:rPr>
      </w:pPr>
    </w:p>
    <w:p w14:paraId="38459FE5" w14:textId="2F43D4AF" w:rsidR="003D7577" w:rsidRDefault="001521E6" w:rsidP="00910D8F">
      <w:pPr>
        <w:pStyle w:val="af9"/>
        <w:tabs>
          <w:tab w:val="clear" w:pos="4677"/>
          <w:tab w:val="clear" w:pos="9355"/>
        </w:tabs>
        <w:ind w:left="709"/>
        <w:jc w:val="center"/>
        <w:rPr>
          <w:color w:val="000000" w:themeColor="text1"/>
          <w:sz w:val="18"/>
          <w:szCs w:val="18"/>
        </w:rPr>
      </w:pPr>
      <w:r w:rsidRPr="00122498">
        <w:rPr>
          <w:color w:val="000000" w:themeColor="text1"/>
          <w:sz w:val="18"/>
          <w:szCs w:val="18"/>
        </w:rPr>
        <w:br w:type="page"/>
      </w:r>
    </w:p>
    <w:p w14:paraId="09B0A40F" w14:textId="77777777" w:rsidR="003D7577" w:rsidRDefault="003D7577" w:rsidP="003D7577">
      <w:pPr>
        <w:pStyle w:val="af9"/>
        <w:tabs>
          <w:tab w:val="clear" w:pos="4677"/>
          <w:tab w:val="clear" w:pos="9355"/>
        </w:tabs>
        <w:jc w:val="center"/>
        <w:rPr>
          <w:b/>
          <w:sz w:val="18"/>
          <w:szCs w:val="18"/>
        </w:rPr>
      </w:pPr>
      <w:bookmarkStart w:id="6" w:name="_Hlk157501414"/>
    </w:p>
    <w:p w14:paraId="3121CEC6" w14:textId="200D8217" w:rsidR="002A7700" w:rsidRDefault="002A7700" w:rsidP="002A7700">
      <w:pPr>
        <w:ind w:right="141"/>
        <w:jc w:val="right"/>
        <w:rPr>
          <w:color w:val="000000" w:themeColor="text1"/>
          <w:sz w:val="18"/>
          <w:szCs w:val="18"/>
        </w:rPr>
      </w:pPr>
      <w:r w:rsidRPr="00122498">
        <w:rPr>
          <w:color w:val="000000" w:themeColor="text1"/>
          <w:sz w:val="18"/>
          <w:szCs w:val="18"/>
        </w:rPr>
        <w:t>Приложение № 5.</w:t>
      </w:r>
      <w:r>
        <w:rPr>
          <w:color w:val="000000" w:themeColor="text1"/>
          <w:sz w:val="18"/>
          <w:szCs w:val="18"/>
        </w:rPr>
        <w:t>1</w:t>
      </w:r>
    </w:p>
    <w:p w14:paraId="79064836" w14:textId="77777777" w:rsidR="002A7700" w:rsidRPr="00122498" w:rsidRDefault="002A7700" w:rsidP="002A7700">
      <w:pPr>
        <w:tabs>
          <w:tab w:val="left" w:pos="1440"/>
          <w:tab w:val="left" w:pos="6096"/>
        </w:tabs>
        <w:ind w:right="141"/>
        <w:jc w:val="right"/>
        <w:rPr>
          <w:color w:val="000000"/>
          <w:sz w:val="18"/>
          <w:szCs w:val="18"/>
        </w:rPr>
      </w:pPr>
      <w:r>
        <w:rPr>
          <w:color w:val="000000" w:themeColor="text1"/>
          <w:sz w:val="18"/>
          <w:szCs w:val="18"/>
        </w:rPr>
        <w:t xml:space="preserve">к </w:t>
      </w:r>
      <w:r w:rsidRPr="00122498">
        <w:rPr>
          <w:color w:val="000000" w:themeColor="text1"/>
          <w:sz w:val="18"/>
          <w:szCs w:val="18"/>
        </w:rPr>
        <w:t>Приложени</w:t>
      </w:r>
      <w:r>
        <w:rPr>
          <w:color w:val="000000" w:themeColor="text1"/>
          <w:sz w:val="18"/>
          <w:szCs w:val="18"/>
        </w:rPr>
        <w:t>ю</w:t>
      </w:r>
      <w:r w:rsidRPr="00122498">
        <w:rPr>
          <w:color w:val="000000" w:themeColor="text1"/>
          <w:sz w:val="18"/>
          <w:szCs w:val="18"/>
        </w:rPr>
        <w:t xml:space="preserve"> № 5</w:t>
      </w:r>
    </w:p>
    <w:p w14:paraId="010D27FF" w14:textId="77777777" w:rsidR="002A7700" w:rsidRPr="00122498" w:rsidRDefault="002A7700" w:rsidP="002A7700">
      <w:pPr>
        <w:tabs>
          <w:tab w:val="left" w:pos="1440"/>
        </w:tabs>
        <w:ind w:left="6096" w:right="141"/>
        <w:jc w:val="right"/>
        <w:rPr>
          <w:color w:val="000000"/>
          <w:sz w:val="18"/>
          <w:szCs w:val="18"/>
        </w:rPr>
      </w:pPr>
      <w:r w:rsidRPr="00283B4E">
        <w:rPr>
          <w:color w:val="000000" w:themeColor="text1"/>
          <w:sz w:val="18"/>
          <w:szCs w:val="18"/>
          <w:highlight w:val="yellow"/>
        </w:rPr>
        <w:t>к Договору подряда № СМР/ _ от  «___» ____ 2023 г.</w:t>
      </w:r>
      <w:r w:rsidRPr="00122498">
        <w:rPr>
          <w:color w:val="000000" w:themeColor="text1"/>
          <w:sz w:val="18"/>
          <w:szCs w:val="18"/>
        </w:rPr>
        <w:t xml:space="preserve"> </w:t>
      </w:r>
    </w:p>
    <w:p w14:paraId="70C41629" w14:textId="77777777" w:rsidR="002A7700" w:rsidRPr="00122498" w:rsidRDefault="002A7700" w:rsidP="002A7700">
      <w:pPr>
        <w:spacing w:after="160" w:line="259" w:lineRule="auto"/>
        <w:jc w:val="right"/>
        <w:rPr>
          <w:color w:val="000000"/>
          <w:sz w:val="18"/>
          <w:szCs w:val="18"/>
        </w:rPr>
      </w:pPr>
    </w:p>
    <w:p w14:paraId="2D930966" w14:textId="77777777" w:rsidR="002A7700" w:rsidRPr="00122498" w:rsidRDefault="002A7700" w:rsidP="002A7700">
      <w:pPr>
        <w:tabs>
          <w:tab w:val="left" w:pos="1440"/>
        </w:tabs>
        <w:jc w:val="right"/>
        <w:rPr>
          <w:b/>
          <w:color w:val="000000"/>
          <w:sz w:val="18"/>
          <w:szCs w:val="18"/>
        </w:rPr>
      </w:pPr>
      <w:r w:rsidRPr="00122498">
        <w:rPr>
          <w:color w:val="000000" w:themeColor="text1"/>
          <w:sz w:val="18"/>
          <w:szCs w:val="18"/>
        </w:rPr>
        <w:tab/>
      </w:r>
    </w:p>
    <w:p w14:paraId="7CDC5FA6" w14:textId="77777777" w:rsidR="002A7700" w:rsidRPr="00122498" w:rsidRDefault="002A7700" w:rsidP="002A7700">
      <w:pPr>
        <w:tabs>
          <w:tab w:val="left" w:pos="1440"/>
          <w:tab w:val="left" w:pos="7380"/>
        </w:tabs>
        <w:jc w:val="center"/>
        <w:rPr>
          <w:b/>
          <w:color w:val="000000"/>
          <w:sz w:val="18"/>
          <w:szCs w:val="18"/>
        </w:rPr>
      </w:pPr>
    </w:p>
    <w:p w14:paraId="2D4E5C17" w14:textId="77777777" w:rsidR="002A7700" w:rsidRPr="00122498" w:rsidRDefault="002A7700" w:rsidP="002A7700">
      <w:pPr>
        <w:tabs>
          <w:tab w:val="left" w:pos="1440"/>
          <w:tab w:val="left" w:pos="7380"/>
        </w:tabs>
        <w:jc w:val="center"/>
        <w:rPr>
          <w:b/>
          <w:color w:val="000000"/>
          <w:sz w:val="18"/>
          <w:szCs w:val="18"/>
        </w:rPr>
      </w:pPr>
    </w:p>
    <w:p w14:paraId="322FB0B4" w14:textId="77777777" w:rsidR="002A7700" w:rsidRPr="00122498" w:rsidRDefault="002A7700" w:rsidP="002A7700">
      <w:pPr>
        <w:tabs>
          <w:tab w:val="left" w:pos="1440"/>
          <w:tab w:val="left" w:pos="7380"/>
        </w:tabs>
        <w:jc w:val="center"/>
        <w:rPr>
          <w:b/>
          <w:color w:val="000000"/>
          <w:sz w:val="18"/>
          <w:szCs w:val="18"/>
        </w:rPr>
      </w:pPr>
    </w:p>
    <w:p w14:paraId="6A9AB4C4" w14:textId="77777777" w:rsidR="002A7700" w:rsidRPr="00122498" w:rsidRDefault="002A7700" w:rsidP="002A7700">
      <w:pPr>
        <w:tabs>
          <w:tab w:val="left" w:pos="1440"/>
          <w:tab w:val="left" w:pos="7380"/>
        </w:tabs>
        <w:jc w:val="center"/>
        <w:rPr>
          <w:b/>
          <w:color w:val="000000"/>
          <w:sz w:val="18"/>
          <w:szCs w:val="18"/>
        </w:rPr>
      </w:pPr>
      <w:r w:rsidRPr="00122498">
        <w:rPr>
          <w:b/>
          <w:color w:val="000000" w:themeColor="text1"/>
          <w:sz w:val="18"/>
          <w:szCs w:val="18"/>
        </w:rPr>
        <w:t>ПЕРЕЧЕНЬ РАБОЧЕЙ (ТЕХНИЧЕСКОЙ) ДОКУМЕНТАЦИИ</w:t>
      </w:r>
    </w:p>
    <w:p w14:paraId="4C15B911" w14:textId="77777777" w:rsidR="002A7700" w:rsidRPr="00122498" w:rsidRDefault="002A7700" w:rsidP="002A7700">
      <w:pPr>
        <w:tabs>
          <w:tab w:val="left" w:pos="1440"/>
          <w:tab w:val="left" w:pos="7380"/>
        </w:tabs>
        <w:jc w:val="center"/>
        <w:rPr>
          <w:b/>
          <w:color w:val="000000"/>
          <w:sz w:val="18"/>
          <w:szCs w:val="18"/>
        </w:rPr>
      </w:pPr>
      <w:r w:rsidRPr="00122498">
        <w:rPr>
          <w:b/>
          <w:color w:val="000000" w:themeColor="text1"/>
          <w:sz w:val="18"/>
          <w:szCs w:val="18"/>
        </w:rPr>
        <w:t>исходные данные</w:t>
      </w:r>
    </w:p>
    <w:p w14:paraId="7869904C" w14:textId="77777777" w:rsidR="002A7700" w:rsidRPr="00122498" w:rsidRDefault="002A7700" w:rsidP="002A7700">
      <w:pPr>
        <w:tabs>
          <w:tab w:val="left" w:pos="1440"/>
          <w:tab w:val="left" w:pos="7380"/>
        </w:tabs>
        <w:ind w:left="7740"/>
        <w:jc w:val="right"/>
        <w:rPr>
          <w:color w:val="000000"/>
          <w:sz w:val="18"/>
          <w:szCs w:val="18"/>
        </w:rPr>
      </w:pPr>
    </w:p>
    <w:p w14:paraId="3C7DDC1A" w14:textId="77777777" w:rsidR="00C11A50" w:rsidRDefault="00C11A50" w:rsidP="00C11A50">
      <w:pPr>
        <w:tabs>
          <w:tab w:val="left" w:pos="1440"/>
          <w:tab w:val="left" w:pos="7380"/>
        </w:tabs>
        <w:ind w:left="142"/>
        <w:jc w:val="center"/>
        <w:rPr>
          <w:color w:val="000000"/>
          <w:sz w:val="18"/>
          <w:szCs w:val="18"/>
          <w:highlight w:val="yellow"/>
        </w:rPr>
      </w:pPr>
    </w:p>
    <w:p w14:paraId="7BDE9484" w14:textId="77777777" w:rsidR="00C11A50" w:rsidRDefault="00C11A50" w:rsidP="00C11A50">
      <w:pPr>
        <w:tabs>
          <w:tab w:val="left" w:pos="1440"/>
          <w:tab w:val="left" w:pos="7380"/>
        </w:tabs>
        <w:ind w:left="142"/>
        <w:jc w:val="center"/>
        <w:rPr>
          <w:color w:val="000000"/>
          <w:sz w:val="18"/>
          <w:szCs w:val="18"/>
          <w:highlight w:val="yellow"/>
        </w:rPr>
      </w:pPr>
    </w:p>
    <w:p w14:paraId="04D1AC9F" w14:textId="4371B2A1" w:rsidR="002A7700" w:rsidRPr="00122498" w:rsidRDefault="00C11A50" w:rsidP="00283B4E">
      <w:pPr>
        <w:tabs>
          <w:tab w:val="left" w:pos="1440"/>
          <w:tab w:val="left" w:pos="7380"/>
        </w:tabs>
        <w:ind w:left="142"/>
        <w:jc w:val="center"/>
        <w:rPr>
          <w:color w:val="000000"/>
          <w:sz w:val="18"/>
          <w:szCs w:val="18"/>
        </w:rPr>
      </w:pPr>
      <w:r w:rsidRPr="00283B4E">
        <w:rPr>
          <w:color w:val="000000"/>
          <w:sz w:val="18"/>
          <w:szCs w:val="18"/>
          <w:highlight w:val="yellow"/>
        </w:rPr>
        <w:t>ЗАПОЛНИТЬ</w:t>
      </w:r>
    </w:p>
    <w:p w14:paraId="7AD810B9" w14:textId="77777777" w:rsidR="002A7700" w:rsidRPr="00122498" w:rsidRDefault="002A7700" w:rsidP="002A7700">
      <w:pPr>
        <w:tabs>
          <w:tab w:val="left" w:pos="1440"/>
          <w:tab w:val="left" w:pos="7380"/>
        </w:tabs>
        <w:ind w:left="7740"/>
        <w:jc w:val="right"/>
        <w:rPr>
          <w:color w:val="000000"/>
          <w:sz w:val="18"/>
          <w:szCs w:val="18"/>
        </w:rPr>
      </w:pPr>
    </w:p>
    <w:p w14:paraId="4E06758E" w14:textId="77777777" w:rsidR="002A7700" w:rsidRPr="00122498" w:rsidRDefault="002A7700" w:rsidP="002A7700">
      <w:pPr>
        <w:tabs>
          <w:tab w:val="left" w:pos="1440"/>
          <w:tab w:val="left" w:pos="7380"/>
        </w:tabs>
        <w:ind w:left="7740"/>
        <w:jc w:val="right"/>
        <w:rPr>
          <w:color w:val="000000"/>
          <w:sz w:val="18"/>
          <w:szCs w:val="18"/>
        </w:rPr>
      </w:pPr>
    </w:p>
    <w:p w14:paraId="68D8953C" w14:textId="77777777" w:rsidR="002A7700" w:rsidRPr="00122498" w:rsidRDefault="002A7700" w:rsidP="002A7700">
      <w:pPr>
        <w:tabs>
          <w:tab w:val="left" w:pos="1440"/>
        </w:tabs>
        <w:jc w:val="both"/>
        <w:rPr>
          <w:color w:val="000000"/>
          <w:sz w:val="18"/>
          <w:szCs w:val="18"/>
        </w:rPr>
      </w:pPr>
    </w:p>
    <w:p w14:paraId="57E21808" w14:textId="77777777" w:rsidR="002A7700" w:rsidRPr="00122498" w:rsidRDefault="002A7700" w:rsidP="002A7700">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2A7700" w:rsidRPr="00122498" w14:paraId="68162F76" w14:textId="77777777" w:rsidTr="005D1FE0">
        <w:tc>
          <w:tcPr>
            <w:tcW w:w="5070" w:type="dxa"/>
          </w:tcPr>
          <w:p w14:paraId="17C0C0B4" w14:textId="77777777" w:rsidR="002A7700" w:rsidRPr="00122498" w:rsidRDefault="002A7700" w:rsidP="005D1FE0">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58AD6C0A" w14:textId="77777777" w:rsidR="002A7700" w:rsidRPr="00283B4E" w:rsidRDefault="002A7700" w:rsidP="005D1FE0">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1FA6061" w14:textId="77777777" w:rsidR="002A7700" w:rsidRPr="00122498" w:rsidRDefault="002A7700" w:rsidP="005D1FE0">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p>
        </w:tc>
        <w:tc>
          <w:tcPr>
            <w:tcW w:w="5103" w:type="dxa"/>
          </w:tcPr>
          <w:p w14:paraId="0D5059B6" w14:textId="77777777" w:rsidR="002A7700" w:rsidRPr="00122498" w:rsidRDefault="002A7700" w:rsidP="005D1FE0">
            <w:pPr>
              <w:spacing w:line="276" w:lineRule="auto"/>
              <w:jc w:val="right"/>
              <w:rPr>
                <w:color w:val="000000"/>
                <w:sz w:val="18"/>
                <w:szCs w:val="18"/>
                <w:lang w:eastAsia="en-US"/>
              </w:rPr>
            </w:pPr>
            <w:r w:rsidRPr="00122498">
              <w:rPr>
                <w:color w:val="000000" w:themeColor="text1"/>
                <w:sz w:val="18"/>
                <w:szCs w:val="18"/>
                <w:lang w:eastAsia="en-US"/>
              </w:rPr>
              <w:t>Подрядчик</w:t>
            </w:r>
          </w:p>
          <w:p w14:paraId="5E8E40E1" w14:textId="77777777" w:rsidR="002A7700" w:rsidRPr="00283B4E" w:rsidRDefault="002A7700" w:rsidP="005D1FE0">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AA8C839" w14:textId="77777777" w:rsidR="002A7700" w:rsidRPr="00122498" w:rsidRDefault="002A7700" w:rsidP="005D1FE0">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3627AC44" w14:textId="77777777" w:rsidR="002A7700" w:rsidRPr="00122498" w:rsidRDefault="002A7700" w:rsidP="002A7700">
      <w:pPr>
        <w:tabs>
          <w:tab w:val="left" w:pos="709"/>
        </w:tabs>
        <w:spacing w:after="120"/>
        <w:ind w:left="708" w:hanging="708"/>
        <w:jc w:val="center"/>
        <w:rPr>
          <w:b/>
          <w:color w:val="000000"/>
          <w:sz w:val="18"/>
          <w:szCs w:val="18"/>
        </w:rPr>
      </w:pPr>
    </w:p>
    <w:p w14:paraId="2B0883D9" w14:textId="77777777" w:rsidR="002A7700" w:rsidRPr="00122498" w:rsidRDefault="002A7700" w:rsidP="002A7700">
      <w:pPr>
        <w:tabs>
          <w:tab w:val="left" w:pos="709"/>
        </w:tabs>
        <w:spacing w:after="120"/>
        <w:ind w:left="708" w:hanging="708"/>
        <w:jc w:val="center"/>
        <w:rPr>
          <w:b/>
          <w:color w:val="000000"/>
          <w:sz w:val="18"/>
          <w:szCs w:val="18"/>
        </w:rPr>
      </w:pPr>
    </w:p>
    <w:bookmarkEnd w:id="6"/>
    <w:p w14:paraId="00B6D8D4" w14:textId="77777777" w:rsidR="002A7700" w:rsidRPr="00122498" w:rsidRDefault="002A7700" w:rsidP="002A7700">
      <w:pPr>
        <w:tabs>
          <w:tab w:val="left" w:pos="709"/>
        </w:tabs>
        <w:spacing w:after="120"/>
        <w:ind w:left="708" w:hanging="708"/>
        <w:jc w:val="center"/>
        <w:rPr>
          <w:b/>
          <w:color w:val="000000"/>
          <w:sz w:val="18"/>
          <w:szCs w:val="18"/>
        </w:rPr>
      </w:pPr>
    </w:p>
    <w:p w14:paraId="01A8EAF3" w14:textId="77777777" w:rsidR="002A7700" w:rsidRPr="00122498" w:rsidRDefault="002A7700" w:rsidP="002A7700">
      <w:pPr>
        <w:tabs>
          <w:tab w:val="left" w:pos="709"/>
        </w:tabs>
        <w:spacing w:after="120"/>
        <w:ind w:left="708" w:hanging="708"/>
        <w:jc w:val="center"/>
        <w:rPr>
          <w:b/>
          <w:color w:val="000000"/>
          <w:sz w:val="18"/>
          <w:szCs w:val="18"/>
        </w:rPr>
      </w:pPr>
    </w:p>
    <w:p w14:paraId="484A2D04" w14:textId="77777777" w:rsidR="002A7700" w:rsidRPr="00122498" w:rsidRDefault="002A7700" w:rsidP="002A7700">
      <w:pPr>
        <w:tabs>
          <w:tab w:val="left" w:pos="0"/>
          <w:tab w:val="left" w:pos="709"/>
        </w:tabs>
        <w:ind w:left="708" w:hanging="708"/>
        <w:rPr>
          <w:color w:val="000000"/>
          <w:sz w:val="18"/>
          <w:szCs w:val="18"/>
        </w:rPr>
      </w:pPr>
    </w:p>
    <w:p w14:paraId="60ADD564" w14:textId="77777777" w:rsidR="002A7700" w:rsidRDefault="002A7700" w:rsidP="002A7700">
      <w:pPr>
        <w:spacing w:after="160" w:line="259" w:lineRule="auto"/>
        <w:rPr>
          <w:color w:val="000000" w:themeColor="text1"/>
          <w:sz w:val="18"/>
          <w:szCs w:val="18"/>
        </w:rPr>
      </w:pPr>
      <w:r>
        <w:rPr>
          <w:color w:val="000000" w:themeColor="text1"/>
          <w:sz w:val="18"/>
          <w:szCs w:val="18"/>
        </w:rPr>
        <w:br w:type="page"/>
      </w:r>
    </w:p>
    <w:p w14:paraId="2D2E69B0" w14:textId="07E0543E" w:rsidR="002A7700" w:rsidRDefault="002A7700">
      <w:pPr>
        <w:spacing w:after="160" w:line="259" w:lineRule="auto"/>
        <w:rPr>
          <w:color w:val="000000" w:themeColor="text1"/>
          <w:sz w:val="18"/>
          <w:szCs w:val="18"/>
        </w:rPr>
      </w:pPr>
    </w:p>
    <w:p w14:paraId="6E21E346" w14:textId="23218CC4" w:rsidR="002A7700" w:rsidRDefault="002A7700" w:rsidP="002A7700">
      <w:pPr>
        <w:tabs>
          <w:tab w:val="left" w:pos="1440"/>
          <w:tab w:val="left" w:pos="7380"/>
        </w:tabs>
        <w:ind w:left="7740" w:right="141"/>
        <w:jc w:val="right"/>
        <w:rPr>
          <w:color w:val="000000" w:themeColor="text1"/>
          <w:sz w:val="18"/>
          <w:szCs w:val="18"/>
        </w:rPr>
      </w:pPr>
      <w:r w:rsidRPr="009E3546">
        <w:rPr>
          <w:color w:val="000000" w:themeColor="text1"/>
          <w:sz w:val="18"/>
          <w:szCs w:val="18"/>
        </w:rPr>
        <w:t>Приложение № 5.</w:t>
      </w:r>
      <w:r>
        <w:rPr>
          <w:color w:val="000000" w:themeColor="text1"/>
          <w:sz w:val="18"/>
          <w:szCs w:val="18"/>
        </w:rPr>
        <w:t>2</w:t>
      </w:r>
      <w:r w:rsidRPr="009E3546">
        <w:rPr>
          <w:color w:val="000000" w:themeColor="text1"/>
          <w:sz w:val="18"/>
          <w:szCs w:val="18"/>
        </w:rPr>
        <w:t>.</w:t>
      </w:r>
    </w:p>
    <w:p w14:paraId="2518D71D" w14:textId="77777777" w:rsidR="002A7700" w:rsidRPr="00122498" w:rsidRDefault="002A7700" w:rsidP="002A7700">
      <w:pPr>
        <w:tabs>
          <w:tab w:val="left" w:pos="1440"/>
          <w:tab w:val="left" w:pos="6096"/>
        </w:tabs>
        <w:ind w:right="141"/>
        <w:jc w:val="right"/>
        <w:rPr>
          <w:color w:val="000000"/>
          <w:sz w:val="18"/>
          <w:szCs w:val="18"/>
        </w:rPr>
      </w:pPr>
      <w:r>
        <w:rPr>
          <w:color w:val="000000" w:themeColor="text1"/>
          <w:sz w:val="18"/>
          <w:szCs w:val="18"/>
        </w:rPr>
        <w:t xml:space="preserve">к </w:t>
      </w:r>
      <w:r w:rsidRPr="00122498">
        <w:rPr>
          <w:color w:val="000000" w:themeColor="text1"/>
          <w:sz w:val="18"/>
          <w:szCs w:val="18"/>
        </w:rPr>
        <w:t>Приложени</w:t>
      </w:r>
      <w:r>
        <w:rPr>
          <w:color w:val="000000" w:themeColor="text1"/>
          <w:sz w:val="18"/>
          <w:szCs w:val="18"/>
        </w:rPr>
        <w:t>ю</w:t>
      </w:r>
      <w:r w:rsidRPr="00122498">
        <w:rPr>
          <w:color w:val="000000" w:themeColor="text1"/>
          <w:sz w:val="18"/>
          <w:szCs w:val="18"/>
        </w:rPr>
        <w:t xml:space="preserve"> № 5</w:t>
      </w:r>
    </w:p>
    <w:p w14:paraId="45012F8E" w14:textId="77777777" w:rsidR="002A7700" w:rsidRDefault="002A7700" w:rsidP="002A7700">
      <w:pPr>
        <w:tabs>
          <w:tab w:val="left" w:pos="1440"/>
        </w:tabs>
        <w:ind w:left="6096" w:right="141"/>
        <w:jc w:val="right"/>
        <w:rPr>
          <w:color w:val="000000" w:themeColor="text1"/>
          <w:sz w:val="18"/>
          <w:szCs w:val="18"/>
        </w:rPr>
      </w:pPr>
      <w:r w:rsidRPr="00283B4E">
        <w:rPr>
          <w:color w:val="000000" w:themeColor="text1"/>
          <w:sz w:val="18"/>
          <w:szCs w:val="18"/>
          <w:highlight w:val="yellow"/>
        </w:rPr>
        <w:t>к Договору подряда № СМР/ _ от  «___» ____ 2023 г.</w:t>
      </w:r>
      <w:r w:rsidRPr="00122498">
        <w:rPr>
          <w:color w:val="000000" w:themeColor="text1"/>
          <w:sz w:val="18"/>
          <w:szCs w:val="18"/>
        </w:rPr>
        <w:t xml:space="preserve"> </w:t>
      </w:r>
    </w:p>
    <w:p w14:paraId="241B85DC" w14:textId="77777777" w:rsidR="003D7577" w:rsidRPr="00122498" w:rsidRDefault="003D7577" w:rsidP="00910D8F">
      <w:pPr>
        <w:tabs>
          <w:tab w:val="left" w:pos="1440"/>
        </w:tabs>
        <w:ind w:left="6096" w:right="141"/>
        <w:jc w:val="right"/>
        <w:rPr>
          <w:color w:val="000000"/>
          <w:sz w:val="18"/>
          <w:szCs w:val="18"/>
        </w:rPr>
      </w:pPr>
    </w:p>
    <w:p w14:paraId="6300BDD7" w14:textId="77777777" w:rsidR="003D7577" w:rsidRPr="009E3546" w:rsidRDefault="003D7577" w:rsidP="003D7577">
      <w:pPr>
        <w:tabs>
          <w:tab w:val="left" w:pos="1440"/>
          <w:tab w:val="left" w:pos="7380"/>
        </w:tabs>
        <w:ind w:left="7740"/>
        <w:jc w:val="right"/>
        <w:rPr>
          <w:color w:val="000000"/>
          <w:sz w:val="18"/>
          <w:szCs w:val="18"/>
        </w:rPr>
      </w:pPr>
    </w:p>
    <w:p w14:paraId="7D9098D3" w14:textId="77777777" w:rsidR="003D7577" w:rsidRDefault="003D7577" w:rsidP="003D7577">
      <w:pPr>
        <w:pStyle w:val="af9"/>
        <w:tabs>
          <w:tab w:val="clear" w:pos="4677"/>
          <w:tab w:val="clear" w:pos="9355"/>
        </w:tabs>
        <w:jc w:val="center"/>
        <w:rPr>
          <w:b/>
          <w:sz w:val="18"/>
          <w:szCs w:val="18"/>
        </w:rPr>
      </w:pPr>
    </w:p>
    <w:p w14:paraId="74DA2A16" w14:textId="646E7BCF" w:rsidR="003D7577" w:rsidRPr="009E3546" w:rsidRDefault="003D7577" w:rsidP="003D7577">
      <w:pPr>
        <w:pStyle w:val="af9"/>
        <w:tabs>
          <w:tab w:val="clear" w:pos="4677"/>
          <w:tab w:val="clear" w:pos="9355"/>
        </w:tabs>
        <w:jc w:val="center"/>
        <w:rPr>
          <w:b/>
          <w:sz w:val="18"/>
          <w:szCs w:val="18"/>
        </w:rPr>
      </w:pPr>
      <w:r w:rsidRPr="009E3546">
        <w:rPr>
          <w:b/>
          <w:sz w:val="18"/>
          <w:szCs w:val="18"/>
        </w:rPr>
        <w:t>РЕГЛАМЕНТ</w:t>
      </w:r>
    </w:p>
    <w:p w14:paraId="708D9071" w14:textId="77777777" w:rsidR="003D7577" w:rsidRPr="009E3546" w:rsidRDefault="003D7577" w:rsidP="003D7577">
      <w:pPr>
        <w:jc w:val="center"/>
        <w:rPr>
          <w:b/>
          <w:sz w:val="18"/>
          <w:szCs w:val="18"/>
        </w:rPr>
      </w:pPr>
      <w:r w:rsidRPr="009E3546">
        <w:rPr>
          <w:b/>
          <w:sz w:val="18"/>
          <w:szCs w:val="18"/>
        </w:rPr>
        <w:t>по оформлению и сдаче исполнительной документации</w:t>
      </w:r>
    </w:p>
    <w:p w14:paraId="01EB2209" w14:textId="77777777" w:rsidR="003D7577" w:rsidRPr="009E3546" w:rsidRDefault="003D7577" w:rsidP="003D7577">
      <w:pPr>
        <w:jc w:val="center"/>
        <w:rPr>
          <w:sz w:val="18"/>
          <w:szCs w:val="18"/>
        </w:rPr>
      </w:pPr>
    </w:p>
    <w:tbl>
      <w:tblPr>
        <w:tblStyle w:val="TableGrid"/>
        <w:tblW w:w="10628" w:type="dxa"/>
        <w:tblInd w:w="423" w:type="dxa"/>
        <w:tblCellMar>
          <w:top w:w="40" w:type="dxa"/>
          <w:right w:w="5" w:type="dxa"/>
        </w:tblCellMar>
        <w:tblLook w:val="04A0" w:firstRow="1" w:lastRow="0" w:firstColumn="1" w:lastColumn="0" w:noHBand="0" w:noVBand="1"/>
      </w:tblPr>
      <w:tblGrid>
        <w:gridCol w:w="1596"/>
        <w:gridCol w:w="9032"/>
      </w:tblGrid>
      <w:tr w:rsidR="003D7577" w:rsidRPr="009E3546" w14:paraId="0EA6B67F" w14:textId="77777777" w:rsidTr="00910D8F">
        <w:trPr>
          <w:trHeight w:val="20"/>
        </w:trPr>
        <w:tc>
          <w:tcPr>
            <w:tcW w:w="1596" w:type="dxa"/>
            <w:tcBorders>
              <w:top w:val="single" w:sz="2" w:space="0" w:color="000000"/>
              <w:left w:val="single" w:sz="2" w:space="0" w:color="000000"/>
              <w:bottom w:val="single" w:sz="2" w:space="0" w:color="000000"/>
              <w:right w:val="single" w:sz="2" w:space="0" w:color="000000"/>
            </w:tcBorders>
          </w:tcPr>
          <w:p w14:paraId="348564CC" w14:textId="77777777" w:rsidR="003D7577" w:rsidRPr="009E3546" w:rsidRDefault="003D7577" w:rsidP="005D1FE0">
            <w:pPr>
              <w:ind w:left="142" w:right="141" w:hanging="3"/>
              <w:rPr>
                <w:sz w:val="18"/>
                <w:szCs w:val="18"/>
              </w:rPr>
            </w:pPr>
            <w:r w:rsidRPr="009E3546">
              <w:rPr>
                <w:sz w:val="18"/>
                <w:szCs w:val="18"/>
              </w:rPr>
              <w:t>Общие требования к порядку оформления Исполнительной документации</w:t>
            </w:r>
          </w:p>
        </w:tc>
        <w:tc>
          <w:tcPr>
            <w:tcW w:w="9032" w:type="dxa"/>
            <w:tcBorders>
              <w:top w:val="single" w:sz="2" w:space="0" w:color="000000"/>
              <w:left w:val="single" w:sz="2" w:space="0" w:color="000000"/>
              <w:bottom w:val="single" w:sz="2" w:space="0" w:color="000000"/>
              <w:right w:val="single" w:sz="2" w:space="0" w:color="000000"/>
            </w:tcBorders>
          </w:tcPr>
          <w:p w14:paraId="7C78C26C" w14:textId="77777777" w:rsidR="003D7577" w:rsidRPr="009E3546" w:rsidRDefault="003D7577" w:rsidP="005D1FE0">
            <w:pPr>
              <w:tabs>
                <w:tab w:val="left" w:pos="404"/>
              </w:tabs>
              <w:spacing w:line="249" w:lineRule="auto"/>
              <w:ind w:left="142" w:right="141" w:hanging="3"/>
              <w:contextualSpacing/>
              <w:jc w:val="both"/>
              <w:rPr>
                <w:sz w:val="18"/>
                <w:szCs w:val="18"/>
              </w:rPr>
            </w:pPr>
            <w:r w:rsidRPr="009E3546">
              <w:rPr>
                <w:sz w:val="18"/>
                <w:szCs w:val="18"/>
              </w:rPr>
              <w:t>1.Количество экземпляров Исполнительной документации – указывается в Приложении к  Договору «Техническое задание».</w:t>
            </w:r>
          </w:p>
          <w:p w14:paraId="3FC791AF" w14:textId="77777777" w:rsidR="003D7577" w:rsidRPr="009E3546" w:rsidRDefault="003D7577" w:rsidP="005D1FE0">
            <w:pPr>
              <w:tabs>
                <w:tab w:val="left" w:pos="404"/>
              </w:tabs>
              <w:spacing w:after="1" w:line="256" w:lineRule="auto"/>
              <w:ind w:left="142" w:right="141" w:hanging="3"/>
              <w:contextualSpacing/>
              <w:jc w:val="both"/>
              <w:rPr>
                <w:sz w:val="18"/>
                <w:szCs w:val="18"/>
              </w:rPr>
            </w:pPr>
            <w:r w:rsidRPr="009E3546">
              <w:rPr>
                <w:sz w:val="18"/>
                <w:szCs w:val="18"/>
              </w:rPr>
              <w:t>2. Документация должна размещаться в папках с жестким переплетом или архивных боксах с оформлением корешка следующим образом:</w:t>
            </w:r>
          </w:p>
          <w:tbl>
            <w:tblPr>
              <w:tblW w:w="1960" w:type="dxa"/>
              <w:tblLook w:val="04A0" w:firstRow="1" w:lastRow="0" w:firstColumn="1" w:lastColumn="0" w:noHBand="0" w:noVBand="1"/>
            </w:tblPr>
            <w:tblGrid>
              <w:gridCol w:w="1960"/>
            </w:tblGrid>
            <w:tr w:rsidR="003D7577" w:rsidRPr="009E3546" w14:paraId="5F14E636" w14:textId="77777777" w:rsidTr="005D1FE0">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CC881" w14:textId="77777777" w:rsidR="003D7577" w:rsidRPr="009E3546" w:rsidRDefault="003D7577" w:rsidP="005D1FE0">
                  <w:pPr>
                    <w:ind w:left="142" w:right="141" w:hanging="3"/>
                    <w:contextualSpacing/>
                    <w:jc w:val="center"/>
                    <w:rPr>
                      <w:b/>
                      <w:bCs/>
                      <w:sz w:val="18"/>
                      <w:szCs w:val="18"/>
                    </w:rPr>
                  </w:pPr>
                  <w:r w:rsidRPr="009E3546">
                    <w:rPr>
                      <w:b/>
                      <w:bCs/>
                      <w:sz w:val="18"/>
                      <w:szCs w:val="18"/>
                    </w:rPr>
                    <w:t>ИД</w:t>
                  </w:r>
                </w:p>
              </w:tc>
            </w:tr>
            <w:tr w:rsidR="003D7577" w:rsidRPr="009E3546" w14:paraId="3EEFA392" w14:textId="77777777" w:rsidTr="005D1FE0">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FD08E4B" w14:textId="77777777" w:rsidR="003D7577" w:rsidRPr="009E3546" w:rsidRDefault="003D7577" w:rsidP="005D1FE0">
                  <w:pPr>
                    <w:ind w:left="142" w:right="141" w:hanging="3"/>
                    <w:contextualSpacing/>
                    <w:jc w:val="center"/>
                    <w:rPr>
                      <w:b/>
                      <w:bCs/>
                      <w:sz w:val="18"/>
                      <w:szCs w:val="18"/>
                    </w:rPr>
                  </w:pPr>
                  <w:r w:rsidRPr="009E3546">
                    <w:rPr>
                      <w:b/>
                      <w:bCs/>
                      <w:sz w:val="18"/>
                      <w:szCs w:val="18"/>
                    </w:rPr>
                    <w:t>Объект капитального строительства:</w:t>
                  </w:r>
                  <w:r w:rsidRPr="009E3546">
                    <w:rPr>
                      <w:sz w:val="18"/>
                      <w:szCs w:val="18"/>
                    </w:rPr>
                    <w:t xml:space="preserve"> «</w:t>
                  </w:r>
                  <w:r w:rsidRPr="009E3546">
                    <w:rPr>
                      <w:i/>
                      <w:iCs/>
                      <w:sz w:val="18"/>
                      <w:szCs w:val="18"/>
                    </w:rPr>
                    <w:t>Наименование</w:t>
                  </w:r>
                  <w:r w:rsidRPr="009E3546">
                    <w:rPr>
                      <w:sz w:val="18"/>
                      <w:szCs w:val="18"/>
                    </w:rPr>
                    <w:t xml:space="preserve">» по адресу: </w:t>
                  </w:r>
                  <w:r w:rsidRPr="009E3546">
                    <w:rPr>
                      <w:i/>
                      <w:iCs/>
                      <w:sz w:val="18"/>
                      <w:szCs w:val="18"/>
                    </w:rPr>
                    <w:t>адрес</w:t>
                  </w:r>
                </w:p>
              </w:tc>
            </w:tr>
            <w:tr w:rsidR="003D7577" w:rsidRPr="009E3546" w14:paraId="0F482909" w14:textId="77777777" w:rsidTr="005D1FE0">
              <w:trPr>
                <w:trHeight w:val="144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A62E718" w14:textId="77777777" w:rsidR="003D7577" w:rsidRPr="009E3546" w:rsidRDefault="003D7577" w:rsidP="005D1FE0">
                  <w:pPr>
                    <w:ind w:left="142" w:right="141" w:hanging="3"/>
                    <w:contextualSpacing/>
                    <w:jc w:val="center"/>
                    <w:rPr>
                      <w:sz w:val="18"/>
                      <w:szCs w:val="18"/>
                    </w:rPr>
                  </w:pPr>
                  <w:r w:rsidRPr="009E3546">
                    <w:rPr>
                      <w:sz w:val="18"/>
                      <w:szCs w:val="18"/>
                    </w:rPr>
                    <w:t xml:space="preserve">Застройщик:   </w:t>
                  </w:r>
                  <w:r w:rsidRPr="009E3546">
                    <w:rPr>
                      <w:sz w:val="18"/>
                      <w:szCs w:val="18"/>
                    </w:rPr>
                    <w:br/>
                  </w:r>
                  <w:r w:rsidRPr="009E3546">
                    <w:rPr>
                      <w:b/>
                      <w:bCs/>
                      <w:sz w:val="18"/>
                      <w:szCs w:val="18"/>
                    </w:rPr>
                    <w:t>ООО «</w:t>
                  </w:r>
                  <w:r w:rsidRPr="009E3546">
                    <w:rPr>
                      <w:b/>
                      <w:bCs/>
                      <w:i/>
                      <w:iCs/>
                      <w:sz w:val="18"/>
                      <w:szCs w:val="18"/>
                    </w:rPr>
                    <w:t>Застройщик</w:t>
                  </w:r>
                  <w:r w:rsidRPr="009E3546">
                    <w:rPr>
                      <w:b/>
                      <w:bCs/>
                      <w:sz w:val="18"/>
                      <w:szCs w:val="18"/>
                    </w:rPr>
                    <w:t>»</w:t>
                  </w:r>
                  <w:r w:rsidRPr="009E3546">
                    <w:rPr>
                      <w:sz w:val="18"/>
                      <w:szCs w:val="18"/>
                    </w:rPr>
                    <w:br/>
                    <w:t xml:space="preserve">Генподрядчик: </w:t>
                  </w:r>
                  <w:r w:rsidRPr="009E3546">
                    <w:rPr>
                      <w:sz w:val="18"/>
                      <w:szCs w:val="18"/>
                    </w:rPr>
                    <w:br/>
                  </w:r>
                  <w:r w:rsidRPr="009E3546">
                    <w:rPr>
                      <w:b/>
                      <w:bCs/>
                      <w:sz w:val="18"/>
                      <w:szCs w:val="18"/>
                    </w:rPr>
                    <w:t>ООО «</w:t>
                  </w:r>
                  <w:r w:rsidRPr="009E3546">
                    <w:rPr>
                      <w:b/>
                      <w:bCs/>
                      <w:i/>
                      <w:iCs/>
                      <w:sz w:val="18"/>
                      <w:szCs w:val="18"/>
                    </w:rPr>
                    <w:t>Генподрядчик</w:t>
                  </w:r>
                  <w:r w:rsidRPr="009E3546">
                    <w:rPr>
                      <w:b/>
                      <w:bCs/>
                      <w:sz w:val="18"/>
                      <w:szCs w:val="18"/>
                    </w:rPr>
                    <w:t>»</w:t>
                  </w:r>
                  <w:r w:rsidRPr="009E3546">
                    <w:rPr>
                      <w:sz w:val="18"/>
                      <w:szCs w:val="18"/>
                    </w:rPr>
                    <w:br/>
                    <w:t xml:space="preserve">Подрядчик: </w:t>
                  </w:r>
                  <w:r w:rsidRPr="009E3546">
                    <w:rPr>
                      <w:sz w:val="18"/>
                      <w:szCs w:val="18"/>
                    </w:rPr>
                    <w:br/>
                  </w:r>
                  <w:r w:rsidRPr="009E3546">
                    <w:rPr>
                      <w:b/>
                      <w:bCs/>
                      <w:sz w:val="18"/>
                      <w:szCs w:val="18"/>
                    </w:rPr>
                    <w:t>ООО «</w:t>
                  </w:r>
                  <w:r w:rsidRPr="009E3546">
                    <w:rPr>
                      <w:b/>
                      <w:bCs/>
                      <w:i/>
                      <w:iCs/>
                      <w:sz w:val="18"/>
                      <w:szCs w:val="18"/>
                    </w:rPr>
                    <w:t>Подрядчик</w:t>
                  </w:r>
                  <w:r w:rsidRPr="009E3546">
                    <w:rPr>
                      <w:b/>
                      <w:bCs/>
                      <w:sz w:val="18"/>
                      <w:szCs w:val="18"/>
                    </w:rPr>
                    <w:t>»</w:t>
                  </w:r>
                </w:p>
              </w:tc>
            </w:tr>
            <w:tr w:rsidR="003D7577" w:rsidRPr="009E3546" w14:paraId="64999FCB" w14:textId="77777777" w:rsidTr="005D1FE0">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E5B0347" w14:textId="77777777" w:rsidR="003D7577" w:rsidRPr="009E3546" w:rsidRDefault="003D7577" w:rsidP="005D1FE0">
                  <w:pPr>
                    <w:ind w:left="142" w:right="141" w:hanging="3"/>
                    <w:contextualSpacing/>
                    <w:jc w:val="center"/>
                    <w:rPr>
                      <w:b/>
                      <w:bCs/>
                      <w:sz w:val="18"/>
                      <w:szCs w:val="18"/>
                    </w:rPr>
                  </w:pPr>
                  <w:r w:rsidRPr="009E3546">
                    <w:rPr>
                      <w:b/>
                      <w:bCs/>
                      <w:sz w:val="18"/>
                      <w:szCs w:val="18"/>
                    </w:rPr>
                    <w:t>ТОМ № (</w:t>
                  </w:r>
                  <w:r w:rsidRPr="009E3546">
                    <w:rPr>
                      <w:i/>
                      <w:iCs/>
                      <w:sz w:val="18"/>
                      <w:szCs w:val="18"/>
                    </w:rPr>
                    <w:t>согласовать нумерацию с Генподрядлчиком</w:t>
                  </w:r>
                  <w:r w:rsidRPr="009E3546">
                    <w:rPr>
                      <w:b/>
                      <w:bCs/>
                      <w:sz w:val="18"/>
                      <w:szCs w:val="18"/>
                    </w:rPr>
                    <w:t>)</w:t>
                  </w:r>
                  <w:r w:rsidRPr="009E3546">
                    <w:rPr>
                      <w:b/>
                      <w:bCs/>
                      <w:sz w:val="18"/>
                      <w:szCs w:val="18"/>
                    </w:rPr>
                    <w:br/>
                    <w:t>Вид работ:</w:t>
                  </w:r>
                  <w:r w:rsidRPr="009E3546">
                    <w:rPr>
                      <w:b/>
                      <w:bCs/>
                      <w:sz w:val="18"/>
                      <w:szCs w:val="18"/>
                    </w:rPr>
                    <w:br/>
                    <w:t>"</w:t>
                  </w:r>
                  <w:r w:rsidRPr="009E3546">
                    <w:rPr>
                      <w:i/>
                      <w:iCs/>
                      <w:sz w:val="18"/>
                      <w:szCs w:val="18"/>
                    </w:rPr>
                    <w:t>Вид работ</w:t>
                  </w:r>
                  <w:r w:rsidRPr="009E3546">
                    <w:rPr>
                      <w:b/>
                      <w:bCs/>
                      <w:sz w:val="18"/>
                      <w:szCs w:val="18"/>
                    </w:rPr>
                    <w:t>"</w:t>
                  </w:r>
                </w:p>
              </w:tc>
            </w:tr>
            <w:tr w:rsidR="003D7577" w:rsidRPr="009E3546" w14:paraId="72FF7BC6" w14:textId="77777777" w:rsidTr="005D1FE0">
              <w:trPr>
                <w:trHeight w:val="72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4942940" w14:textId="77777777" w:rsidR="003D7577" w:rsidRPr="009E3546" w:rsidRDefault="003D7577" w:rsidP="005D1FE0">
                  <w:pPr>
                    <w:ind w:left="142" w:right="141" w:hanging="3"/>
                    <w:contextualSpacing/>
                    <w:jc w:val="center"/>
                    <w:rPr>
                      <w:b/>
                      <w:bCs/>
                      <w:sz w:val="18"/>
                      <w:szCs w:val="18"/>
                    </w:rPr>
                  </w:pPr>
                  <w:r w:rsidRPr="009E3546">
                    <w:rPr>
                      <w:b/>
                      <w:bCs/>
                      <w:sz w:val="18"/>
                      <w:szCs w:val="18"/>
                    </w:rPr>
                    <w:t xml:space="preserve">КНИГА 1 из 3 </w:t>
                  </w:r>
                  <w:r w:rsidRPr="009E3546">
                    <w:rPr>
                      <w:i/>
                      <w:iCs/>
                      <w:sz w:val="18"/>
                      <w:szCs w:val="18"/>
                    </w:rPr>
                    <w:t>Краткое содержание документов в книге</w:t>
                  </w:r>
                </w:p>
              </w:tc>
            </w:tr>
            <w:tr w:rsidR="003D7577" w:rsidRPr="009E3546" w14:paraId="7D66EEC0" w14:textId="77777777" w:rsidTr="005D1FE0">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E3C6120" w14:textId="77777777" w:rsidR="003D7577" w:rsidRPr="009E3546" w:rsidRDefault="003D7577" w:rsidP="005D1FE0">
                  <w:pPr>
                    <w:ind w:left="142" w:right="141" w:hanging="3"/>
                    <w:contextualSpacing/>
                    <w:jc w:val="center"/>
                    <w:rPr>
                      <w:b/>
                      <w:bCs/>
                      <w:sz w:val="18"/>
                      <w:szCs w:val="18"/>
                    </w:rPr>
                  </w:pPr>
                  <w:r w:rsidRPr="009E3546">
                    <w:rPr>
                      <w:b/>
                      <w:bCs/>
                      <w:sz w:val="18"/>
                      <w:szCs w:val="18"/>
                    </w:rPr>
                    <w:t>1 экземпляр</w:t>
                  </w:r>
                </w:p>
              </w:tc>
            </w:tr>
          </w:tbl>
          <w:p w14:paraId="70E22BB1" w14:textId="77777777" w:rsidR="003D7577" w:rsidRPr="009E3546" w:rsidRDefault="003D7577" w:rsidP="005D1FE0">
            <w:pPr>
              <w:tabs>
                <w:tab w:val="left" w:pos="404"/>
              </w:tabs>
              <w:spacing w:line="226" w:lineRule="auto"/>
              <w:ind w:left="142" w:right="141" w:hanging="3"/>
              <w:jc w:val="both"/>
              <w:rPr>
                <w:sz w:val="18"/>
                <w:szCs w:val="18"/>
              </w:rPr>
            </w:pPr>
            <w:r w:rsidRPr="009E3546">
              <w:rPr>
                <w:sz w:val="18"/>
                <w:szCs w:val="18"/>
              </w:rPr>
              <w:t xml:space="preserve">3. Состав и последовательность размещения Исполнительной документации в томе (папке/папках). </w:t>
            </w:r>
          </w:p>
          <w:p w14:paraId="2FB30D87" w14:textId="77777777" w:rsidR="003D7577" w:rsidRPr="009E3546" w:rsidRDefault="003D7577" w:rsidP="005D1FE0">
            <w:pPr>
              <w:tabs>
                <w:tab w:val="left" w:pos="404"/>
              </w:tabs>
              <w:spacing w:line="226" w:lineRule="auto"/>
              <w:ind w:left="142" w:right="141" w:hanging="3"/>
              <w:jc w:val="both"/>
              <w:rPr>
                <w:sz w:val="18"/>
                <w:szCs w:val="18"/>
              </w:rPr>
            </w:pPr>
            <w:r w:rsidRPr="009E3546">
              <w:rPr>
                <w:sz w:val="18"/>
                <w:szCs w:val="18"/>
              </w:rPr>
              <w:t xml:space="preserve">В каждой собранной папке/папках вначале должен прикладываться реестр состава документации с указанием номеров страниц. Документация должна иметь сквозную нумерацию в нижнем правом углу (карандашом), нумерация должна совпадать с реестром. </w:t>
            </w:r>
          </w:p>
          <w:p w14:paraId="031AC100" w14:textId="77777777" w:rsidR="003D7577" w:rsidRPr="009E3546" w:rsidRDefault="003D7577" w:rsidP="005D1FE0">
            <w:pPr>
              <w:tabs>
                <w:tab w:val="left" w:pos="404"/>
              </w:tabs>
              <w:spacing w:line="226" w:lineRule="auto"/>
              <w:ind w:left="142" w:right="141" w:hanging="3"/>
              <w:jc w:val="both"/>
              <w:rPr>
                <w:sz w:val="18"/>
                <w:szCs w:val="18"/>
              </w:rPr>
            </w:pPr>
            <w:r w:rsidRPr="009E3546">
              <w:rPr>
                <w:sz w:val="18"/>
                <w:szCs w:val="18"/>
              </w:rPr>
              <w:t>Все содержимое папки должно предоставляться в прозрачных папках-файлах, внутри файлов документация комплектуется по разделам в соответствии с реестром (несколько документов в одном файле).</w:t>
            </w:r>
          </w:p>
          <w:p w14:paraId="346ABF05" w14:textId="77777777" w:rsidR="003D7577" w:rsidRPr="009E3546" w:rsidRDefault="003D7577" w:rsidP="005D1FE0">
            <w:pPr>
              <w:tabs>
                <w:tab w:val="left" w:pos="404"/>
              </w:tabs>
              <w:ind w:left="142" w:right="141" w:hanging="3"/>
              <w:jc w:val="both"/>
              <w:rPr>
                <w:sz w:val="18"/>
                <w:szCs w:val="18"/>
              </w:rPr>
            </w:pPr>
            <w:r w:rsidRPr="009E3546">
              <w:rPr>
                <w:sz w:val="18"/>
                <w:szCs w:val="18"/>
              </w:rPr>
              <w:t>Реестр должен быть оформлен следующим образом, а Исполнительная документация внутри папки должна располагаться в соответствии с ним:</w:t>
            </w:r>
          </w:p>
          <w:tbl>
            <w:tblPr>
              <w:tblW w:w="8520" w:type="dxa"/>
              <w:tblLook w:val="04A0" w:firstRow="1" w:lastRow="0" w:firstColumn="1" w:lastColumn="0" w:noHBand="0" w:noVBand="1"/>
            </w:tblPr>
            <w:tblGrid>
              <w:gridCol w:w="757"/>
              <w:gridCol w:w="1748"/>
              <w:gridCol w:w="3600"/>
              <w:gridCol w:w="889"/>
              <w:gridCol w:w="1060"/>
              <w:gridCol w:w="963"/>
            </w:tblGrid>
            <w:tr w:rsidR="003D7577" w:rsidRPr="009E3546" w14:paraId="6C079DF9" w14:textId="77777777" w:rsidTr="005D1FE0">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E820" w14:textId="77777777" w:rsidR="003D7577" w:rsidRPr="009E3546" w:rsidRDefault="003D7577" w:rsidP="005D1FE0">
                  <w:pPr>
                    <w:ind w:left="142" w:right="141" w:hanging="3"/>
                    <w:contextualSpacing/>
                    <w:jc w:val="center"/>
                    <w:rPr>
                      <w:b/>
                      <w:bCs/>
                      <w:sz w:val="18"/>
                      <w:szCs w:val="18"/>
                    </w:rPr>
                  </w:pPr>
                  <w:r w:rsidRPr="009E3546">
                    <w:rPr>
                      <w:b/>
                      <w:bCs/>
                      <w:sz w:val="18"/>
                      <w:szCs w:val="18"/>
                    </w:rPr>
                    <w:t>№                              п/п</w:t>
                  </w:r>
                </w:p>
              </w:tc>
              <w:tc>
                <w:tcPr>
                  <w:tcW w:w="2060" w:type="dxa"/>
                  <w:tcBorders>
                    <w:top w:val="single" w:sz="4" w:space="0" w:color="auto"/>
                    <w:left w:val="nil"/>
                    <w:bottom w:val="single" w:sz="4" w:space="0" w:color="auto"/>
                    <w:right w:val="nil"/>
                  </w:tcBorders>
                  <w:shd w:val="clear" w:color="auto" w:fill="auto"/>
                  <w:vAlign w:val="center"/>
                  <w:hideMark/>
                </w:tcPr>
                <w:p w14:paraId="688C0524" w14:textId="77777777" w:rsidR="003D7577" w:rsidRPr="009E3546" w:rsidRDefault="003D7577" w:rsidP="005D1FE0">
                  <w:pPr>
                    <w:ind w:left="142" w:right="141" w:hanging="3"/>
                    <w:contextualSpacing/>
                    <w:jc w:val="center"/>
                    <w:rPr>
                      <w:b/>
                      <w:bCs/>
                      <w:sz w:val="18"/>
                      <w:szCs w:val="18"/>
                    </w:rPr>
                  </w:pPr>
                  <w:r w:rsidRPr="009E3546">
                    <w:rPr>
                      <w:b/>
                      <w:bCs/>
                      <w:sz w:val="18"/>
                      <w:szCs w:val="18"/>
                    </w:rPr>
                    <w:t>№ документа</w:t>
                  </w:r>
                </w:p>
              </w:tc>
              <w:tc>
                <w:tcPr>
                  <w:tcW w:w="3600" w:type="dxa"/>
                  <w:tcBorders>
                    <w:top w:val="single" w:sz="4" w:space="0" w:color="auto"/>
                    <w:left w:val="single" w:sz="4" w:space="0" w:color="auto"/>
                    <w:bottom w:val="single" w:sz="4" w:space="0" w:color="auto"/>
                    <w:right w:val="nil"/>
                  </w:tcBorders>
                  <w:shd w:val="clear" w:color="auto" w:fill="auto"/>
                  <w:noWrap/>
                  <w:vAlign w:val="center"/>
                  <w:hideMark/>
                </w:tcPr>
                <w:p w14:paraId="5EAE171C" w14:textId="77777777" w:rsidR="003D7577" w:rsidRPr="009E3546" w:rsidRDefault="003D7577" w:rsidP="005D1FE0">
                  <w:pPr>
                    <w:ind w:left="142" w:right="141" w:hanging="3"/>
                    <w:contextualSpacing/>
                    <w:jc w:val="center"/>
                    <w:rPr>
                      <w:b/>
                      <w:bCs/>
                      <w:sz w:val="18"/>
                      <w:szCs w:val="18"/>
                    </w:rPr>
                  </w:pPr>
                  <w:r w:rsidRPr="009E3546">
                    <w:rPr>
                      <w:b/>
                      <w:bCs/>
                      <w:sz w:val="18"/>
                      <w:szCs w:val="18"/>
                    </w:rPr>
                    <w:t>Наименование документа</w:t>
                  </w:r>
                </w:p>
              </w:tc>
              <w:tc>
                <w:tcPr>
                  <w:tcW w:w="800" w:type="dxa"/>
                  <w:tcBorders>
                    <w:top w:val="single" w:sz="4" w:space="0" w:color="auto"/>
                    <w:left w:val="single" w:sz="4" w:space="0" w:color="auto"/>
                    <w:bottom w:val="single" w:sz="4" w:space="0" w:color="auto"/>
                    <w:right w:val="nil"/>
                  </w:tcBorders>
                  <w:shd w:val="clear" w:color="auto" w:fill="auto"/>
                  <w:vAlign w:val="center"/>
                  <w:hideMark/>
                </w:tcPr>
                <w:p w14:paraId="57B96FA0" w14:textId="77777777" w:rsidR="003D7577" w:rsidRPr="009E3546" w:rsidRDefault="003D7577" w:rsidP="005D1FE0">
                  <w:pPr>
                    <w:ind w:left="142" w:right="141" w:hanging="3"/>
                    <w:contextualSpacing/>
                    <w:jc w:val="center"/>
                    <w:rPr>
                      <w:b/>
                      <w:bCs/>
                      <w:sz w:val="18"/>
                      <w:szCs w:val="18"/>
                    </w:rPr>
                  </w:pPr>
                  <w:r w:rsidRPr="009E3546">
                    <w:rPr>
                      <w:b/>
                      <w:bCs/>
                      <w:sz w:val="18"/>
                      <w:szCs w:val="18"/>
                    </w:rPr>
                    <w:t xml:space="preserve">Дата </w:t>
                  </w:r>
                </w:p>
              </w:tc>
              <w:tc>
                <w:tcPr>
                  <w:tcW w:w="780" w:type="dxa"/>
                  <w:tcBorders>
                    <w:top w:val="single" w:sz="4" w:space="0" w:color="auto"/>
                    <w:left w:val="single" w:sz="4" w:space="0" w:color="auto"/>
                    <w:bottom w:val="single" w:sz="4" w:space="0" w:color="auto"/>
                    <w:right w:val="nil"/>
                  </w:tcBorders>
                  <w:shd w:val="clear" w:color="auto" w:fill="auto"/>
                  <w:vAlign w:val="center"/>
                  <w:hideMark/>
                </w:tcPr>
                <w:p w14:paraId="7FFC40E3" w14:textId="77777777" w:rsidR="003D7577" w:rsidRPr="009E3546" w:rsidRDefault="003D7577" w:rsidP="005D1FE0">
                  <w:pPr>
                    <w:ind w:left="142" w:right="141" w:hanging="3"/>
                    <w:contextualSpacing/>
                    <w:jc w:val="center"/>
                    <w:rPr>
                      <w:b/>
                      <w:bCs/>
                      <w:sz w:val="18"/>
                      <w:szCs w:val="18"/>
                    </w:rPr>
                  </w:pPr>
                  <w:r w:rsidRPr="009E3546">
                    <w:rPr>
                      <w:b/>
                      <w:bCs/>
                      <w:sz w:val="18"/>
                      <w:szCs w:val="18"/>
                    </w:rPr>
                    <w:t>Кол-во листов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36A9" w14:textId="77777777" w:rsidR="003D7577" w:rsidRPr="009E3546" w:rsidRDefault="003D7577" w:rsidP="005D1FE0">
                  <w:pPr>
                    <w:ind w:left="142" w:right="141" w:hanging="3"/>
                    <w:contextualSpacing/>
                    <w:jc w:val="center"/>
                    <w:rPr>
                      <w:b/>
                      <w:bCs/>
                      <w:sz w:val="18"/>
                      <w:szCs w:val="18"/>
                    </w:rPr>
                  </w:pPr>
                  <w:r w:rsidRPr="009E3546">
                    <w:rPr>
                      <w:b/>
                      <w:bCs/>
                      <w:sz w:val="18"/>
                      <w:szCs w:val="18"/>
                    </w:rPr>
                    <w:t>№ листа</w:t>
                  </w:r>
                </w:p>
              </w:tc>
            </w:tr>
            <w:tr w:rsidR="003D7577" w:rsidRPr="009E3546" w14:paraId="1387991F" w14:textId="77777777" w:rsidTr="005D1FE0">
              <w:trPr>
                <w:trHeight w:val="300"/>
              </w:trPr>
              <w:tc>
                <w:tcPr>
                  <w:tcW w:w="7800" w:type="dxa"/>
                  <w:gridSpan w:val="5"/>
                  <w:tcBorders>
                    <w:top w:val="single" w:sz="4" w:space="0" w:color="auto"/>
                    <w:left w:val="single" w:sz="4" w:space="0" w:color="auto"/>
                    <w:bottom w:val="single" w:sz="4" w:space="0" w:color="auto"/>
                    <w:right w:val="nil"/>
                  </w:tcBorders>
                  <w:shd w:val="clear" w:color="auto" w:fill="auto"/>
                  <w:noWrap/>
                  <w:hideMark/>
                </w:tcPr>
                <w:p w14:paraId="7B445C94" w14:textId="77777777" w:rsidR="003D7577" w:rsidRPr="009E3546" w:rsidRDefault="003D7577" w:rsidP="005D1FE0">
                  <w:pPr>
                    <w:ind w:left="142" w:right="141" w:hanging="3"/>
                    <w:contextualSpacing/>
                    <w:jc w:val="center"/>
                    <w:rPr>
                      <w:b/>
                      <w:bCs/>
                      <w:color w:val="000000"/>
                      <w:sz w:val="18"/>
                      <w:szCs w:val="18"/>
                    </w:rPr>
                  </w:pPr>
                  <w:r w:rsidRPr="009E3546">
                    <w:rPr>
                      <w:b/>
                      <w:bCs/>
                      <w:color w:val="000000"/>
                      <w:sz w:val="18"/>
                      <w:szCs w:val="18"/>
                    </w:rPr>
                    <w:t>Общие документы, разрешительная документация</w:t>
                  </w:r>
                </w:p>
              </w:tc>
              <w:tc>
                <w:tcPr>
                  <w:tcW w:w="7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8A0952D"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порядковый номер листа (совпадает с нумерацией карандашом)</w:t>
                  </w:r>
                </w:p>
              </w:tc>
            </w:tr>
            <w:tr w:rsidR="003D7577" w:rsidRPr="009E3546" w14:paraId="20031342" w14:textId="77777777" w:rsidTr="005D1FE0">
              <w:trPr>
                <w:trHeight w:val="720"/>
              </w:trPr>
              <w:tc>
                <w:tcPr>
                  <w:tcW w:w="560" w:type="dxa"/>
                  <w:tcBorders>
                    <w:top w:val="nil"/>
                    <w:left w:val="single" w:sz="4" w:space="0" w:color="auto"/>
                    <w:bottom w:val="single" w:sz="4" w:space="0" w:color="auto"/>
                    <w:right w:val="single" w:sz="4" w:space="0" w:color="auto"/>
                  </w:tcBorders>
                  <w:shd w:val="clear" w:color="auto" w:fill="auto"/>
                  <w:hideMark/>
                </w:tcPr>
                <w:p w14:paraId="5409EF76"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1</w:t>
                  </w:r>
                </w:p>
              </w:tc>
              <w:tc>
                <w:tcPr>
                  <w:tcW w:w="2060" w:type="dxa"/>
                  <w:tcBorders>
                    <w:top w:val="nil"/>
                    <w:left w:val="nil"/>
                    <w:bottom w:val="single" w:sz="4" w:space="0" w:color="auto"/>
                    <w:right w:val="single" w:sz="4" w:space="0" w:color="auto"/>
                  </w:tcBorders>
                  <w:shd w:val="clear" w:color="auto" w:fill="auto"/>
                  <w:hideMark/>
                </w:tcPr>
                <w:p w14:paraId="1C345A5C" w14:textId="77777777" w:rsidR="003D7577" w:rsidRPr="009E3546" w:rsidRDefault="003D7577" w:rsidP="005D1FE0">
                  <w:pPr>
                    <w:ind w:left="142" w:right="141" w:hanging="3"/>
                    <w:contextualSpacing/>
                    <w:rPr>
                      <w:color w:val="000000"/>
                      <w:sz w:val="18"/>
                      <w:szCs w:val="18"/>
                    </w:rPr>
                  </w:pPr>
                  <w:r w:rsidRPr="009E3546">
                    <w:rPr>
                      <w:color w:val="000000"/>
                      <w:sz w:val="18"/>
                      <w:szCs w:val="18"/>
                    </w:rPr>
                    <w:t>№ документа</w:t>
                  </w:r>
                </w:p>
              </w:tc>
              <w:tc>
                <w:tcPr>
                  <w:tcW w:w="3600" w:type="dxa"/>
                  <w:tcBorders>
                    <w:top w:val="nil"/>
                    <w:left w:val="nil"/>
                    <w:bottom w:val="single" w:sz="4" w:space="0" w:color="auto"/>
                    <w:right w:val="single" w:sz="4" w:space="0" w:color="auto"/>
                  </w:tcBorders>
                  <w:shd w:val="clear" w:color="auto" w:fill="auto"/>
                  <w:hideMark/>
                </w:tcPr>
                <w:p w14:paraId="1F7B42C2" w14:textId="77777777" w:rsidR="003D7577" w:rsidRPr="009E3546" w:rsidRDefault="003D7577" w:rsidP="005D1FE0">
                  <w:pPr>
                    <w:ind w:left="142" w:right="141" w:hanging="3"/>
                    <w:contextualSpacing/>
                    <w:rPr>
                      <w:color w:val="000000"/>
                      <w:sz w:val="18"/>
                      <w:szCs w:val="18"/>
                    </w:rPr>
                  </w:pPr>
                  <w:r w:rsidRPr="009E3546">
                    <w:rPr>
                      <w:color w:val="000000"/>
                      <w:sz w:val="18"/>
                      <w:szCs w:val="18"/>
                    </w:rPr>
                    <w:t>Выписка из реестра членов саморегулируемой организации, приказы на всех подписантов АООК и АОСР и т.п.</w:t>
                  </w:r>
                </w:p>
              </w:tc>
              <w:tc>
                <w:tcPr>
                  <w:tcW w:w="800" w:type="dxa"/>
                  <w:tcBorders>
                    <w:top w:val="nil"/>
                    <w:left w:val="nil"/>
                    <w:bottom w:val="single" w:sz="4" w:space="0" w:color="auto"/>
                    <w:right w:val="single" w:sz="4" w:space="0" w:color="auto"/>
                  </w:tcBorders>
                  <w:shd w:val="clear" w:color="auto" w:fill="auto"/>
                  <w:hideMark/>
                </w:tcPr>
                <w:p w14:paraId="56BCBCF4"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дата</w:t>
                  </w:r>
                </w:p>
              </w:tc>
              <w:tc>
                <w:tcPr>
                  <w:tcW w:w="780" w:type="dxa"/>
                  <w:tcBorders>
                    <w:top w:val="nil"/>
                    <w:left w:val="nil"/>
                    <w:bottom w:val="single" w:sz="4" w:space="0" w:color="auto"/>
                    <w:right w:val="nil"/>
                  </w:tcBorders>
                  <w:shd w:val="clear" w:color="auto" w:fill="auto"/>
                  <w:hideMark/>
                </w:tcPr>
                <w:p w14:paraId="21A9CA7D"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кол-во листов</w:t>
                  </w:r>
                </w:p>
              </w:tc>
              <w:tc>
                <w:tcPr>
                  <w:tcW w:w="720" w:type="dxa"/>
                  <w:vMerge/>
                  <w:tcBorders>
                    <w:top w:val="nil"/>
                    <w:left w:val="single" w:sz="4" w:space="0" w:color="auto"/>
                    <w:bottom w:val="single" w:sz="4" w:space="0" w:color="000000"/>
                    <w:right w:val="single" w:sz="4" w:space="0" w:color="auto"/>
                  </w:tcBorders>
                  <w:vAlign w:val="center"/>
                  <w:hideMark/>
                </w:tcPr>
                <w:p w14:paraId="09C9DBD4" w14:textId="77777777" w:rsidR="003D7577" w:rsidRPr="009E3546" w:rsidRDefault="003D7577" w:rsidP="005D1FE0">
                  <w:pPr>
                    <w:ind w:left="142" w:right="141" w:hanging="3"/>
                    <w:contextualSpacing/>
                    <w:rPr>
                      <w:color w:val="000000"/>
                      <w:sz w:val="18"/>
                      <w:szCs w:val="18"/>
                    </w:rPr>
                  </w:pPr>
                </w:p>
              </w:tc>
            </w:tr>
            <w:tr w:rsidR="003D7577" w:rsidRPr="009E3546" w14:paraId="6EBE00E5"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1068A24" w14:textId="77777777" w:rsidR="003D7577" w:rsidRPr="009E3546" w:rsidRDefault="003D7577" w:rsidP="005D1FE0">
                  <w:pPr>
                    <w:ind w:left="142" w:right="141" w:hanging="3"/>
                    <w:contextualSpacing/>
                    <w:jc w:val="center"/>
                    <w:rPr>
                      <w:b/>
                      <w:bCs/>
                      <w:color w:val="000000"/>
                      <w:sz w:val="18"/>
                      <w:szCs w:val="18"/>
                    </w:rPr>
                  </w:pPr>
                  <w:r w:rsidRPr="009E3546">
                    <w:rPr>
                      <w:b/>
                      <w:bCs/>
                      <w:color w:val="000000"/>
                      <w:sz w:val="18"/>
                      <w:szCs w:val="18"/>
                    </w:rPr>
                    <w:t>Акты освидетельствования ответственных конструкций</w:t>
                  </w:r>
                </w:p>
              </w:tc>
              <w:tc>
                <w:tcPr>
                  <w:tcW w:w="720" w:type="dxa"/>
                  <w:vMerge/>
                  <w:tcBorders>
                    <w:top w:val="nil"/>
                    <w:left w:val="single" w:sz="4" w:space="0" w:color="auto"/>
                    <w:bottom w:val="single" w:sz="4" w:space="0" w:color="000000"/>
                    <w:right w:val="single" w:sz="4" w:space="0" w:color="auto"/>
                  </w:tcBorders>
                  <w:vAlign w:val="center"/>
                  <w:hideMark/>
                </w:tcPr>
                <w:p w14:paraId="62EE65A3" w14:textId="77777777" w:rsidR="003D7577" w:rsidRPr="009E3546" w:rsidRDefault="003D7577" w:rsidP="005D1FE0">
                  <w:pPr>
                    <w:ind w:left="142" w:right="141" w:hanging="3"/>
                    <w:contextualSpacing/>
                    <w:rPr>
                      <w:color w:val="000000"/>
                      <w:sz w:val="18"/>
                      <w:szCs w:val="18"/>
                    </w:rPr>
                  </w:pPr>
                </w:p>
              </w:tc>
            </w:tr>
            <w:tr w:rsidR="003D7577" w:rsidRPr="009E3546" w14:paraId="0A64FBCE"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353380" w14:textId="77777777" w:rsidR="003D7577" w:rsidRPr="009E3546" w:rsidRDefault="003D7577" w:rsidP="005D1FE0">
                  <w:pPr>
                    <w:ind w:left="142" w:right="141" w:hanging="3"/>
                    <w:contextualSpacing/>
                    <w:jc w:val="center"/>
                    <w:rPr>
                      <w:color w:val="000000"/>
                      <w:sz w:val="18"/>
                      <w:szCs w:val="18"/>
                    </w:rPr>
                  </w:pPr>
                  <w:r w:rsidRPr="009E3546">
                    <w:rPr>
                      <w:b/>
                      <w:bCs/>
                      <w:color w:val="000000"/>
                      <w:sz w:val="18"/>
                      <w:szCs w:val="18"/>
                    </w:rPr>
                    <w:t>Секция №</w:t>
                  </w:r>
                  <w:r w:rsidRPr="009E3546">
                    <w:rPr>
                      <w:i/>
                      <w:iCs/>
                      <w:color w:val="000000"/>
                      <w:sz w:val="18"/>
                      <w:szCs w:val="18"/>
                    </w:rPr>
                    <w:t>номер секции</w:t>
                  </w:r>
                  <w:r w:rsidRPr="009E3546">
                    <w:rPr>
                      <w:color w:val="000000"/>
                      <w:sz w:val="18"/>
                      <w:szCs w:val="18"/>
                    </w:rPr>
                    <w:t xml:space="preserve"> - акты внутри папки располагать посекционно, внутри секции - поэтажно </w:t>
                  </w:r>
                </w:p>
              </w:tc>
              <w:tc>
                <w:tcPr>
                  <w:tcW w:w="720" w:type="dxa"/>
                  <w:vMerge/>
                  <w:tcBorders>
                    <w:top w:val="nil"/>
                    <w:left w:val="single" w:sz="4" w:space="0" w:color="auto"/>
                    <w:bottom w:val="single" w:sz="4" w:space="0" w:color="000000"/>
                    <w:right w:val="single" w:sz="4" w:space="0" w:color="auto"/>
                  </w:tcBorders>
                  <w:vAlign w:val="center"/>
                  <w:hideMark/>
                </w:tcPr>
                <w:p w14:paraId="360574F7" w14:textId="77777777" w:rsidR="003D7577" w:rsidRPr="009E3546" w:rsidRDefault="003D7577" w:rsidP="005D1FE0">
                  <w:pPr>
                    <w:ind w:left="142" w:right="141" w:hanging="3"/>
                    <w:contextualSpacing/>
                    <w:rPr>
                      <w:color w:val="000000"/>
                      <w:sz w:val="18"/>
                      <w:szCs w:val="18"/>
                    </w:rPr>
                  </w:pPr>
                </w:p>
              </w:tc>
            </w:tr>
            <w:tr w:rsidR="003D7577" w:rsidRPr="009E3546" w14:paraId="7A50693F" w14:textId="77777777" w:rsidTr="005D1FE0">
              <w:trPr>
                <w:trHeight w:val="960"/>
              </w:trPr>
              <w:tc>
                <w:tcPr>
                  <w:tcW w:w="560" w:type="dxa"/>
                  <w:tcBorders>
                    <w:top w:val="nil"/>
                    <w:left w:val="single" w:sz="4" w:space="0" w:color="auto"/>
                    <w:bottom w:val="single" w:sz="4" w:space="0" w:color="auto"/>
                    <w:right w:val="single" w:sz="4" w:space="0" w:color="auto"/>
                  </w:tcBorders>
                  <w:shd w:val="clear" w:color="auto" w:fill="auto"/>
                  <w:hideMark/>
                </w:tcPr>
                <w:p w14:paraId="5F1CB9AB"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2</w:t>
                  </w:r>
                </w:p>
              </w:tc>
              <w:tc>
                <w:tcPr>
                  <w:tcW w:w="2060" w:type="dxa"/>
                  <w:tcBorders>
                    <w:top w:val="nil"/>
                    <w:left w:val="nil"/>
                    <w:bottom w:val="single" w:sz="4" w:space="0" w:color="auto"/>
                    <w:right w:val="single" w:sz="4" w:space="0" w:color="auto"/>
                  </w:tcBorders>
                  <w:shd w:val="clear" w:color="auto" w:fill="auto"/>
                  <w:hideMark/>
                </w:tcPr>
                <w:p w14:paraId="6C0BB8EC" w14:textId="77777777" w:rsidR="003D7577" w:rsidRPr="009E3546" w:rsidRDefault="003D7577" w:rsidP="005D1FE0">
                  <w:pPr>
                    <w:ind w:left="142" w:right="141" w:hanging="3"/>
                    <w:contextualSpacing/>
                    <w:rPr>
                      <w:color w:val="000000"/>
                      <w:sz w:val="18"/>
                      <w:szCs w:val="18"/>
                    </w:rPr>
                  </w:pPr>
                  <w:r w:rsidRPr="009E3546">
                    <w:rPr>
                      <w:color w:val="000000"/>
                      <w:sz w:val="18"/>
                      <w:szCs w:val="18"/>
                    </w:rPr>
                    <w:t xml:space="preserve">№ </w:t>
                  </w:r>
                  <w:r w:rsidRPr="009E3546">
                    <w:rPr>
                      <w:i/>
                      <w:iCs/>
                      <w:color w:val="000000"/>
                      <w:sz w:val="18"/>
                      <w:szCs w:val="18"/>
                    </w:rPr>
                    <w:t>сквозная нумерация с сокращенным названием конструкции, секции, этажа</w:t>
                  </w:r>
                </w:p>
              </w:tc>
              <w:tc>
                <w:tcPr>
                  <w:tcW w:w="3600" w:type="dxa"/>
                  <w:tcBorders>
                    <w:top w:val="nil"/>
                    <w:left w:val="nil"/>
                    <w:bottom w:val="single" w:sz="4" w:space="0" w:color="auto"/>
                    <w:right w:val="single" w:sz="4" w:space="0" w:color="auto"/>
                  </w:tcBorders>
                  <w:shd w:val="clear" w:color="auto" w:fill="auto"/>
                  <w:hideMark/>
                </w:tcPr>
                <w:p w14:paraId="18C233D7" w14:textId="77777777" w:rsidR="003D7577" w:rsidRPr="009E3546" w:rsidRDefault="003D7577" w:rsidP="005D1FE0">
                  <w:pPr>
                    <w:ind w:left="142" w:right="141" w:hanging="3"/>
                    <w:contextualSpacing/>
                    <w:rPr>
                      <w:color w:val="000000"/>
                      <w:sz w:val="18"/>
                      <w:szCs w:val="18"/>
                    </w:rPr>
                  </w:pPr>
                  <w:r w:rsidRPr="009E3546">
                    <w:rPr>
                      <w:color w:val="000000"/>
                      <w:sz w:val="18"/>
                      <w:szCs w:val="18"/>
                    </w:rPr>
                    <w:t>Наименование АООК с указанием конструкции, секции, этажа, осей, отметки</w:t>
                  </w:r>
                </w:p>
              </w:tc>
              <w:tc>
                <w:tcPr>
                  <w:tcW w:w="800" w:type="dxa"/>
                  <w:tcBorders>
                    <w:top w:val="nil"/>
                    <w:left w:val="nil"/>
                    <w:bottom w:val="single" w:sz="4" w:space="0" w:color="auto"/>
                    <w:right w:val="single" w:sz="4" w:space="0" w:color="auto"/>
                  </w:tcBorders>
                  <w:shd w:val="clear" w:color="auto" w:fill="auto"/>
                  <w:hideMark/>
                </w:tcPr>
                <w:p w14:paraId="6D4B8D8E"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 xml:space="preserve">дата </w:t>
                  </w:r>
                </w:p>
              </w:tc>
              <w:tc>
                <w:tcPr>
                  <w:tcW w:w="780" w:type="dxa"/>
                  <w:tcBorders>
                    <w:top w:val="nil"/>
                    <w:left w:val="nil"/>
                    <w:bottom w:val="single" w:sz="4" w:space="0" w:color="auto"/>
                    <w:right w:val="nil"/>
                  </w:tcBorders>
                  <w:shd w:val="clear" w:color="auto" w:fill="auto"/>
                  <w:hideMark/>
                </w:tcPr>
                <w:p w14:paraId="0682613F"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1</w:t>
                  </w:r>
                </w:p>
              </w:tc>
              <w:tc>
                <w:tcPr>
                  <w:tcW w:w="720" w:type="dxa"/>
                  <w:vMerge/>
                  <w:tcBorders>
                    <w:top w:val="nil"/>
                    <w:left w:val="single" w:sz="4" w:space="0" w:color="auto"/>
                    <w:bottom w:val="single" w:sz="4" w:space="0" w:color="000000"/>
                    <w:right w:val="single" w:sz="4" w:space="0" w:color="auto"/>
                  </w:tcBorders>
                  <w:vAlign w:val="center"/>
                  <w:hideMark/>
                </w:tcPr>
                <w:p w14:paraId="52D96DA6" w14:textId="77777777" w:rsidR="003D7577" w:rsidRPr="009E3546" w:rsidRDefault="003D7577" w:rsidP="005D1FE0">
                  <w:pPr>
                    <w:ind w:left="142" w:right="141" w:hanging="3"/>
                    <w:contextualSpacing/>
                    <w:rPr>
                      <w:color w:val="000000"/>
                      <w:sz w:val="18"/>
                      <w:szCs w:val="18"/>
                    </w:rPr>
                  </w:pPr>
                </w:p>
              </w:tc>
            </w:tr>
            <w:tr w:rsidR="003D7577" w:rsidRPr="009E3546" w14:paraId="0B260F17"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E27DF5" w14:textId="77777777" w:rsidR="003D7577" w:rsidRPr="009E3546" w:rsidRDefault="003D7577" w:rsidP="005D1FE0">
                  <w:pPr>
                    <w:ind w:left="142" w:right="141" w:hanging="3"/>
                    <w:contextualSpacing/>
                    <w:jc w:val="center"/>
                    <w:rPr>
                      <w:b/>
                      <w:bCs/>
                      <w:color w:val="000000"/>
                      <w:sz w:val="18"/>
                      <w:szCs w:val="18"/>
                    </w:rPr>
                  </w:pPr>
                  <w:r w:rsidRPr="009E3546">
                    <w:rPr>
                      <w:b/>
                      <w:bCs/>
                      <w:color w:val="000000"/>
                      <w:sz w:val="18"/>
                      <w:szCs w:val="18"/>
                    </w:rPr>
                    <w:t>Акты освидетельствования скрытых работ, разбивки осей, участков сетей</w:t>
                  </w:r>
                </w:p>
              </w:tc>
              <w:tc>
                <w:tcPr>
                  <w:tcW w:w="720" w:type="dxa"/>
                  <w:vMerge/>
                  <w:tcBorders>
                    <w:top w:val="nil"/>
                    <w:left w:val="single" w:sz="4" w:space="0" w:color="auto"/>
                    <w:bottom w:val="single" w:sz="4" w:space="0" w:color="000000"/>
                    <w:right w:val="single" w:sz="4" w:space="0" w:color="auto"/>
                  </w:tcBorders>
                  <w:vAlign w:val="center"/>
                  <w:hideMark/>
                </w:tcPr>
                <w:p w14:paraId="01072BC0" w14:textId="77777777" w:rsidR="003D7577" w:rsidRPr="009E3546" w:rsidRDefault="003D7577" w:rsidP="005D1FE0">
                  <w:pPr>
                    <w:ind w:left="142" w:right="141" w:hanging="3"/>
                    <w:contextualSpacing/>
                    <w:rPr>
                      <w:color w:val="000000"/>
                      <w:sz w:val="18"/>
                      <w:szCs w:val="18"/>
                    </w:rPr>
                  </w:pPr>
                </w:p>
              </w:tc>
            </w:tr>
            <w:tr w:rsidR="003D7577" w:rsidRPr="009E3546" w14:paraId="7002082E"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1D8A85" w14:textId="77777777" w:rsidR="003D7577" w:rsidRPr="009E3546" w:rsidRDefault="003D7577" w:rsidP="005D1FE0">
                  <w:pPr>
                    <w:ind w:left="142" w:right="141" w:hanging="3"/>
                    <w:contextualSpacing/>
                    <w:jc w:val="center"/>
                    <w:rPr>
                      <w:color w:val="000000"/>
                      <w:sz w:val="18"/>
                      <w:szCs w:val="18"/>
                    </w:rPr>
                  </w:pPr>
                  <w:r w:rsidRPr="009E3546">
                    <w:rPr>
                      <w:b/>
                      <w:bCs/>
                      <w:color w:val="000000"/>
                      <w:sz w:val="18"/>
                      <w:szCs w:val="18"/>
                    </w:rPr>
                    <w:t>Секция №</w:t>
                  </w:r>
                  <w:r w:rsidRPr="009E3546">
                    <w:rPr>
                      <w:i/>
                      <w:iCs/>
                      <w:color w:val="000000"/>
                      <w:sz w:val="18"/>
                      <w:szCs w:val="18"/>
                    </w:rPr>
                    <w:t>номер секции</w:t>
                  </w:r>
                  <w:r w:rsidRPr="009E3546">
                    <w:rPr>
                      <w:color w:val="000000"/>
                      <w:sz w:val="18"/>
                      <w:szCs w:val="18"/>
                    </w:rPr>
                    <w:t xml:space="preserve"> - акты внутри папки располагать посекционно, внутри секции - поэтажно </w:t>
                  </w:r>
                </w:p>
              </w:tc>
              <w:tc>
                <w:tcPr>
                  <w:tcW w:w="720" w:type="dxa"/>
                  <w:vMerge/>
                  <w:tcBorders>
                    <w:top w:val="nil"/>
                    <w:left w:val="single" w:sz="4" w:space="0" w:color="auto"/>
                    <w:bottom w:val="single" w:sz="4" w:space="0" w:color="000000"/>
                    <w:right w:val="single" w:sz="4" w:space="0" w:color="auto"/>
                  </w:tcBorders>
                  <w:vAlign w:val="center"/>
                  <w:hideMark/>
                </w:tcPr>
                <w:p w14:paraId="5E57F941" w14:textId="77777777" w:rsidR="003D7577" w:rsidRPr="009E3546" w:rsidRDefault="003D7577" w:rsidP="005D1FE0">
                  <w:pPr>
                    <w:ind w:left="142" w:right="141" w:hanging="3"/>
                    <w:contextualSpacing/>
                    <w:rPr>
                      <w:color w:val="000000"/>
                      <w:sz w:val="18"/>
                      <w:szCs w:val="18"/>
                    </w:rPr>
                  </w:pPr>
                </w:p>
              </w:tc>
            </w:tr>
            <w:tr w:rsidR="003D7577" w:rsidRPr="009E3546" w14:paraId="0BDBD838" w14:textId="77777777" w:rsidTr="005D1FE0">
              <w:trPr>
                <w:trHeight w:val="960"/>
              </w:trPr>
              <w:tc>
                <w:tcPr>
                  <w:tcW w:w="560" w:type="dxa"/>
                  <w:tcBorders>
                    <w:top w:val="nil"/>
                    <w:left w:val="single" w:sz="4" w:space="0" w:color="auto"/>
                    <w:bottom w:val="single" w:sz="4" w:space="0" w:color="auto"/>
                    <w:right w:val="single" w:sz="4" w:space="0" w:color="auto"/>
                  </w:tcBorders>
                  <w:shd w:val="clear" w:color="auto" w:fill="auto"/>
                  <w:hideMark/>
                </w:tcPr>
                <w:p w14:paraId="1900B730"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lastRenderedPageBreak/>
                    <w:t>3</w:t>
                  </w:r>
                </w:p>
              </w:tc>
              <w:tc>
                <w:tcPr>
                  <w:tcW w:w="2060" w:type="dxa"/>
                  <w:tcBorders>
                    <w:top w:val="nil"/>
                    <w:left w:val="nil"/>
                    <w:bottom w:val="single" w:sz="4" w:space="0" w:color="auto"/>
                    <w:right w:val="single" w:sz="4" w:space="0" w:color="auto"/>
                  </w:tcBorders>
                  <w:shd w:val="clear" w:color="auto" w:fill="auto"/>
                  <w:hideMark/>
                </w:tcPr>
                <w:p w14:paraId="4B806442" w14:textId="77777777" w:rsidR="003D7577" w:rsidRPr="009E3546" w:rsidRDefault="003D7577" w:rsidP="005D1FE0">
                  <w:pPr>
                    <w:ind w:left="142" w:right="141" w:hanging="3"/>
                    <w:contextualSpacing/>
                    <w:rPr>
                      <w:color w:val="000000"/>
                      <w:sz w:val="18"/>
                      <w:szCs w:val="18"/>
                    </w:rPr>
                  </w:pPr>
                  <w:r w:rsidRPr="009E3546">
                    <w:rPr>
                      <w:color w:val="000000"/>
                      <w:sz w:val="18"/>
                      <w:szCs w:val="18"/>
                    </w:rPr>
                    <w:t xml:space="preserve">№ </w:t>
                  </w:r>
                  <w:r w:rsidRPr="009E3546">
                    <w:rPr>
                      <w:i/>
                      <w:iCs/>
                      <w:color w:val="000000"/>
                      <w:sz w:val="18"/>
                      <w:szCs w:val="18"/>
                    </w:rPr>
                    <w:t>сквозная нумерация с сокращенным названием конструкции, секции, этажа</w:t>
                  </w:r>
                </w:p>
              </w:tc>
              <w:tc>
                <w:tcPr>
                  <w:tcW w:w="3600" w:type="dxa"/>
                  <w:tcBorders>
                    <w:top w:val="nil"/>
                    <w:left w:val="nil"/>
                    <w:bottom w:val="single" w:sz="4" w:space="0" w:color="auto"/>
                    <w:right w:val="single" w:sz="4" w:space="0" w:color="auto"/>
                  </w:tcBorders>
                  <w:shd w:val="clear" w:color="auto" w:fill="auto"/>
                  <w:hideMark/>
                </w:tcPr>
                <w:p w14:paraId="17931E2E" w14:textId="77777777" w:rsidR="003D7577" w:rsidRPr="009E3546" w:rsidRDefault="003D7577" w:rsidP="005D1FE0">
                  <w:pPr>
                    <w:ind w:left="142" w:right="141" w:hanging="3"/>
                    <w:contextualSpacing/>
                    <w:rPr>
                      <w:color w:val="000000"/>
                      <w:sz w:val="18"/>
                      <w:szCs w:val="18"/>
                    </w:rPr>
                  </w:pPr>
                  <w:r w:rsidRPr="009E3546">
                    <w:rPr>
                      <w:color w:val="000000"/>
                      <w:sz w:val="18"/>
                      <w:szCs w:val="18"/>
                    </w:rPr>
                    <w:t>Наименование АОСР с указанием конструкции, секции, этажа, осей, отметки</w:t>
                  </w:r>
                </w:p>
              </w:tc>
              <w:tc>
                <w:tcPr>
                  <w:tcW w:w="800" w:type="dxa"/>
                  <w:tcBorders>
                    <w:top w:val="nil"/>
                    <w:left w:val="nil"/>
                    <w:bottom w:val="single" w:sz="4" w:space="0" w:color="auto"/>
                    <w:right w:val="single" w:sz="4" w:space="0" w:color="auto"/>
                  </w:tcBorders>
                  <w:shd w:val="clear" w:color="auto" w:fill="auto"/>
                  <w:hideMark/>
                </w:tcPr>
                <w:p w14:paraId="01F99B43"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 xml:space="preserve">дата </w:t>
                  </w:r>
                </w:p>
              </w:tc>
              <w:tc>
                <w:tcPr>
                  <w:tcW w:w="780" w:type="dxa"/>
                  <w:tcBorders>
                    <w:top w:val="nil"/>
                    <w:left w:val="nil"/>
                    <w:bottom w:val="single" w:sz="4" w:space="0" w:color="auto"/>
                    <w:right w:val="nil"/>
                  </w:tcBorders>
                  <w:shd w:val="clear" w:color="auto" w:fill="auto"/>
                  <w:hideMark/>
                </w:tcPr>
                <w:p w14:paraId="5FC616EE"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1</w:t>
                  </w:r>
                </w:p>
              </w:tc>
              <w:tc>
                <w:tcPr>
                  <w:tcW w:w="720" w:type="dxa"/>
                  <w:vMerge/>
                  <w:tcBorders>
                    <w:top w:val="nil"/>
                    <w:left w:val="single" w:sz="4" w:space="0" w:color="auto"/>
                    <w:bottom w:val="single" w:sz="4" w:space="0" w:color="000000"/>
                    <w:right w:val="single" w:sz="4" w:space="0" w:color="auto"/>
                  </w:tcBorders>
                  <w:vAlign w:val="center"/>
                  <w:hideMark/>
                </w:tcPr>
                <w:p w14:paraId="4D6A8E24" w14:textId="77777777" w:rsidR="003D7577" w:rsidRPr="009E3546" w:rsidRDefault="003D7577" w:rsidP="005D1FE0">
                  <w:pPr>
                    <w:ind w:left="142" w:right="141" w:hanging="3"/>
                    <w:contextualSpacing/>
                    <w:rPr>
                      <w:color w:val="000000"/>
                      <w:sz w:val="18"/>
                      <w:szCs w:val="18"/>
                    </w:rPr>
                  </w:pPr>
                </w:p>
              </w:tc>
            </w:tr>
            <w:tr w:rsidR="003D7577" w:rsidRPr="009E3546" w14:paraId="629EC51C"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C02875B" w14:textId="77777777" w:rsidR="003D7577" w:rsidRPr="009E3546" w:rsidRDefault="003D7577" w:rsidP="005D1FE0">
                  <w:pPr>
                    <w:ind w:left="142" w:right="141" w:hanging="3"/>
                    <w:contextualSpacing/>
                    <w:jc w:val="center"/>
                    <w:rPr>
                      <w:b/>
                      <w:bCs/>
                      <w:color w:val="000000"/>
                      <w:sz w:val="18"/>
                      <w:szCs w:val="18"/>
                    </w:rPr>
                  </w:pPr>
                  <w:r w:rsidRPr="009E3546">
                    <w:rPr>
                      <w:b/>
                      <w:bCs/>
                      <w:color w:val="000000"/>
                      <w:sz w:val="18"/>
                      <w:szCs w:val="18"/>
                    </w:rPr>
                    <w:t>Акты испытаний и опробования технических устройств</w:t>
                  </w:r>
                </w:p>
              </w:tc>
              <w:tc>
                <w:tcPr>
                  <w:tcW w:w="720" w:type="dxa"/>
                  <w:vMerge/>
                  <w:tcBorders>
                    <w:top w:val="nil"/>
                    <w:left w:val="single" w:sz="4" w:space="0" w:color="auto"/>
                    <w:bottom w:val="single" w:sz="4" w:space="0" w:color="000000"/>
                    <w:right w:val="single" w:sz="4" w:space="0" w:color="auto"/>
                  </w:tcBorders>
                  <w:vAlign w:val="center"/>
                  <w:hideMark/>
                </w:tcPr>
                <w:p w14:paraId="580F6B93" w14:textId="77777777" w:rsidR="003D7577" w:rsidRPr="009E3546" w:rsidRDefault="003D7577" w:rsidP="005D1FE0">
                  <w:pPr>
                    <w:ind w:left="142" w:right="141" w:hanging="3"/>
                    <w:contextualSpacing/>
                    <w:rPr>
                      <w:color w:val="000000"/>
                      <w:sz w:val="18"/>
                      <w:szCs w:val="18"/>
                    </w:rPr>
                  </w:pPr>
                </w:p>
              </w:tc>
            </w:tr>
            <w:tr w:rsidR="003D7577" w:rsidRPr="009E3546" w14:paraId="7AF1CA23"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FCB3C9" w14:textId="77777777" w:rsidR="003D7577" w:rsidRPr="009E3546" w:rsidRDefault="003D7577" w:rsidP="005D1FE0">
                  <w:pPr>
                    <w:ind w:left="142" w:right="141" w:hanging="3"/>
                    <w:contextualSpacing/>
                    <w:jc w:val="center"/>
                    <w:rPr>
                      <w:color w:val="000000"/>
                      <w:sz w:val="18"/>
                      <w:szCs w:val="18"/>
                    </w:rPr>
                  </w:pPr>
                  <w:r w:rsidRPr="009E3546">
                    <w:rPr>
                      <w:b/>
                      <w:bCs/>
                      <w:color w:val="000000"/>
                      <w:sz w:val="18"/>
                      <w:szCs w:val="18"/>
                    </w:rPr>
                    <w:t>Секция №</w:t>
                  </w:r>
                  <w:r w:rsidRPr="009E3546">
                    <w:rPr>
                      <w:i/>
                      <w:iCs/>
                      <w:color w:val="000000"/>
                      <w:sz w:val="18"/>
                      <w:szCs w:val="18"/>
                    </w:rPr>
                    <w:t>номер секции</w:t>
                  </w:r>
                  <w:r w:rsidRPr="009E3546">
                    <w:rPr>
                      <w:color w:val="000000"/>
                      <w:sz w:val="18"/>
                      <w:szCs w:val="18"/>
                    </w:rPr>
                    <w:t xml:space="preserve"> - акты внутри папки располагать посекционно, внутри секции - поэтажно </w:t>
                  </w:r>
                </w:p>
              </w:tc>
              <w:tc>
                <w:tcPr>
                  <w:tcW w:w="720" w:type="dxa"/>
                  <w:vMerge/>
                  <w:tcBorders>
                    <w:top w:val="nil"/>
                    <w:left w:val="single" w:sz="4" w:space="0" w:color="auto"/>
                    <w:bottom w:val="single" w:sz="4" w:space="0" w:color="000000"/>
                    <w:right w:val="single" w:sz="4" w:space="0" w:color="auto"/>
                  </w:tcBorders>
                  <w:vAlign w:val="center"/>
                  <w:hideMark/>
                </w:tcPr>
                <w:p w14:paraId="1C8A2673" w14:textId="77777777" w:rsidR="003D7577" w:rsidRPr="009E3546" w:rsidRDefault="003D7577" w:rsidP="005D1FE0">
                  <w:pPr>
                    <w:ind w:left="142" w:right="141" w:hanging="3"/>
                    <w:contextualSpacing/>
                    <w:rPr>
                      <w:color w:val="000000"/>
                      <w:sz w:val="18"/>
                      <w:szCs w:val="18"/>
                    </w:rPr>
                  </w:pPr>
                </w:p>
              </w:tc>
            </w:tr>
            <w:tr w:rsidR="003D7577" w:rsidRPr="009E3546" w14:paraId="12007754" w14:textId="77777777" w:rsidTr="005D1FE0">
              <w:trPr>
                <w:trHeight w:val="960"/>
              </w:trPr>
              <w:tc>
                <w:tcPr>
                  <w:tcW w:w="560" w:type="dxa"/>
                  <w:tcBorders>
                    <w:top w:val="nil"/>
                    <w:left w:val="single" w:sz="4" w:space="0" w:color="auto"/>
                    <w:bottom w:val="single" w:sz="4" w:space="0" w:color="auto"/>
                    <w:right w:val="single" w:sz="4" w:space="0" w:color="auto"/>
                  </w:tcBorders>
                  <w:shd w:val="clear" w:color="auto" w:fill="auto"/>
                  <w:hideMark/>
                </w:tcPr>
                <w:p w14:paraId="28E4A20B"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4</w:t>
                  </w:r>
                </w:p>
              </w:tc>
              <w:tc>
                <w:tcPr>
                  <w:tcW w:w="2060" w:type="dxa"/>
                  <w:tcBorders>
                    <w:top w:val="nil"/>
                    <w:left w:val="nil"/>
                    <w:bottom w:val="single" w:sz="4" w:space="0" w:color="auto"/>
                    <w:right w:val="single" w:sz="4" w:space="0" w:color="auto"/>
                  </w:tcBorders>
                  <w:shd w:val="clear" w:color="auto" w:fill="auto"/>
                  <w:hideMark/>
                </w:tcPr>
                <w:p w14:paraId="66294740" w14:textId="77777777" w:rsidR="003D7577" w:rsidRPr="009E3546" w:rsidRDefault="003D7577" w:rsidP="005D1FE0">
                  <w:pPr>
                    <w:ind w:left="142" w:right="141" w:hanging="3"/>
                    <w:contextualSpacing/>
                    <w:rPr>
                      <w:color w:val="000000"/>
                      <w:sz w:val="18"/>
                      <w:szCs w:val="18"/>
                    </w:rPr>
                  </w:pPr>
                  <w:r w:rsidRPr="009E3546">
                    <w:rPr>
                      <w:color w:val="000000"/>
                      <w:sz w:val="18"/>
                      <w:szCs w:val="18"/>
                    </w:rPr>
                    <w:t xml:space="preserve">№ </w:t>
                  </w:r>
                  <w:r w:rsidRPr="009E3546">
                    <w:rPr>
                      <w:i/>
                      <w:iCs/>
                      <w:color w:val="000000"/>
                      <w:sz w:val="18"/>
                      <w:szCs w:val="18"/>
                    </w:rPr>
                    <w:t>сквозная нумерация с сокращенным названием конструкции, секции, этажа</w:t>
                  </w:r>
                </w:p>
              </w:tc>
              <w:tc>
                <w:tcPr>
                  <w:tcW w:w="3600" w:type="dxa"/>
                  <w:tcBorders>
                    <w:top w:val="nil"/>
                    <w:left w:val="nil"/>
                    <w:bottom w:val="single" w:sz="4" w:space="0" w:color="auto"/>
                    <w:right w:val="single" w:sz="4" w:space="0" w:color="auto"/>
                  </w:tcBorders>
                  <w:shd w:val="clear" w:color="auto" w:fill="auto"/>
                  <w:hideMark/>
                </w:tcPr>
                <w:p w14:paraId="589F587C" w14:textId="77777777" w:rsidR="003D7577" w:rsidRPr="009E3546" w:rsidRDefault="003D7577" w:rsidP="005D1FE0">
                  <w:pPr>
                    <w:ind w:left="142" w:right="141" w:hanging="3"/>
                    <w:contextualSpacing/>
                    <w:rPr>
                      <w:color w:val="000000"/>
                      <w:sz w:val="18"/>
                      <w:szCs w:val="18"/>
                    </w:rPr>
                  </w:pPr>
                  <w:r w:rsidRPr="009E3546">
                    <w:rPr>
                      <w:color w:val="000000"/>
                      <w:sz w:val="18"/>
                      <w:szCs w:val="18"/>
                    </w:rPr>
                    <w:t>Наименование акта с указанием системы, секции, этажа, осей, отметки</w:t>
                  </w:r>
                </w:p>
              </w:tc>
              <w:tc>
                <w:tcPr>
                  <w:tcW w:w="800" w:type="dxa"/>
                  <w:tcBorders>
                    <w:top w:val="nil"/>
                    <w:left w:val="nil"/>
                    <w:bottom w:val="single" w:sz="4" w:space="0" w:color="auto"/>
                    <w:right w:val="single" w:sz="4" w:space="0" w:color="auto"/>
                  </w:tcBorders>
                  <w:shd w:val="clear" w:color="auto" w:fill="auto"/>
                  <w:hideMark/>
                </w:tcPr>
                <w:p w14:paraId="74127F03"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 xml:space="preserve">дата </w:t>
                  </w:r>
                </w:p>
              </w:tc>
              <w:tc>
                <w:tcPr>
                  <w:tcW w:w="780" w:type="dxa"/>
                  <w:tcBorders>
                    <w:top w:val="nil"/>
                    <w:left w:val="nil"/>
                    <w:bottom w:val="single" w:sz="4" w:space="0" w:color="auto"/>
                    <w:right w:val="nil"/>
                  </w:tcBorders>
                  <w:shd w:val="clear" w:color="auto" w:fill="auto"/>
                  <w:hideMark/>
                </w:tcPr>
                <w:p w14:paraId="049F7A7F"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1</w:t>
                  </w:r>
                </w:p>
              </w:tc>
              <w:tc>
                <w:tcPr>
                  <w:tcW w:w="720" w:type="dxa"/>
                  <w:vMerge/>
                  <w:tcBorders>
                    <w:top w:val="nil"/>
                    <w:left w:val="single" w:sz="4" w:space="0" w:color="auto"/>
                    <w:bottom w:val="single" w:sz="4" w:space="0" w:color="000000"/>
                    <w:right w:val="single" w:sz="4" w:space="0" w:color="auto"/>
                  </w:tcBorders>
                  <w:vAlign w:val="center"/>
                  <w:hideMark/>
                </w:tcPr>
                <w:p w14:paraId="752B1CE5" w14:textId="77777777" w:rsidR="003D7577" w:rsidRPr="009E3546" w:rsidRDefault="003D7577" w:rsidP="005D1FE0">
                  <w:pPr>
                    <w:ind w:left="142" w:right="141" w:hanging="3"/>
                    <w:contextualSpacing/>
                    <w:rPr>
                      <w:color w:val="000000"/>
                      <w:sz w:val="18"/>
                      <w:szCs w:val="18"/>
                    </w:rPr>
                  </w:pPr>
                </w:p>
              </w:tc>
            </w:tr>
            <w:tr w:rsidR="003D7577" w:rsidRPr="009E3546" w14:paraId="79CD09ED"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6EE87FD" w14:textId="77777777" w:rsidR="003D7577" w:rsidRPr="009E3546" w:rsidRDefault="003D7577" w:rsidP="005D1FE0">
                  <w:pPr>
                    <w:ind w:left="142" w:right="141" w:hanging="3"/>
                    <w:contextualSpacing/>
                    <w:jc w:val="center"/>
                    <w:rPr>
                      <w:b/>
                      <w:bCs/>
                      <w:color w:val="000000"/>
                      <w:sz w:val="18"/>
                      <w:szCs w:val="18"/>
                    </w:rPr>
                  </w:pPr>
                  <w:r w:rsidRPr="009E3546">
                    <w:rPr>
                      <w:b/>
                      <w:bCs/>
                      <w:color w:val="000000"/>
                      <w:sz w:val="18"/>
                      <w:szCs w:val="18"/>
                    </w:rPr>
                    <w:t>Исполнительные схемы</w:t>
                  </w:r>
                </w:p>
              </w:tc>
              <w:tc>
                <w:tcPr>
                  <w:tcW w:w="720" w:type="dxa"/>
                  <w:vMerge/>
                  <w:tcBorders>
                    <w:top w:val="nil"/>
                    <w:left w:val="single" w:sz="4" w:space="0" w:color="auto"/>
                    <w:bottom w:val="single" w:sz="4" w:space="0" w:color="000000"/>
                    <w:right w:val="single" w:sz="4" w:space="0" w:color="auto"/>
                  </w:tcBorders>
                  <w:vAlign w:val="center"/>
                  <w:hideMark/>
                </w:tcPr>
                <w:p w14:paraId="77E3D0C5" w14:textId="77777777" w:rsidR="003D7577" w:rsidRPr="009E3546" w:rsidRDefault="003D7577" w:rsidP="005D1FE0">
                  <w:pPr>
                    <w:ind w:left="142" w:right="141" w:hanging="3"/>
                    <w:contextualSpacing/>
                    <w:rPr>
                      <w:color w:val="000000"/>
                      <w:sz w:val="18"/>
                      <w:szCs w:val="18"/>
                    </w:rPr>
                  </w:pPr>
                </w:p>
              </w:tc>
            </w:tr>
            <w:tr w:rsidR="003D7577" w:rsidRPr="009E3546" w14:paraId="02BF5A2D"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A02CCBF" w14:textId="77777777" w:rsidR="003D7577" w:rsidRPr="009E3546" w:rsidRDefault="003D7577" w:rsidP="005D1FE0">
                  <w:pPr>
                    <w:ind w:left="142" w:right="141" w:hanging="3"/>
                    <w:contextualSpacing/>
                    <w:jc w:val="center"/>
                    <w:rPr>
                      <w:color w:val="000000"/>
                      <w:sz w:val="18"/>
                      <w:szCs w:val="18"/>
                    </w:rPr>
                  </w:pPr>
                  <w:r w:rsidRPr="009E3546">
                    <w:rPr>
                      <w:b/>
                      <w:bCs/>
                      <w:color w:val="000000"/>
                      <w:sz w:val="18"/>
                      <w:szCs w:val="18"/>
                    </w:rPr>
                    <w:t>Секция №</w:t>
                  </w:r>
                  <w:r w:rsidRPr="009E3546">
                    <w:rPr>
                      <w:i/>
                      <w:iCs/>
                      <w:color w:val="000000"/>
                      <w:sz w:val="18"/>
                      <w:szCs w:val="18"/>
                    </w:rPr>
                    <w:t>номер секции</w:t>
                  </w:r>
                  <w:r w:rsidRPr="009E3546">
                    <w:rPr>
                      <w:color w:val="000000"/>
                      <w:sz w:val="18"/>
                      <w:szCs w:val="18"/>
                    </w:rPr>
                    <w:t xml:space="preserve"> - схемы внутри папки располагать посекционно, внутри секции - поэтажно </w:t>
                  </w:r>
                </w:p>
              </w:tc>
              <w:tc>
                <w:tcPr>
                  <w:tcW w:w="720" w:type="dxa"/>
                  <w:vMerge/>
                  <w:tcBorders>
                    <w:top w:val="nil"/>
                    <w:left w:val="single" w:sz="4" w:space="0" w:color="auto"/>
                    <w:bottom w:val="single" w:sz="4" w:space="0" w:color="000000"/>
                    <w:right w:val="single" w:sz="4" w:space="0" w:color="auto"/>
                  </w:tcBorders>
                  <w:vAlign w:val="center"/>
                  <w:hideMark/>
                </w:tcPr>
                <w:p w14:paraId="68759AC5" w14:textId="77777777" w:rsidR="003D7577" w:rsidRPr="009E3546" w:rsidRDefault="003D7577" w:rsidP="005D1FE0">
                  <w:pPr>
                    <w:ind w:left="142" w:right="141" w:hanging="3"/>
                    <w:contextualSpacing/>
                    <w:rPr>
                      <w:color w:val="000000"/>
                      <w:sz w:val="18"/>
                      <w:szCs w:val="18"/>
                    </w:rPr>
                  </w:pPr>
                </w:p>
              </w:tc>
            </w:tr>
            <w:tr w:rsidR="003D7577" w:rsidRPr="009E3546" w14:paraId="51C4E4CC" w14:textId="77777777" w:rsidTr="005D1FE0">
              <w:trPr>
                <w:trHeight w:val="960"/>
              </w:trPr>
              <w:tc>
                <w:tcPr>
                  <w:tcW w:w="560" w:type="dxa"/>
                  <w:tcBorders>
                    <w:top w:val="nil"/>
                    <w:left w:val="single" w:sz="4" w:space="0" w:color="auto"/>
                    <w:bottom w:val="single" w:sz="4" w:space="0" w:color="auto"/>
                    <w:right w:val="single" w:sz="4" w:space="0" w:color="auto"/>
                  </w:tcBorders>
                  <w:shd w:val="clear" w:color="auto" w:fill="auto"/>
                  <w:hideMark/>
                </w:tcPr>
                <w:p w14:paraId="01F32553"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5</w:t>
                  </w:r>
                </w:p>
              </w:tc>
              <w:tc>
                <w:tcPr>
                  <w:tcW w:w="2060" w:type="dxa"/>
                  <w:tcBorders>
                    <w:top w:val="nil"/>
                    <w:left w:val="nil"/>
                    <w:bottom w:val="single" w:sz="4" w:space="0" w:color="auto"/>
                    <w:right w:val="single" w:sz="4" w:space="0" w:color="auto"/>
                  </w:tcBorders>
                  <w:shd w:val="clear" w:color="auto" w:fill="auto"/>
                  <w:hideMark/>
                </w:tcPr>
                <w:p w14:paraId="67EBA4BD" w14:textId="77777777" w:rsidR="003D7577" w:rsidRPr="009E3546" w:rsidRDefault="003D7577" w:rsidP="005D1FE0">
                  <w:pPr>
                    <w:ind w:left="142" w:right="141" w:hanging="3"/>
                    <w:contextualSpacing/>
                    <w:rPr>
                      <w:color w:val="000000"/>
                      <w:sz w:val="18"/>
                      <w:szCs w:val="18"/>
                    </w:rPr>
                  </w:pPr>
                  <w:r w:rsidRPr="009E3546">
                    <w:rPr>
                      <w:color w:val="000000"/>
                      <w:sz w:val="18"/>
                      <w:szCs w:val="18"/>
                    </w:rPr>
                    <w:t xml:space="preserve">№ </w:t>
                  </w:r>
                  <w:r w:rsidRPr="009E3546">
                    <w:rPr>
                      <w:i/>
                      <w:iCs/>
                      <w:color w:val="000000"/>
                      <w:sz w:val="18"/>
                      <w:szCs w:val="18"/>
                    </w:rPr>
                    <w:t>сквозная нумерация с сокращенным названием конструкции, секции, этажа</w:t>
                  </w:r>
                </w:p>
              </w:tc>
              <w:tc>
                <w:tcPr>
                  <w:tcW w:w="3600" w:type="dxa"/>
                  <w:tcBorders>
                    <w:top w:val="nil"/>
                    <w:left w:val="nil"/>
                    <w:bottom w:val="single" w:sz="4" w:space="0" w:color="auto"/>
                    <w:right w:val="single" w:sz="4" w:space="0" w:color="auto"/>
                  </w:tcBorders>
                  <w:shd w:val="clear" w:color="auto" w:fill="auto"/>
                  <w:hideMark/>
                </w:tcPr>
                <w:p w14:paraId="561BD15A" w14:textId="77777777" w:rsidR="003D7577" w:rsidRPr="009E3546" w:rsidRDefault="003D7577" w:rsidP="005D1FE0">
                  <w:pPr>
                    <w:ind w:left="142" w:right="141" w:hanging="3"/>
                    <w:contextualSpacing/>
                    <w:rPr>
                      <w:color w:val="000000"/>
                      <w:sz w:val="18"/>
                      <w:szCs w:val="18"/>
                    </w:rPr>
                  </w:pPr>
                  <w:r w:rsidRPr="009E3546">
                    <w:rPr>
                      <w:color w:val="000000"/>
                      <w:sz w:val="18"/>
                      <w:szCs w:val="18"/>
                    </w:rPr>
                    <w:t>Наименование исполнительной схемы с указанием конструкции, секции, этажа, осей, отметки</w:t>
                  </w:r>
                </w:p>
              </w:tc>
              <w:tc>
                <w:tcPr>
                  <w:tcW w:w="800" w:type="dxa"/>
                  <w:tcBorders>
                    <w:top w:val="nil"/>
                    <w:left w:val="nil"/>
                    <w:bottom w:val="single" w:sz="4" w:space="0" w:color="auto"/>
                    <w:right w:val="single" w:sz="4" w:space="0" w:color="auto"/>
                  </w:tcBorders>
                  <w:shd w:val="clear" w:color="auto" w:fill="auto"/>
                  <w:hideMark/>
                </w:tcPr>
                <w:p w14:paraId="043B5512"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 xml:space="preserve">дата </w:t>
                  </w:r>
                </w:p>
              </w:tc>
              <w:tc>
                <w:tcPr>
                  <w:tcW w:w="780" w:type="dxa"/>
                  <w:tcBorders>
                    <w:top w:val="nil"/>
                    <w:left w:val="nil"/>
                    <w:bottom w:val="single" w:sz="4" w:space="0" w:color="auto"/>
                    <w:right w:val="nil"/>
                  </w:tcBorders>
                  <w:shd w:val="clear" w:color="auto" w:fill="auto"/>
                  <w:hideMark/>
                </w:tcPr>
                <w:p w14:paraId="733B522D"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1</w:t>
                  </w:r>
                </w:p>
              </w:tc>
              <w:tc>
                <w:tcPr>
                  <w:tcW w:w="720" w:type="dxa"/>
                  <w:vMerge/>
                  <w:tcBorders>
                    <w:top w:val="nil"/>
                    <w:left w:val="single" w:sz="4" w:space="0" w:color="auto"/>
                    <w:bottom w:val="single" w:sz="4" w:space="0" w:color="000000"/>
                    <w:right w:val="single" w:sz="4" w:space="0" w:color="auto"/>
                  </w:tcBorders>
                  <w:vAlign w:val="center"/>
                  <w:hideMark/>
                </w:tcPr>
                <w:p w14:paraId="45CC82DB" w14:textId="77777777" w:rsidR="003D7577" w:rsidRPr="009E3546" w:rsidRDefault="003D7577" w:rsidP="005D1FE0">
                  <w:pPr>
                    <w:ind w:left="142" w:right="141" w:hanging="3"/>
                    <w:contextualSpacing/>
                    <w:rPr>
                      <w:color w:val="000000"/>
                      <w:sz w:val="18"/>
                      <w:szCs w:val="18"/>
                    </w:rPr>
                  </w:pPr>
                </w:p>
              </w:tc>
            </w:tr>
            <w:tr w:rsidR="003D7577" w:rsidRPr="009E3546" w14:paraId="02ECE4F9" w14:textId="77777777" w:rsidTr="005D1FE0">
              <w:trPr>
                <w:trHeight w:val="499"/>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8A4CC4" w14:textId="77777777" w:rsidR="003D7577" w:rsidRPr="009E3546" w:rsidRDefault="003D7577" w:rsidP="005D1FE0">
                  <w:pPr>
                    <w:ind w:left="142" w:right="141" w:hanging="3"/>
                    <w:contextualSpacing/>
                    <w:jc w:val="center"/>
                    <w:rPr>
                      <w:b/>
                      <w:bCs/>
                      <w:color w:val="000000"/>
                      <w:sz w:val="18"/>
                      <w:szCs w:val="18"/>
                    </w:rPr>
                  </w:pPr>
                  <w:r w:rsidRPr="009E3546">
                    <w:rPr>
                      <w:b/>
                      <w:bCs/>
                      <w:color w:val="000000"/>
                      <w:sz w:val="18"/>
                      <w:szCs w:val="18"/>
                    </w:rPr>
                    <w:t>Паспорта, сертификаты, протоколы, отчеты, протоколы заключения экспертиз, обследований, испытаний и т.д</w:t>
                  </w:r>
                </w:p>
              </w:tc>
              <w:tc>
                <w:tcPr>
                  <w:tcW w:w="720" w:type="dxa"/>
                  <w:vMerge/>
                  <w:tcBorders>
                    <w:top w:val="nil"/>
                    <w:left w:val="single" w:sz="4" w:space="0" w:color="auto"/>
                    <w:bottom w:val="single" w:sz="4" w:space="0" w:color="000000"/>
                    <w:right w:val="single" w:sz="4" w:space="0" w:color="auto"/>
                  </w:tcBorders>
                  <w:vAlign w:val="center"/>
                  <w:hideMark/>
                </w:tcPr>
                <w:p w14:paraId="19AFA8D6" w14:textId="77777777" w:rsidR="003D7577" w:rsidRPr="009E3546" w:rsidRDefault="003D7577" w:rsidP="005D1FE0">
                  <w:pPr>
                    <w:ind w:left="142" w:right="141" w:hanging="3"/>
                    <w:contextualSpacing/>
                    <w:rPr>
                      <w:color w:val="000000"/>
                      <w:sz w:val="18"/>
                      <w:szCs w:val="18"/>
                    </w:rPr>
                  </w:pPr>
                </w:p>
              </w:tc>
            </w:tr>
            <w:tr w:rsidR="003D7577" w:rsidRPr="009E3546" w14:paraId="23FCB1E8" w14:textId="77777777" w:rsidTr="005D1FE0">
              <w:trPr>
                <w:trHeight w:val="960"/>
              </w:trPr>
              <w:tc>
                <w:tcPr>
                  <w:tcW w:w="560" w:type="dxa"/>
                  <w:tcBorders>
                    <w:top w:val="nil"/>
                    <w:left w:val="single" w:sz="4" w:space="0" w:color="auto"/>
                    <w:bottom w:val="single" w:sz="4" w:space="0" w:color="auto"/>
                    <w:right w:val="single" w:sz="4" w:space="0" w:color="auto"/>
                  </w:tcBorders>
                  <w:shd w:val="clear" w:color="auto" w:fill="auto"/>
                  <w:hideMark/>
                </w:tcPr>
                <w:p w14:paraId="5518E605"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6</w:t>
                  </w:r>
                </w:p>
              </w:tc>
              <w:tc>
                <w:tcPr>
                  <w:tcW w:w="2060" w:type="dxa"/>
                  <w:tcBorders>
                    <w:top w:val="nil"/>
                    <w:left w:val="nil"/>
                    <w:bottom w:val="single" w:sz="4" w:space="0" w:color="auto"/>
                    <w:right w:val="single" w:sz="4" w:space="0" w:color="auto"/>
                  </w:tcBorders>
                  <w:shd w:val="clear" w:color="auto" w:fill="auto"/>
                  <w:hideMark/>
                </w:tcPr>
                <w:p w14:paraId="373D2530" w14:textId="77777777" w:rsidR="003D7577" w:rsidRPr="009E3546" w:rsidRDefault="003D7577" w:rsidP="005D1FE0">
                  <w:pPr>
                    <w:ind w:left="142" w:right="141" w:hanging="3"/>
                    <w:contextualSpacing/>
                    <w:rPr>
                      <w:color w:val="000000"/>
                      <w:sz w:val="18"/>
                      <w:szCs w:val="18"/>
                    </w:rPr>
                  </w:pPr>
                  <w:r w:rsidRPr="009E3546">
                    <w:rPr>
                      <w:color w:val="000000"/>
                      <w:sz w:val="18"/>
                      <w:szCs w:val="18"/>
                    </w:rPr>
                    <w:t>№ документа, присвоенный выпускающим органом</w:t>
                  </w:r>
                </w:p>
              </w:tc>
              <w:tc>
                <w:tcPr>
                  <w:tcW w:w="3600" w:type="dxa"/>
                  <w:tcBorders>
                    <w:top w:val="nil"/>
                    <w:left w:val="nil"/>
                    <w:bottom w:val="single" w:sz="4" w:space="0" w:color="auto"/>
                    <w:right w:val="single" w:sz="4" w:space="0" w:color="auto"/>
                  </w:tcBorders>
                  <w:shd w:val="clear" w:color="auto" w:fill="auto"/>
                  <w:hideMark/>
                </w:tcPr>
                <w:p w14:paraId="3FC864F9" w14:textId="77777777" w:rsidR="003D7577" w:rsidRPr="009E3546" w:rsidRDefault="003D7577" w:rsidP="005D1FE0">
                  <w:pPr>
                    <w:ind w:left="142" w:right="141" w:hanging="3"/>
                    <w:contextualSpacing/>
                    <w:rPr>
                      <w:color w:val="000000"/>
                      <w:sz w:val="18"/>
                      <w:szCs w:val="18"/>
                    </w:rPr>
                  </w:pPr>
                  <w:r w:rsidRPr="009E3546">
                    <w:rPr>
                      <w:color w:val="000000"/>
                      <w:sz w:val="18"/>
                      <w:szCs w:val="18"/>
                    </w:rPr>
                    <w:t>Наименование протокола, заключения экспертизы, обследования. Группировка документов по наименованию, внутри одного наименования - по дате выпуска</w:t>
                  </w:r>
                </w:p>
              </w:tc>
              <w:tc>
                <w:tcPr>
                  <w:tcW w:w="800" w:type="dxa"/>
                  <w:tcBorders>
                    <w:top w:val="nil"/>
                    <w:left w:val="nil"/>
                    <w:bottom w:val="single" w:sz="4" w:space="0" w:color="auto"/>
                    <w:right w:val="single" w:sz="4" w:space="0" w:color="auto"/>
                  </w:tcBorders>
                  <w:shd w:val="clear" w:color="auto" w:fill="auto"/>
                  <w:hideMark/>
                </w:tcPr>
                <w:p w14:paraId="05D689B0"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дата</w:t>
                  </w:r>
                </w:p>
              </w:tc>
              <w:tc>
                <w:tcPr>
                  <w:tcW w:w="780" w:type="dxa"/>
                  <w:tcBorders>
                    <w:top w:val="nil"/>
                    <w:left w:val="nil"/>
                    <w:bottom w:val="single" w:sz="4" w:space="0" w:color="auto"/>
                    <w:right w:val="nil"/>
                  </w:tcBorders>
                  <w:shd w:val="clear" w:color="auto" w:fill="auto"/>
                  <w:hideMark/>
                </w:tcPr>
                <w:p w14:paraId="126CE7A0"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кол-во листов</w:t>
                  </w:r>
                </w:p>
              </w:tc>
              <w:tc>
                <w:tcPr>
                  <w:tcW w:w="720" w:type="dxa"/>
                  <w:vMerge/>
                  <w:tcBorders>
                    <w:top w:val="nil"/>
                    <w:left w:val="single" w:sz="4" w:space="0" w:color="auto"/>
                    <w:bottom w:val="single" w:sz="4" w:space="0" w:color="000000"/>
                    <w:right w:val="single" w:sz="4" w:space="0" w:color="auto"/>
                  </w:tcBorders>
                  <w:vAlign w:val="center"/>
                  <w:hideMark/>
                </w:tcPr>
                <w:p w14:paraId="76FEB1EC" w14:textId="77777777" w:rsidR="003D7577" w:rsidRPr="009E3546" w:rsidRDefault="003D7577" w:rsidP="005D1FE0">
                  <w:pPr>
                    <w:ind w:left="142" w:right="141" w:hanging="3"/>
                    <w:contextualSpacing/>
                    <w:rPr>
                      <w:color w:val="000000"/>
                      <w:sz w:val="18"/>
                      <w:szCs w:val="18"/>
                    </w:rPr>
                  </w:pPr>
                </w:p>
              </w:tc>
            </w:tr>
            <w:tr w:rsidR="003D7577" w:rsidRPr="009E3546" w14:paraId="731C14F0" w14:textId="77777777" w:rsidTr="005D1FE0">
              <w:trPr>
                <w:trHeight w:val="1200"/>
              </w:trPr>
              <w:tc>
                <w:tcPr>
                  <w:tcW w:w="560" w:type="dxa"/>
                  <w:tcBorders>
                    <w:top w:val="nil"/>
                    <w:left w:val="single" w:sz="4" w:space="0" w:color="auto"/>
                    <w:bottom w:val="single" w:sz="4" w:space="0" w:color="auto"/>
                    <w:right w:val="single" w:sz="4" w:space="0" w:color="auto"/>
                  </w:tcBorders>
                  <w:shd w:val="clear" w:color="auto" w:fill="auto"/>
                  <w:hideMark/>
                </w:tcPr>
                <w:p w14:paraId="3041DED5"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7</w:t>
                  </w:r>
                </w:p>
              </w:tc>
              <w:tc>
                <w:tcPr>
                  <w:tcW w:w="2060" w:type="dxa"/>
                  <w:tcBorders>
                    <w:top w:val="nil"/>
                    <w:left w:val="nil"/>
                    <w:bottom w:val="single" w:sz="4" w:space="0" w:color="auto"/>
                    <w:right w:val="single" w:sz="4" w:space="0" w:color="auto"/>
                  </w:tcBorders>
                  <w:shd w:val="clear" w:color="auto" w:fill="auto"/>
                  <w:hideMark/>
                </w:tcPr>
                <w:p w14:paraId="6A0E6B24" w14:textId="77777777" w:rsidR="003D7577" w:rsidRPr="009E3546" w:rsidRDefault="003D7577" w:rsidP="005D1FE0">
                  <w:pPr>
                    <w:ind w:left="142" w:right="141" w:hanging="3"/>
                    <w:contextualSpacing/>
                    <w:rPr>
                      <w:color w:val="000000"/>
                      <w:sz w:val="18"/>
                      <w:szCs w:val="18"/>
                    </w:rPr>
                  </w:pPr>
                  <w:r w:rsidRPr="009E3546">
                    <w:rPr>
                      <w:color w:val="000000"/>
                      <w:sz w:val="18"/>
                      <w:szCs w:val="18"/>
                    </w:rPr>
                    <w:t>№ документа, присвоенный производителем</w:t>
                  </w:r>
                </w:p>
              </w:tc>
              <w:tc>
                <w:tcPr>
                  <w:tcW w:w="3600" w:type="dxa"/>
                  <w:tcBorders>
                    <w:top w:val="nil"/>
                    <w:left w:val="nil"/>
                    <w:bottom w:val="single" w:sz="4" w:space="0" w:color="auto"/>
                    <w:right w:val="single" w:sz="4" w:space="0" w:color="auto"/>
                  </w:tcBorders>
                  <w:shd w:val="clear" w:color="auto" w:fill="auto"/>
                  <w:hideMark/>
                </w:tcPr>
                <w:p w14:paraId="46313525" w14:textId="77777777" w:rsidR="003D7577" w:rsidRPr="009E3546" w:rsidRDefault="003D7577" w:rsidP="005D1FE0">
                  <w:pPr>
                    <w:ind w:left="142" w:right="141" w:hanging="3"/>
                    <w:contextualSpacing/>
                    <w:rPr>
                      <w:color w:val="000000"/>
                      <w:sz w:val="18"/>
                      <w:szCs w:val="18"/>
                    </w:rPr>
                  </w:pPr>
                  <w:r w:rsidRPr="009E3546">
                    <w:rPr>
                      <w:color w:val="000000"/>
                      <w:sz w:val="18"/>
                      <w:szCs w:val="18"/>
                    </w:rPr>
                    <w:t>Наименование документа о качестве материала с отражением его кратких характеристик. Группировка документов по наименованию материала, внутри одного наименования - по дате выпуска</w:t>
                  </w:r>
                </w:p>
              </w:tc>
              <w:tc>
                <w:tcPr>
                  <w:tcW w:w="800" w:type="dxa"/>
                  <w:tcBorders>
                    <w:top w:val="nil"/>
                    <w:left w:val="nil"/>
                    <w:bottom w:val="single" w:sz="4" w:space="0" w:color="auto"/>
                    <w:right w:val="single" w:sz="4" w:space="0" w:color="auto"/>
                  </w:tcBorders>
                  <w:shd w:val="clear" w:color="auto" w:fill="auto"/>
                  <w:hideMark/>
                </w:tcPr>
                <w:p w14:paraId="68D0A9F3"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дата</w:t>
                  </w:r>
                </w:p>
              </w:tc>
              <w:tc>
                <w:tcPr>
                  <w:tcW w:w="780" w:type="dxa"/>
                  <w:tcBorders>
                    <w:top w:val="nil"/>
                    <w:left w:val="nil"/>
                    <w:bottom w:val="single" w:sz="4" w:space="0" w:color="auto"/>
                    <w:right w:val="nil"/>
                  </w:tcBorders>
                  <w:shd w:val="clear" w:color="auto" w:fill="auto"/>
                  <w:hideMark/>
                </w:tcPr>
                <w:p w14:paraId="2814C37E"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кол-во листов</w:t>
                  </w:r>
                </w:p>
              </w:tc>
              <w:tc>
                <w:tcPr>
                  <w:tcW w:w="720" w:type="dxa"/>
                  <w:vMerge/>
                  <w:tcBorders>
                    <w:top w:val="nil"/>
                    <w:left w:val="single" w:sz="4" w:space="0" w:color="auto"/>
                    <w:bottom w:val="single" w:sz="4" w:space="0" w:color="000000"/>
                    <w:right w:val="single" w:sz="4" w:space="0" w:color="auto"/>
                  </w:tcBorders>
                  <w:vAlign w:val="center"/>
                  <w:hideMark/>
                </w:tcPr>
                <w:p w14:paraId="3F9C880C" w14:textId="77777777" w:rsidR="003D7577" w:rsidRPr="009E3546" w:rsidRDefault="003D7577" w:rsidP="005D1FE0">
                  <w:pPr>
                    <w:ind w:left="142" w:right="141" w:hanging="3"/>
                    <w:contextualSpacing/>
                    <w:rPr>
                      <w:color w:val="000000"/>
                      <w:sz w:val="18"/>
                      <w:szCs w:val="18"/>
                    </w:rPr>
                  </w:pPr>
                </w:p>
              </w:tc>
            </w:tr>
            <w:tr w:rsidR="003D7577" w:rsidRPr="009E3546" w14:paraId="41AE8CD8"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5C4090" w14:textId="77777777" w:rsidR="003D7577" w:rsidRPr="009E3546" w:rsidRDefault="003D7577" w:rsidP="005D1FE0">
                  <w:pPr>
                    <w:ind w:left="142" w:right="141" w:hanging="3"/>
                    <w:contextualSpacing/>
                    <w:jc w:val="center"/>
                    <w:rPr>
                      <w:b/>
                      <w:bCs/>
                      <w:color w:val="000000"/>
                      <w:sz w:val="18"/>
                      <w:szCs w:val="18"/>
                    </w:rPr>
                  </w:pPr>
                  <w:r w:rsidRPr="009E3546">
                    <w:rPr>
                      <w:b/>
                      <w:bCs/>
                      <w:color w:val="000000"/>
                      <w:sz w:val="18"/>
                      <w:szCs w:val="18"/>
                    </w:rPr>
                    <w:t>Журналы</w:t>
                  </w:r>
                </w:p>
              </w:tc>
              <w:tc>
                <w:tcPr>
                  <w:tcW w:w="720" w:type="dxa"/>
                  <w:vMerge/>
                  <w:tcBorders>
                    <w:top w:val="nil"/>
                    <w:left w:val="single" w:sz="4" w:space="0" w:color="auto"/>
                    <w:bottom w:val="single" w:sz="4" w:space="0" w:color="000000"/>
                    <w:right w:val="single" w:sz="4" w:space="0" w:color="auto"/>
                  </w:tcBorders>
                  <w:vAlign w:val="center"/>
                  <w:hideMark/>
                </w:tcPr>
                <w:p w14:paraId="49259414" w14:textId="77777777" w:rsidR="003D7577" w:rsidRPr="009E3546" w:rsidRDefault="003D7577" w:rsidP="005D1FE0">
                  <w:pPr>
                    <w:ind w:left="142" w:right="141" w:hanging="3"/>
                    <w:contextualSpacing/>
                    <w:rPr>
                      <w:color w:val="000000"/>
                      <w:sz w:val="18"/>
                      <w:szCs w:val="18"/>
                    </w:rPr>
                  </w:pPr>
                </w:p>
              </w:tc>
            </w:tr>
            <w:tr w:rsidR="003D7577" w:rsidRPr="009E3546" w14:paraId="3C81A517" w14:textId="77777777" w:rsidTr="005D1FE0">
              <w:trPr>
                <w:trHeight w:val="300"/>
              </w:trPr>
              <w:tc>
                <w:tcPr>
                  <w:tcW w:w="560" w:type="dxa"/>
                  <w:tcBorders>
                    <w:top w:val="nil"/>
                    <w:left w:val="single" w:sz="4" w:space="0" w:color="auto"/>
                    <w:bottom w:val="single" w:sz="4" w:space="0" w:color="auto"/>
                    <w:right w:val="single" w:sz="4" w:space="0" w:color="auto"/>
                  </w:tcBorders>
                  <w:shd w:val="clear" w:color="auto" w:fill="auto"/>
                  <w:hideMark/>
                </w:tcPr>
                <w:p w14:paraId="605E228B"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8</w:t>
                  </w:r>
                </w:p>
              </w:tc>
              <w:tc>
                <w:tcPr>
                  <w:tcW w:w="2060" w:type="dxa"/>
                  <w:tcBorders>
                    <w:top w:val="nil"/>
                    <w:left w:val="nil"/>
                    <w:bottom w:val="single" w:sz="4" w:space="0" w:color="auto"/>
                    <w:right w:val="single" w:sz="4" w:space="0" w:color="auto"/>
                  </w:tcBorders>
                  <w:shd w:val="clear" w:color="auto" w:fill="auto"/>
                  <w:hideMark/>
                </w:tcPr>
                <w:p w14:paraId="166013CD" w14:textId="77777777" w:rsidR="003D7577" w:rsidRPr="009E3546" w:rsidRDefault="003D7577" w:rsidP="005D1FE0">
                  <w:pPr>
                    <w:ind w:left="142" w:right="141" w:hanging="3"/>
                    <w:contextualSpacing/>
                    <w:rPr>
                      <w:color w:val="000000"/>
                      <w:sz w:val="18"/>
                      <w:szCs w:val="18"/>
                    </w:rPr>
                  </w:pPr>
                  <w:r w:rsidRPr="009E3546">
                    <w:rPr>
                      <w:color w:val="000000"/>
                      <w:sz w:val="18"/>
                      <w:szCs w:val="18"/>
                    </w:rPr>
                    <w:t>б/н</w:t>
                  </w:r>
                </w:p>
              </w:tc>
              <w:tc>
                <w:tcPr>
                  <w:tcW w:w="3600" w:type="dxa"/>
                  <w:tcBorders>
                    <w:top w:val="nil"/>
                    <w:left w:val="nil"/>
                    <w:bottom w:val="single" w:sz="4" w:space="0" w:color="auto"/>
                    <w:right w:val="single" w:sz="4" w:space="0" w:color="auto"/>
                  </w:tcBorders>
                  <w:shd w:val="clear" w:color="auto" w:fill="auto"/>
                  <w:hideMark/>
                </w:tcPr>
                <w:p w14:paraId="7EE46920" w14:textId="77777777" w:rsidR="003D7577" w:rsidRPr="009E3546" w:rsidRDefault="003D7577" w:rsidP="005D1FE0">
                  <w:pPr>
                    <w:ind w:left="142" w:right="141" w:hanging="3"/>
                    <w:contextualSpacing/>
                    <w:rPr>
                      <w:color w:val="000000"/>
                      <w:sz w:val="18"/>
                      <w:szCs w:val="18"/>
                    </w:rPr>
                  </w:pPr>
                  <w:r w:rsidRPr="009E3546">
                    <w:rPr>
                      <w:color w:val="000000"/>
                      <w:sz w:val="18"/>
                      <w:szCs w:val="18"/>
                    </w:rPr>
                    <w:t>Копия журнала общих работ Подрядчика</w:t>
                  </w:r>
                </w:p>
              </w:tc>
              <w:tc>
                <w:tcPr>
                  <w:tcW w:w="800" w:type="dxa"/>
                  <w:tcBorders>
                    <w:top w:val="nil"/>
                    <w:left w:val="nil"/>
                    <w:bottom w:val="single" w:sz="4" w:space="0" w:color="auto"/>
                    <w:right w:val="single" w:sz="4" w:space="0" w:color="auto"/>
                  </w:tcBorders>
                  <w:shd w:val="clear" w:color="auto" w:fill="auto"/>
                  <w:hideMark/>
                </w:tcPr>
                <w:p w14:paraId="1BA1DFAC"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 </w:t>
                  </w:r>
                </w:p>
              </w:tc>
              <w:tc>
                <w:tcPr>
                  <w:tcW w:w="780" w:type="dxa"/>
                  <w:tcBorders>
                    <w:top w:val="nil"/>
                    <w:left w:val="nil"/>
                    <w:bottom w:val="single" w:sz="4" w:space="0" w:color="auto"/>
                    <w:right w:val="nil"/>
                  </w:tcBorders>
                  <w:shd w:val="clear" w:color="auto" w:fill="auto"/>
                  <w:hideMark/>
                </w:tcPr>
                <w:p w14:paraId="2C0E8474"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 </w:t>
                  </w:r>
                </w:p>
              </w:tc>
              <w:tc>
                <w:tcPr>
                  <w:tcW w:w="720" w:type="dxa"/>
                  <w:vMerge/>
                  <w:tcBorders>
                    <w:top w:val="nil"/>
                    <w:left w:val="single" w:sz="4" w:space="0" w:color="auto"/>
                    <w:bottom w:val="single" w:sz="4" w:space="0" w:color="000000"/>
                    <w:right w:val="single" w:sz="4" w:space="0" w:color="auto"/>
                  </w:tcBorders>
                  <w:vAlign w:val="center"/>
                  <w:hideMark/>
                </w:tcPr>
                <w:p w14:paraId="43FC2E1B" w14:textId="77777777" w:rsidR="003D7577" w:rsidRPr="009E3546" w:rsidRDefault="003D7577" w:rsidP="005D1FE0">
                  <w:pPr>
                    <w:ind w:left="142" w:right="141" w:hanging="3"/>
                    <w:contextualSpacing/>
                    <w:rPr>
                      <w:color w:val="000000"/>
                      <w:sz w:val="18"/>
                      <w:szCs w:val="18"/>
                    </w:rPr>
                  </w:pPr>
                </w:p>
              </w:tc>
            </w:tr>
            <w:tr w:rsidR="003D7577" w:rsidRPr="009E3546" w14:paraId="1897B23A" w14:textId="77777777" w:rsidTr="005D1FE0">
              <w:trPr>
                <w:trHeight w:val="720"/>
              </w:trPr>
              <w:tc>
                <w:tcPr>
                  <w:tcW w:w="560" w:type="dxa"/>
                  <w:tcBorders>
                    <w:top w:val="nil"/>
                    <w:left w:val="single" w:sz="4" w:space="0" w:color="auto"/>
                    <w:bottom w:val="single" w:sz="4" w:space="0" w:color="auto"/>
                    <w:right w:val="single" w:sz="4" w:space="0" w:color="auto"/>
                  </w:tcBorders>
                  <w:shd w:val="clear" w:color="auto" w:fill="auto"/>
                  <w:hideMark/>
                </w:tcPr>
                <w:p w14:paraId="54A730AE"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9</w:t>
                  </w:r>
                </w:p>
              </w:tc>
              <w:tc>
                <w:tcPr>
                  <w:tcW w:w="2060" w:type="dxa"/>
                  <w:tcBorders>
                    <w:top w:val="nil"/>
                    <w:left w:val="nil"/>
                    <w:bottom w:val="single" w:sz="4" w:space="0" w:color="auto"/>
                    <w:right w:val="single" w:sz="4" w:space="0" w:color="auto"/>
                  </w:tcBorders>
                  <w:shd w:val="clear" w:color="auto" w:fill="auto"/>
                  <w:hideMark/>
                </w:tcPr>
                <w:p w14:paraId="2D036E6F" w14:textId="77777777" w:rsidR="003D7577" w:rsidRPr="009E3546" w:rsidRDefault="003D7577" w:rsidP="005D1FE0">
                  <w:pPr>
                    <w:ind w:left="142" w:right="141" w:hanging="3"/>
                    <w:contextualSpacing/>
                    <w:rPr>
                      <w:color w:val="000000"/>
                      <w:sz w:val="18"/>
                      <w:szCs w:val="18"/>
                    </w:rPr>
                  </w:pPr>
                  <w:r w:rsidRPr="009E3546">
                    <w:rPr>
                      <w:color w:val="000000"/>
                      <w:sz w:val="18"/>
                      <w:szCs w:val="18"/>
                    </w:rPr>
                    <w:t>б/н</w:t>
                  </w:r>
                </w:p>
              </w:tc>
              <w:tc>
                <w:tcPr>
                  <w:tcW w:w="3600" w:type="dxa"/>
                  <w:tcBorders>
                    <w:top w:val="nil"/>
                    <w:left w:val="nil"/>
                    <w:bottom w:val="single" w:sz="4" w:space="0" w:color="auto"/>
                    <w:right w:val="single" w:sz="4" w:space="0" w:color="auto"/>
                  </w:tcBorders>
                  <w:shd w:val="clear" w:color="auto" w:fill="auto"/>
                  <w:hideMark/>
                </w:tcPr>
                <w:p w14:paraId="77B06F63" w14:textId="77777777" w:rsidR="003D7577" w:rsidRPr="009E3546" w:rsidRDefault="003D7577" w:rsidP="005D1FE0">
                  <w:pPr>
                    <w:ind w:left="142" w:right="141" w:hanging="3"/>
                    <w:contextualSpacing/>
                    <w:rPr>
                      <w:color w:val="000000"/>
                      <w:sz w:val="18"/>
                      <w:szCs w:val="18"/>
                    </w:rPr>
                  </w:pPr>
                  <w:r w:rsidRPr="009E3546">
                    <w:rPr>
                      <w:color w:val="000000"/>
                      <w:sz w:val="18"/>
                      <w:szCs w:val="18"/>
                    </w:rPr>
                    <w:t>Оригинал специальных журналов, журнала входного контроля качества материалов и оборудования</w:t>
                  </w:r>
                </w:p>
              </w:tc>
              <w:tc>
                <w:tcPr>
                  <w:tcW w:w="800" w:type="dxa"/>
                  <w:tcBorders>
                    <w:top w:val="nil"/>
                    <w:left w:val="nil"/>
                    <w:bottom w:val="single" w:sz="4" w:space="0" w:color="auto"/>
                    <w:right w:val="single" w:sz="4" w:space="0" w:color="auto"/>
                  </w:tcBorders>
                  <w:shd w:val="clear" w:color="auto" w:fill="auto"/>
                  <w:hideMark/>
                </w:tcPr>
                <w:p w14:paraId="46AE2BB7"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 </w:t>
                  </w:r>
                </w:p>
              </w:tc>
              <w:tc>
                <w:tcPr>
                  <w:tcW w:w="780" w:type="dxa"/>
                  <w:tcBorders>
                    <w:top w:val="nil"/>
                    <w:left w:val="nil"/>
                    <w:bottom w:val="single" w:sz="4" w:space="0" w:color="auto"/>
                    <w:right w:val="nil"/>
                  </w:tcBorders>
                  <w:shd w:val="clear" w:color="auto" w:fill="auto"/>
                  <w:hideMark/>
                </w:tcPr>
                <w:p w14:paraId="22CFE3F9" w14:textId="77777777" w:rsidR="003D7577" w:rsidRPr="009E3546" w:rsidRDefault="003D7577" w:rsidP="005D1FE0">
                  <w:pPr>
                    <w:ind w:left="142" w:right="141" w:hanging="3"/>
                    <w:contextualSpacing/>
                    <w:jc w:val="center"/>
                    <w:rPr>
                      <w:color w:val="000000"/>
                      <w:sz w:val="18"/>
                      <w:szCs w:val="18"/>
                    </w:rPr>
                  </w:pPr>
                  <w:r w:rsidRPr="009E3546">
                    <w:rPr>
                      <w:color w:val="000000"/>
                      <w:sz w:val="18"/>
                      <w:szCs w:val="18"/>
                    </w:rPr>
                    <w:t> </w:t>
                  </w:r>
                </w:p>
              </w:tc>
              <w:tc>
                <w:tcPr>
                  <w:tcW w:w="720" w:type="dxa"/>
                  <w:vMerge/>
                  <w:tcBorders>
                    <w:top w:val="nil"/>
                    <w:left w:val="single" w:sz="4" w:space="0" w:color="auto"/>
                    <w:bottom w:val="single" w:sz="4" w:space="0" w:color="000000"/>
                    <w:right w:val="single" w:sz="4" w:space="0" w:color="auto"/>
                  </w:tcBorders>
                  <w:vAlign w:val="center"/>
                  <w:hideMark/>
                </w:tcPr>
                <w:p w14:paraId="1C698ECB" w14:textId="77777777" w:rsidR="003D7577" w:rsidRPr="009E3546" w:rsidRDefault="003D7577" w:rsidP="005D1FE0">
                  <w:pPr>
                    <w:ind w:left="142" w:right="141" w:hanging="3"/>
                    <w:contextualSpacing/>
                    <w:rPr>
                      <w:color w:val="000000"/>
                      <w:sz w:val="18"/>
                      <w:szCs w:val="18"/>
                    </w:rPr>
                  </w:pPr>
                </w:p>
              </w:tc>
            </w:tr>
            <w:tr w:rsidR="003D7577" w:rsidRPr="009E3546" w14:paraId="5CC6C59A" w14:textId="77777777" w:rsidTr="005D1FE0">
              <w:trPr>
                <w:trHeight w:val="300"/>
              </w:trPr>
              <w:tc>
                <w:tcPr>
                  <w:tcW w:w="78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E9D228E" w14:textId="77777777" w:rsidR="003D7577" w:rsidRPr="009E3546" w:rsidRDefault="003D7577" w:rsidP="005D1FE0">
                  <w:pPr>
                    <w:ind w:left="142" w:right="141" w:hanging="3"/>
                    <w:contextualSpacing/>
                    <w:jc w:val="center"/>
                    <w:rPr>
                      <w:b/>
                      <w:bCs/>
                      <w:color w:val="000000"/>
                      <w:sz w:val="18"/>
                      <w:szCs w:val="18"/>
                    </w:rPr>
                  </w:pPr>
                  <w:r w:rsidRPr="009E3546">
                    <w:rPr>
                      <w:b/>
                      <w:bCs/>
                      <w:color w:val="000000"/>
                      <w:sz w:val="18"/>
                      <w:szCs w:val="18"/>
                    </w:rPr>
                    <w:t xml:space="preserve">Электронная версия РД </w:t>
                  </w:r>
                </w:p>
              </w:tc>
              <w:tc>
                <w:tcPr>
                  <w:tcW w:w="720" w:type="dxa"/>
                  <w:vMerge/>
                  <w:tcBorders>
                    <w:top w:val="nil"/>
                    <w:left w:val="single" w:sz="4" w:space="0" w:color="auto"/>
                    <w:bottom w:val="single" w:sz="4" w:space="0" w:color="000000"/>
                    <w:right w:val="single" w:sz="4" w:space="0" w:color="auto"/>
                  </w:tcBorders>
                  <w:vAlign w:val="center"/>
                  <w:hideMark/>
                </w:tcPr>
                <w:p w14:paraId="3D436000" w14:textId="77777777" w:rsidR="003D7577" w:rsidRPr="009E3546" w:rsidRDefault="003D7577" w:rsidP="005D1FE0">
                  <w:pPr>
                    <w:ind w:left="142" w:right="141" w:hanging="3"/>
                    <w:contextualSpacing/>
                    <w:rPr>
                      <w:color w:val="000000"/>
                      <w:sz w:val="18"/>
                      <w:szCs w:val="18"/>
                    </w:rPr>
                  </w:pPr>
                </w:p>
              </w:tc>
            </w:tr>
          </w:tbl>
          <w:p w14:paraId="50978A79" w14:textId="442FB976" w:rsidR="003D7577" w:rsidRPr="009E3546" w:rsidRDefault="003D7577" w:rsidP="005D1FE0">
            <w:pPr>
              <w:tabs>
                <w:tab w:val="left" w:pos="404"/>
              </w:tabs>
              <w:ind w:left="142" w:right="141" w:hanging="3"/>
              <w:contextualSpacing/>
              <w:jc w:val="both"/>
              <w:rPr>
                <w:sz w:val="18"/>
                <w:szCs w:val="18"/>
              </w:rPr>
            </w:pPr>
            <w:r w:rsidRPr="009E3546">
              <w:rPr>
                <w:sz w:val="18"/>
                <w:szCs w:val="18"/>
              </w:rPr>
              <w:t xml:space="preserve">4. ИД должна передаваться с сопроводительным письмом по реестру за подписями уполномоченных лиц </w:t>
            </w:r>
            <w:r w:rsidR="00704579" w:rsidRPr="001D236C">
              <w:rPr>
                <w:color w:val="000000" w:themeColor="text1"/>
                <w:sz w:val="20"/>
                <w:szCs w:val="20"/>
              </w:rPr>
              <w:t>Генподрядчика</w:t>
            </w:r>
            <w:r w:rsidR="00704579">
              <w:rPr>
                <w:sz w:val="18"/>
                <w:szCs w:val="18"/>
              </w:rPr>
              <w:t xml:space="preserve"> </w:t>
            </w:r>
            <w:r w:rsidRPr="009E3546">
              <w:rPr>
                <w:sz w:val="18"/>
                <w:szCs w:val="18"/>
              </w:rPr>
              <w:t>и Подрядчика – принял/сдал соответственно.</w:t>
            </w:r>
          </w:p>
          <w:p w14:paraId="60A82284" w14:textId="77777777" w:rsidR="003D7577" w:rsidRPr="009E3546" w:rsidRDefault="003D7577" w:rsidP="005D1FE0">
            <w:pPr>
              <w:tabs>
                <w:tab w:val="left" w:pos="404"/>
              </w:tabs>
              <w:spacing w:after="12"/>
              <w:ind w:left="142" w:right="141" w:hanging="3"/>
              <w:contextualSpacing/>
              <w:jc w:val="both"/>
              <w:rPr>
                <w:sz w:val="18"/>
                <w:szCs w:val="18"/>
              </w:rPr>
            </w:pPr>
            <w:r w:rsidRPr="009E3546">
              <w:rPr>
                <w:sz w:val="18"/>
                <w:szCs w:val="18"/>
              </w:rPr>
              <w:t>5. Любые копии должны быть заверены штампом «Копия верна», печатью Подрядчика и подписью ответственного представителя Подрядчика с расшифровкой должности и ФИО.</w:t>
            </w:r>
          </w:p>
          <w:p w14:paraId="2D4104A3" w14:textId="77777777" w:rsidR="003D7577" w:rsidRPr="009E3546" w:rsidRDefault="003D7577" w:rsidP="005D1FE0">
            <w:pPr>
              <w:tabs>
                <w:tab w:val="left" w:pos="404"/>
              </w:tabs>
              <w:spacing w:after="12"/>
              <w:ind w:left="142" w:right="141" w:hanging="3"/>
              <w:contextualSpacing/>
              <w:jc w:val="both"/>
              <w:rPr>
                <w:sz w:val="18"/>
                <w:szCs w:val="18"/>
              </w:rPr>
            </w:pPr>
            <w:r w:rsidRPr="009E3546">
              <w:rPr>
                <w:sz w:val="18"/>
                <w:szCs w:val="18"/>
              </w:rPr>
              <w:t xml:space="preserve">В случае если необходимо приложить несколько экземпляров оригинального документа, на копиях дополнительно делается запись о местонахождении оригинала. </w:t>
            </w:r>
          </w:p>
          <w:p w14:paraId="325B9D29" w14:textId="4709F69E" w:rsidR="003D7577" w:rsidRPr="009E3546" w:rsidRDefault="003D7577" w:rsidP="005D1FE0">
            <w:pPr>
              <w:tabs>
                <w:tab w:val="left" w:pos="404"/>
              </w:tabs>
              <w:spacing w:after="12"/>
              <w:ind w:left="142" w:right="141" w:hanging="3"/>
              <w:contextualSpacing/>
              <w:jc w:val="both"/>
              <w:rPr>
                <w:sz w:val="18"/>
                <w:szCs w:val="18"/>
              </w:rPr>
            </w:pPr>
            <w:r w:rsidRPr="009E3546">
              <w:rPr>
                <w:sz w:val="18"/>
                <w:szCs w:val="18"/>
              </w:rPr>
              <w:t xml:space="preserve">6. Исполнительная документация Подрядчиком должна предоставляться </w:t>
            </w:r>
            <w:r w:rsidR="00704579" w:rsidRPr="00704579">
              <w:rPr>
                <w:sz w:val="18"/>
                <w:szCs w:val="18"/>
              </w:rPr>
              <w:t>Генподрядчик</w:t>
            </w:r>
            <w:r w:rsidRPr="009E3546">
              <w:rPr>
                <w:sz w:val="18"/>
                <w:szCs w:val="18"/>
              </w:rPr>
              <w:t xml:space="preserve">у ежемесячно в бумажном и электронном виде в соответствии с разделами 10, 11,12 Договора. Папка/папки с исполнительной документацией должны храниться у </w:t>
            </w:r>
            <w:r w:rsidR="00704579" w:rsidRPr="001D236C">
              <w:rPr>
                <w:sz w:val="18"/>
                <w:szCs w:val="18"/>
              </w:rPr>
              <w:t>Генподрядчик</w:t>
            </w:r>
            <w:r w:rsidRPr="009E3546">
              <w:rPr>
                <w:sz w:val="18"/>
                <w:szCs w:val="18"/>
              </w:rPr>
              <w:t xml:space="preserve">а, при этом ежемесячно должны дополняться Подрядчиком документами на работы и конструкции, выполненные в соответствующем периоде, с заменой реестра. </w:t>
            </w:r>
          </w:p>
          <w:p w14:paraId="7FA8ED5B" w14:textId="77777777" w:rsidR="003D7577" w:rsidRPr="009E3546" w:rsidRDefault="003D7577" w:rsidP="005D1FE0">
            <w:pPr>
              <w:tabs>
                <w:tab w:val="left" w:pos="404"/>
              </w:tabs>
              <w:spacing w:after="12"/>
              <w:ind w:left="142" w:right="141" w:hanging="3"/>
              <w:contextualSpacing/>
              <w:jc w:val="both"/>
              <w:rPr>
                <w:sz w:val="18"/>
                <w:szCs w:val="18"/>
              </w:rPr>
            </w:pPr>
            <w:r w:rsidRPr="009E3546">
              <w:rPr>
                <w:sz w:val="18"/>
                <w:szCs w:val="18"/>
              </w:rPr>
              <w:t>7. Неотъемлемым дополнением к Исполнительной документации должен являться комплект исполнительных чертежей, который формируется в отдельной папке с реестром в соответствии разделом настоящего Приложения «Исполнительные чертежи».</w:t>
            </w:r>
          </w:p>
        </w:tc>
      </w:tr>
      <w:tr w:rsidR="003D7577" w:rsidRPr="009E3546" w14:paraId="710E5461" w14:textId="77777777" w:rsidTr="00910D8F">
        <w:trPr>
          <w:trHeight w:val="20"/>
        </w:trPr>
        <w:tc>
          <w:tcPr>
            <w:tcW w:w="1596" w:type="dxa"/>
            <w:tcBorders>
              <w:top w:val="single" w:sz="2" w:space="0" w:color="000000"/>
              <w:left w:val="single" w:sz="2" w:space="0" w:color="000000"/>
              <w:bottom w:val="single" w:sz="4" w:space="0" w:color="auto"/>
              <w:right w:val="single" w:sz="2" w:space="0" w:color="000000"/>
            </w:tcBorders>
          </w:tcPr>
          <w:p w14:paraId="2CB3D21F" w14:textId="77777777" w:rsidR="003D7577" w:rsidRPr="009E3546" w:rsidRDefault="003D7577" w:rsidP="005D1FE0">
            <w:pPr>
              <w:ind w:left="142" w:right="141" w:hanging="3"/>
              <w:rPr>
                <w:sz w:val="18"/>
                <w:szCs w:val="18"/>
              </w:rPr>
            </w:pPr>
            <w:r w:rsidRPr="009E3546">
              <w:rPr>
                <w:sz w:val="18"/>
                <w:szCs w:val="18"/>
              </w:rPr>
              <w:lastRenderedPageBreak/>
              <w:t>Акты</w:t>
            </w:r>
          </w:p>
        </w:tc>
        <w:tc>
          <w:tcPr>
            <w:tcW w:w="9032" w:type="dxa"/>
            <w:tcBorders>
              <w:top w:val="single" w:sz="2" w:space="0" w:color="000000"/>
              <w:left w:val="single" w:sz="2" w:space="0" w:color="000000"/>
              <w:bottom w:val="single" w:sz="4" w:space="0" w:color="auto"/>
              <w:right w:val="single" w:sz="2" w:space="0" w:color="000000"/>
            </w:tcBorders>
          </w:tcPr>
          <w:p w14:paraId="0990BAA5" w14:textId="77777777" w:rsidR="003D7577" w:rsidRPr="009E3546" w:rsidRDefault="003D7577" w:rsidP="00BF2D6D">
            <w:pPr>
              <w:numPr>
                <w:ilvl w:val="0"/>
                <w:numId w:val="20"/>
              </w:numPr>
              <w:tabs>
                <w:tab w:val="left" w:pos="404"/>
                <w:tab w:val="left" w:pos="829"/>
              </w:tabs>
              <w:ind w:left="142" w:right="141" w:hanging="3"/>
              <w:contextualSpacing/>
              <w:jc w:val="both"/>
              <w:rPr>
                <w:sz w:val="18"/>
                <w:szCs w:val="18"/>
              </w:rPr>
            </w:pPr>
            <w:r w:rsidRPr="009E3546">
              <w:rPr>
                <w:sz w:val="18"/>
                <w:szCs w:val="18"/>
              </w:rPr>
              <w:t xml:space="preserve">Формы актов освидетельствования ответственных конструкций, скрытых работ, разбивки осей сооружения капитального строительства на местности и участков сетей инженерно-технического обеспечения и прочие акты должны оформляться в соответствии с </w:t>
            </w:r>
            <w:r w:rsidRPr="009E3546">
              <w:rPr>
                <w:rFonts w:eastAsia="Arial"/>
                <w:color w:val="0A0A0A"/>
                <w:sz w:val="18"/>
                <w:szCs w:val="18"/>
              </w:rPr>
              <w:t xml:space="preserve">приказом </w:t>
            </w:r>
            <w:r w:rsidRPr="009E3546">
              <w:rPr>
                <w:color w:val="333333"/>
                <w:sz w:val="18"/>
                <w:szCs w:val="18"/>
                <w:shd w:val="clear" w:color="auto" w:fill="FFFFFF"/>
              </w:rPr>
              <w:t>Министерства строительства и жилищно-коммунального хозяйства Российской Федерации от 16.05.2023 № 344/пр</w:t>
            </w:r>
            <w:r w:rsidRPr="009E3546">
              <w:rPr>
                <w:sz w:val="18"/>
                <w:szCs w:val="18"/>
              </w:rPr>
              <w:t xml:space="preserve">. Не допускаются неустановленные сокращения, перемещения, редактирование текстов. Каждый пункт и каждая строка любого Акта, заполняются в строгом соответствии с требованиями, прописанными в подстрочном тексте к данному пункту. </w:t>
            </w:r>
          </w:p>
          <w:p w14:paraId="1054F515" w14:textId="77777777" w:rsidR="003D7577" w:rsidRPr="009E3546" w:rsidRDefault="003D7577" w:rsidP="00BF2D6D">
            <w:pPr>
              <w:numPr>
                <w:ilvl w:val="0"/>
                <w:numId w:val="20"/>
              </w:numPr>
              <w:tabs>
                <w:tab w:val="left" w:pos="404"/>
                <w:tab w:val="left" w:pos="829"/>
              </w:tabs>
              <w:ind w:left="142" w:right="141" w:hanging="3"/>
              <w:contextualSpacing/>
              <w:jc w:val="both"/>
              <w:rPr>
                <w:sz w:val="18"/>
                <w:szCs w:val="18"/>
              </w:rPr>
            </w:pPr>
            <w:r w:rsidRPr="009E3546">
              <w:rPr>
                <w:sz w:val="18"/>
                <w:szCs w:val="18"/>
              </w:rPr>
              <w:t>Текст Акта должен размещаться на обеих сторонах листа бумаги формата А4 без перехода на другой лист или аналогично на формате АЗ.</w:t>
            </w:r>
          </w:p>
          <w:p w14:paraId="264ACF64" w14:textId="77777777" w:rsidR="003D7577" w:rsidRPr="009E3546" w:rsidRDefault="003D7577" w:rsidP="00BF2D6D">
            <w:pPr>
              <w:numPr>
                <w:ilvl w:val="0"/>
                <w:numId w:val="20"/>
              </w:numPr>
              <w:tabs>
                <w:tab w:val="left" w:pos="404"/>
                <w:tab w:val="left" w:pos="829"/>
              </w:tabs>
              <w:ind w:left="142" w:right="141" w:hanging="3"/>
              <w:contextualSpacing/>
              <w:jc w:val="both"/>
              <w:rPr>
                <w:sz w:val="18"/>
                <w:szCs w:val="18"/>
              </w:rPr>
            </w:pPr>
            <w:r w:rsidRPr="009E3546">
              <w:rPr>
                <w:sz w:val="18"/>
                <w:szCs w:val="18"/>
              </w:rPr>
              <w:t>Акты должны предоставляться только в оригинале, с «живыми» подписями. Правки и дописки «от руки» в актах не допускаются.</w:t>
            </w:r>
          </w:p>
          <w:p w14:paraId="1F0301FA" w14:textId="77777777" w:rsidR="003D7577" w:rsidRPr="009E3546" w:rsidRDefault="003D7577" w:rsidP="00BF2D6D">
            <w:pPr>
              <w:numPr>
                <w:ilvl w:val="0"/>
                <w:numId w:val="20"/>
              </w:numPr>
              <w:tabs>
                <w:tab w:val="left" w:pos="404"/>
                <w:tab w:val="left" w:pos="829"/>
              </w:tabs>
              <w:ind w:left="142" w:right="141" w:hanging="3"/>
              <w:contextualSpacing/>
              <w:jc w:val="both"/>
              <w:rPr>
                <w:sz w:val="18"/>
                <w:szCs w:val="18"/>
              </w:rPr>
            </w:pPr>
            <w:r w:rsidRPr="009E3546">
              <w:rPr>
                <w:sz w:val="18"/>
                <w:szCs w:val="18"/>
              </w:rPr>
              <w:t>При ссылке на любой нормативный документ (СНиП, ГОСТ, Регламент и т.д.) должен указываться полностью номер и название документа.</w:t>
            </w:r>
          </w:p>
          <w:p w14:paraId="516F94B5" w14:textId="77777777" w:rsidR="003D7577" w:rsidRPr="009E3546" w:rsidRDefault="003D7577" w:rsidP="00BF2D6D">
            <w:pPr>
              <w:numPr>
                <w:ilvl w:val="0"/>
                <w:numId w:val="20"/>
              </w:numPr>
              <w:tabs>
                <w:tab w:val="left" w:pos="404"/>
                <w:tab w:val="left" w:pos="829"/>
              </w:tabs>
              <w:ind w:left="142" w:right="141" w:hanging="3"/>
              <w:contextualSpacing/>
              <w:jc w:val="both"/>
              <w:rPr>
                <w:sz w:val="18"/>
                <w:szCs w:val="18"/>
              </w:rPr>
            </w:pPr>
            <w:r w:rsidRPr="009E3546">
              <w:rPr>
                <w:sz w:val="18"/>
                <w:szCs w:val="18"/>
              </w:rPr>
              <w:t xml:space="preserve">Незаполненные строки в актах не должны допускаться. </w:t>
            </w:r>
          </w:p>
          <w:p w14:paraId="40A8C922" w14:textId="6446F4D2" w:rsidR="003D7577" w:rsidRPr="009E3546" w:rsidRDefault="003D7577" w:rsidP="00BF2D6D">
            <w:pPr>
              <w:numPr>
                <w:ilvl w:val="0"/>
                <w:numId w:val="20"/>
              </w:numPr>
              <w:tabs>
                <w:tab w:val="left" w:pos="404"/>
                <w:tab w:val="left" w:pos="829"/>
              </w:tabs>
              <w:ind w:left="142" w:right="141" w:hanging="3"/>
              <w:contextualSpacing/>
              <w:jc w:val="both"/>
              <w:rPr>
                <w:sz w:val="18"/>
                <w:szCs w:val="18"/>
              </w:rPr>
            </w:pPr>
            <w:r w:rsidRPr="009E3546">
              <w:rPr>
                <w:sz w:val="18"/>
                <w:szCs w:val="18"/>
              </w:rPr>
              <w:lastRenderedPageBreak/>
              <w:t xml:space="preserve">Кроме текстовых ссылок к Акту должны прикладываться заверенные в установленном порядке копии документов, отражающие согласованные и внесённые изменения в проект (письма-согласования с разработчиками проекта и с </w:t>
            </w:r>
            <w:r w:rsidR="00704579" w:rsidRPr="001D236C">
              <w:rPr>
                <w:sz w:val="18"/>
                <w:szCs w:val="18"/>
              </w:rPr>
              <w:t>Генподрядчик</w:t>
            </w:r>
            <w:r w:rsidRPr="009E3546">
              <w:rPr>
                <w:sz w:val="18"/>
                <w:szCs w:val="18"/>
              </w:rPr>
              <w:t>ом, листы авторского надзора, листы рабочей документации и т.д.).</w:t>
            </w:r>
          </w:p>
          <w:p w14:paraId="2638EDFA" w14:textId="77777777" w:rsidR="003D7577" w:rsidRPr="009E3546" w:rsidRDefault="003D7577" w:rsidP="00BF2D6D">
            <w:pPr>
              <w:numPr>
                <w:ilvl w:val="0"/>
                <w:numId w:val="20"/>
              </w:numPr>
              <w:tabs>
                <w:tab w:val="left" w:pos="404"/>
                <w:tab w:val="left" w:pos="829"/>
              </w:tabs>
              <w:ind w:left="142" w:right="141" w:hanging="3"/>
              <w:contextualSpacing/>
              <w:jc w:val="both"/>
              <w:rPr>
                <w:sz w:val="18"/>
                <w:szCs w:val="18"/>
              </w:rPr>
            </w:pPr>
            <w:r w:rsidRPr="009E3546">
              <w:rPr>
                <w:sz w:val="18"/>
                <w:szCs w:val="18"/>
              </w:rPr>
              <w:t>Даты начала и окончания работ, виды работ и применяемые материалы, внесённые в Акты освидетельствования, должны полностью соответствовать записям в общем и специальных журналах работ, паспортам на строительные материалы, изделия, конструкции, а также другим документам, подтверждающим фактическое выполнение данных работ.</w:t>
            </w:r>
          </w:p>
        </w:tc>
      </w:tr>
      <w:tr w:rsidR="003D7577" w:rsidRPr="009E3546" w14:paraId="17D21708" w14:textId="77777777" w:rsidTr="00910D8F">
        <w:trPr>
          <w:trHeight w:val="20"/>
        </w:trPr>
        <w:tc>
          <w:tcPr>
            <w:tcW w:w="1596" w:type="dxa"/>
            <w:tcBorders>
              <w:top w:val="single" w:sz="4" w:space="0" w:color="auto"/>
              <w:left w:val="single" w:sz="2" w:space="0" w:color="000000"/>
              <w:bottom w:val="single" w:sz="2" w:space="0" w:color="000000"/>
              <w:right w:val="single" w:sz="2" w:space="0" w:color="000000"/>
            </w:tcBorders>
          </w:tcPr>
          <w:p w14:paraId="4DC7EECB" w14:textId="77777777" w:rsidR="003D7577" w:rsidRPr="009E3546" w:rsidRDefault="003D7577" w:rsidP="005D1FE0">
            <w:pPr>
              <w:ind w:left="142" w:right="141" w:hanging="3"/>
              <w:rPr>
                <w:sz w:val="18"/>
                <w:szCs w:val="18"/>
              </w:rPr>
            </w:pPr>
            <w:r w:rsidRPr="009E3546">
              <w:rPr>
                <w:sz w:val="18"/>
                <w:szCs w:val="18"/>
              </w:rPr>
              <w:lastRenderedPageBreak/>
              <w:t>Исполнительные схемы, профили и пр.</w:t>
            </w:r>
          </w:p>
        </w:tc>
        <w:tc>
          <w:tcPr>
            <w:tcW w:w="9032" w:type="dxa"/>
            <w:tcBorders>
              <w:top w:val="single" w:sz="4" w:space="0" w:color="auto"/>
              <w:left w:val="single" w:sz="2" w:space="0" w:color="000000"/>
              <w:bottom w:val="single" w:sz="2" w:space="0" w:color="000000"/>
              <w:right w:val="single" w:sz="2" w:space="0" w:color="000000"/>
            </w:tcBorders>
          </w:tcPr>
          <w:p w14:paraId="0A20CEC5" w14:textId="77777777" w:rsidR="003D7577" w:rsidRPr="009E3546" w:rsidRDefault="003D7577" w:rsidP="00BF2D6D">
            <w:pPr>
              <w:numPr>
                <w:ilvl w:val="0"/>
                <w:numId w:val="17"/>
              </w:numPr>
              <w:tabs>
                <w:tab w:val="left" w:pos="404"/>
              </w:tabs>
              <w:spacing w:after="26" w:line="248" w:lineRule="auto"/>
              <w:ind w:left="142" w:right="141" w:hanging="3"/>
              <w:jc w:val="both"/>
              <w:rPr>
                <w:sz w:val="18"/>
                <w:szCs w:val="18"/>
              </w:rPr>
            </w:pPr>
            <w:r w:rsidRPr="009E3546">
              <w:rPr>
                <w:sz w:val="18"/>
                <w:szCs w:val="18"/>
              </w:rPr>
              <w:t>В качестве основы для исполнительных схем, профилей и пр. должны использоваться рабочие чертежи.</w:t>
            </w:r>
          </w:p>
          <w:p w14:paraId="27A91A0F" w14:textId="77777777" w:rsidR="003D7577" w:rsidRPr="009E3546" w:rsidRDefault="003D7577" w:rsidP="00BF2D6D">
            <w:pPr>
              <w:numPr>
                <w:ilvl w:val="0"/>
                <w:numId w:val="17"/>
              </w:numPr>
              <w:tabs>
                <w:tab w:val="left" w:pos="404"/>
              </w:tabs>
              <w:spacing w:after="21" w:line="249" w:lineRule="auto"/>
              <w:ind w:left="142" w:right="141" w:hanging="3"/>
              <w:jc w:val="both"/>
              <w:rPr>
                <w:sz w:val="18"/>
                <w:szCs w:val="18"/>
              </w:rPr>
            </w:pPr>
            <w:r w:rsidRPr="009E3546">
              <w:rPr>
                <w:sz w:val="18"/>
                <w:szCs w:val="18"/>
              </w:rPr>
              <w:t>Исполнительная геодезическая документация должна составляться в соответствии с требованиями действующих технических регламентов, СП 126.13330.2017, ГОСТ Р 51872-2019</w:t>
            </w:r>
          </w:p>
          <w:p w14:paraId="1D5977A9" w14:textId="77777777" w:rsidR="003D7577" w:rsidRPr="009E3546" w:rsidRDefault="003D7577" w:rsidP="00BF2D6D">
            <w:pPr>
              <w:numPr>
                <w:ilvl w:val="0"/>
                <w:numId w:val="17"/>
              </w:numPr>
              <w:tabs>
                <w:tab w:val="left" w:pos="404"/>
              </w:tabs>
              <w:spacing w:after="21" w:line="249" w:lineRule="auto"/>
              <w:ind w:left="142" w:right="141" w:hanging="3"/>
              <w:jc w:val="both"/>
              <w:rPr>
                <w:sz w:val="18"/>
                <w:szCs w:val="18"/>
              </w:rPr>
            </w:pPr>
            <w:r w:rsidRPr="009E3546">
              <w:rPr>
                <w:sz w:val="18"/>
                <w:szCs w:val="18"/>
              </w:rPr>
              <w:t>При соответствии действительных размеров, отметок, сечений (диаметров), привязок и других геометрических параметров проектным (с установленными предельными отклонениями) на исполнительных чертежах должна проставляться запись «Отклонений от проекта по геометрическим параметрам нет», печать, подпись ответственного представителя Подрядчика (с расшифровкой).</w:t>
            </w:r>
          </w:p>
          <w:p w14:paraId="0C504971" w14:textId="77777777" w:rsidR="003D7577" w:rsidRPr="009E3546" w:rsidRDefault="003D7577" w:rsidP="00BF2D6D">
            <w:pPr>
              <w:numPr>
                <w:ilvl w:val="0"/>
                <w:numId w:val="17"/>
              </w:numPr>
              <w:tabs>
                <w:tab w:val="left" w:pos="404"/>
              </w:tabs>
              <w:spacing w:after="26" w:line="248" w:lineRule="auto"/>
              <w:ind w:left="142" w:right="141" w:hanging="3"/>
              <w:jc w:val="both"/>
              <w:rPr>
                <w:sz w:val="18"/>
                <w:szCs w:val="18"/>
              </w:rPr>
            </w:pPr>
            <w:r w:rsidRPr="009E3546">
              <w:rPr>
                <w:sz w:val="18"/>
                <w:szCs w:val="18"/>
              </w:rPr>
              <w:t>При наличии сверхнормативных отклонений, на исполнительных геодезических схемах должны помещаться согласующие надписи или данные (название документа, дата, номер и пр.) об их согласовании с проектной организацией.</w:t>
            </w:r>
          </w:p>
          <w:p w14:paraId="7F1E2C9E" w14:textId="77777777" w:rsidR="003D7577" w:rsidRPr="009E3546" w:rsidRDefault="003D7577" w:rsidP="00BF2D6D">
            <w:pPr>
              <w:numPr>
                <w:ilvl w:val="0"/>
                <w:numId w:val="17"/>
              </w:numPr>
              <w:tabs>
                <w:tab w:val="left" w:pos="404"/>
              </w:tabs>
              <w:spacing w:after="28" w:line="249" w:lineRule="auto"/>
              <w:ind w:left="142" w:right="141" w:hanging="3"/>
              <w:jc w:val="both"/>
              <w:rPr>
                <w:sz w:val="18"/>
                <w:szCs w:val="18"/>
              </w:rPr>
            </w:pPr>
            <w:r w:rsidRPr="009E3546">
              <w:rPr>
                <w:sz w:val="18"/>
                <w:szCs w:val="18"/>
              </w:rPr>
              <w:t>Исполнительные схемы должны быть выполнены в формате не менее А-З и оформлены в соответствии с ГОСТ Р 21.101-2020.</w:t>
            </w:r>
          </w:p>
          <w:p w14:paraId="43A2AEEC" w14:textId="77777777" w:rsidR="003D7577" w:rsidRPr="009E3546" w:rsidRDefault="003D7577" w:rsidP="00BF2D6D">
            <w:pPr>
              <w:numPr>
                <w:ilvl w:val="0"/>
                <w:numId w:val="17"/>
              </w:numPr>
              <w:tabs>
                <w:tab w:val="left" w:pos="404"/>
              </w:tabs>
              <w:spacing w:after="28" w:line="249" w:lineRule="auto"/>
              <w:ind w:left="142" w:right="141" w:hanging="3"/>
              <w:jc w:val="both"/>
              <w:rPr>
                <w:sz w:val="18"/>
                <w:szCs w:val="18"/>
              </w:rPr>
            </w:pPr>
            <w:r w:rsidRPr="009E3546">
              <w:rPr>
                <w:sz w:val="18"/>
                <w:szCs w:val="18"/>
              </w:rPr>
              <w:t xml:space="preserve">Исполнительные схемы </w:t>
            </w:r>
            <w:r w:rsidRPr="009E3546">
              <w:rPr>
                <w:rFonts w:eastAsia="Arial"/>
                <w:color w:val="0A0A0A"/>
                <w:sz w:val="18"/>
                <w:szCs w:val="18"/>
              </w:rPr>
              <w:t>должны предоставляться только в оригинале, т.е. с «живыми» подписями и печатями.</w:t>
            </w:r>
          </w:p>
          <w:p w14:paraId="531D6196" w14:textId="77777777" w:rsidR="003D7577" w:rsidRPr="009E3546" w:rsidRDefault="003D7577" w:rsidP="00BF2D6D">
            <w:pPr>
              <w:numPr>
                <w:ilvl w:val="0"/>
                <w:numId w:val="17"/>
              </w:numPr>
              <w:tabs>
                <w:tab w:val="left" w:pos="404"/>
              </w:tabs>
              <w:spacing w:after="28" w:line="249" w:lineRule="auto"/>
              <w:ind w:left="142" w:right="141" w:hanging="3"/>
              <w:jc w:val="both"/>
              <w:rPr>
                <w:sz w:val="18"/>
                <w:szCs w:val="18"/>
              </w:rPr>
            </w:pPr>
            <w:r w:rsidRPr="009E3546">
              <w:rPr>
                <w:sz w:val="18"/>
                <w:szCs w:val="18"/>
              </w:rPr>
              <w:t>На исполнительных схемах от Подрядчика должна быть печать Подрядчика и подписи: исполнителя, ответственного производителя работ (по приказу) и руководителя организации (Директора).</w:t>
            </w:r>
          </w:p>
          <w:p w14:paraId="293586C5" w14:textId="77777777" w:rsidR="003D7577" w:rsidRPr="009E3546" w:rsidRDefault="003D7577" w:rsidP="00BF2D6D">
            <w:pPr>
              <w:numPr>
                <w:ilvl w:val="0"/>
                <w:numId w:val="17"/>
              </w:numPr>
              <w:tabs>
                <w:tab w:val="left" w:pos="404"/>
              </w:tabs>
              <w:spacing w:after="28" w:line="249" w:lineRule="auto"/>
              <w:ind w:left="142" w:right="141" w:hanging="3"/>
              <w:jc w:val="both"/>
              <w:rPr>
                <w:sz w:val="18"/>
                <w:szCs w:val="18"/>
              </w:rPr>
            </w:pPr>
            <w:r w:rsidRPr="009E3546">
              <w:rPr>
                <w:sz w:val="18"/>
                <w:szCs w:val="18"/>
              </w:rPr>
              <w:t>На исполнительных схемах должна быть проставлена дата подписания каждым из подписантов, дата должна соответствовать Акту скрытых работ на соответствующую конструкцию.</w:t>
            </w:r>
          </w:p>
          <w:p w14:paraId="057FEDCA" w14:textId="112B0BEF" w:rsidR="003D7577" w:rsidRPr="009E3546" w:rsidRDefault="003D7577" w:rsidP="00BF2D6D">
            <w:pPr>
              <w:numPr>
                <w:ilvl w:val="0"/>
                <w:numId w:val="17"/>
              </w:numPr>
              <w:tabs>
                <w:tab w:val="left" w:pos="404"/>
              </w:tabs>
              <w:spacing w:after="21" w:line="249" w:lineRule="auto"/>
              <w:ind w:left="142" w:right="141" w:hanging="3"/>
              <w:jc w:val="both"/>
              <w:rPr>
                <w:sz w:val="18"/>
                <w:szCs w:val="18"/>
              </w:rPr>
            </w:pPr>
            <w:r w:rsidRPr="009E3546">
              <w:rPr>
                <w:sz w:val="18"/>
                <w:szCs w:val="18"/>
              </w:rPr>
              <w:t xml:space="preserve">Исполнительные схемы должны быть проверены и заверены подписью геодезической службы </w:t>
            </w:r>
            <w:r w:rsidR="00704579" w:rsidRPr="001D236C">
              <w:rPr>
                <w:sz w:val="18"/>
                <w:szCs w:val="18"/>
              </w:rPr>
              <w:t>Генподрядчик</w:t>
            </w:r>
            <w:r w:rsidRPr="009E3546">
              <w:rPr>
                <w:sz w:val="18"/>
                <w:szCs w:val="18"/>
              </w:rPr>
              <w:t>а.</w:t>
            </w:r>
          </w:p>
        </w:tc>
      </w:tr>
      <w:tr w:rsidR="003D7577" w:rsidRPr="009E3546" w14:paraId="17762317" w14:textId="77777777" w:rsidTr="00910D8F">
        <w:trPr>
          <w:trHeight w:val="20"/>
        </w:trPr>
        <w:tc>
          <w:tcPr>
            <w:tcW w:w="1596" w:type="dxa"/>
            <w:tcBorders>
              <w:top w:val="single" w:sz="4" w:space="0" w:color="auto"/>
              <w:left w:val="single" w:sz="2" w:space="0" w:color="000000"/>
              <w:bottom w:val="single" w:sz="2" w:space="0" w:color="000000"/>
              <w:right w:val="single" w:sz="2" w:space="0" w:color="000000"/>
            </w:tcBorders>
          </w:tcPr>
          <w:p w14:paraId="71CA4DAB" w14:textId="77777777" w:rsidR="003D7577" w:rsidRPr="009E3546" w:rsidRDefault="003D7577" w:rsidP="005D1FE0">
            <w:pPr>
              <w:ind w:left="142" w:right="141" w:hanging="3"/>
              <w:rPr>
                <w:sz w:val="18"/>
                <w:szCs w:val="18"/>
              </w:rPr>
            </w:pPr>
            <w:r w:rsidRPr="009E3546">
              <w:rPr>
                <w:sz w:val="18"/>
                <w:szCs w:val="18"/>
              </w:rPr>
              <w:t>Исполнительные чертежи</w:t>
            </w:r>
          </w:p>
        </w:tc>
        <w:tc>
          <w:tcPr>
            <w:tcW w:w="9032" w:type="dxa"/>
            <w:tcBorders>
              <w:top w:val="single" w:sz="4" w:space="0" w:color="auto"/>
              <w:left w:val="single" w:sz="2" w:space="0" w:color="000000"/>
              <w:bottom w:val="single" w:sz="2" w:space="0" w:color="000000"/>
              <w:right w:val="single" w:sz="2" w:space="0" w:color="000000"/>
            </w:tcBorders>
          </w:tcPr>
          <w:p w14:paraId="79128910" w14:textId="77777777" w:rsidR="003D7577" w:rsidRPr="009E3546" w:rsidRDefault="003D7577" w:rsidP="00BF2D6D">
            <w:pPr>
              <w:pStyle w:val="aff6"/>
              <w:numPr>
                <w:ilvl w:val="0"/>
                <w:numId w:val="24"/>
              </w:numPr>
              <w:tabs>
                <w:tab w:val="left" w:pos="404"/>
              </w:tabs>
              <w:spacing w:after="26" w:line="248" w:lineRule="auto"/>
              <w:ind w:left="142" w:right="141" w:hanging="3"/>
              <w:jc w:val="both"/>
              <w:rPr>
                <w:rFonts w:eastAsiaTheme="minorEastAsia"/>
                <w:sz w:val="18"/>
                <w:szCs w:val="18"/>
              </w:rPr>
            </w:pPr>
            <w:r w:rsidRPr="009E3546">
              <w:rPr>
                <w:rFonts w:eastAsiaTheme="minorEastAsia"/>
                <w:sz w:val="18"/>
                <w:szCs w:val="18"/>
              </w:rPr>
              <w:t>В соответствии с п.5.6 РД 11-02-2006 Подрядчик должен предоставить комплект исполнительных чертежей.</w:t>
            </w:r>
          </w:p>
          <w:p w14:paraId="57211309" w14:textId="77777777" w:rsidR="003D7577" w:rsidRPr="009E3546" w:rsidRDefault="003D7577" w:rsidP="00BF2D6D">
            <w:pPr>
              <w:pStyle w:val="aff6"/>
              <w:numPr>
                <w:ilvl w:val="0"/>
                <w:numId w:val="24"/>
              </w:numPr>
              <w:tabs>
                <w:tab w:val="left" w:pos="404"/>
              </w:tabs>
              <w:spacing w:after="26" w:line="248" w:lineRule="auto"/>
              <w:ind w:left="142" w:right="141" w:hanging="3"/>
              <w:jc w:val="both"/>
              <w:rPr>
                <w:rFonts w:eastAsiaTheme="minorEastAsia"/>
                <w:sz w:val="18"/>
                <w:szCs w:val="18"/>
              </w:rPr>
            </w:pPr>
            <w:r w:rsidRPr="009E3546">
              <w:rPr>
                <w:rFonts w:eastAsiaTheme="minorEastAsia"/>
                <w:sz w:val="18"/>
                <w:szCs w:val="18"/>
              </w:rPr>
              <w:t>В качестве основы для исполнительных чертежей должны использоваться рабочие чертежи.</w:t>
            </w:r>
          </w:p>
          <w:p w14:paraId="2AE43396" w14:textId="77777777" w:rsidR="003D7577" w:rsidRPr="009E3546" w:rsidRDefault="003D7577" w:rsidP="00BF2D6D">
            <w:pPr>
              <w:pStyle w:val="aff6"/>
              <w:numPr>
                <w:ilvl w:val="0"/>
                <w:numId w:val="24"/>
              </w:numPr>
              <w:tabs>
                <w:tab w:val="left" w:pos="404"/>
              </w:tabs>
              <w:spacing w:after="26" w:line="248" w:lineRule="auto"/>
              <w:ind w:left="142" w:right="141" w:hanging="3"/>
              <w:jc w:val="both"/>
              <w:rPr>
                <w:rFonts w:eastAsiaTheme="minorEastAsia"/>
                <w:sz w:val="18"/>
                <w:szCs w:val="18"/>
              </w:rPr>
            </w:pPr>
            <w:r w:rsidRPr="009E3546">
              <w:rPr>
                <w:rFonts w:eastAsiaTheme="minorEastAsia"/>
                <w:sz w:val="18"/>
                <w:szCs w:val="18"/>
              </w:rPr>
              <w:t>Каждый лист комплекта рабочих чертежей должен иметь надпись о соответствии выполненных в натуре работ этим чертежам, сделанную ответственным представителем Подрядчика (по приказу), печать Подрядчика, подпись ответственного представителя Подрядчика.</w:t>
            </w:r>
          </w:p>
          <w:p w14:paraId="0F9BC9E0" w14:textId="77777777" w:rsidR="003D7577" w:rsidRPr="009E3546" w:rsidRDefault="003D7577" w:rsidP="00BF2D6D">
            <w:pPr>
              <w:pStyle w:val="aff6"/>
              <w:numPr>
                <w:ilvl w:val="0"/>
                <w:numId w:val="24"/>
              </w:numPr>
              <w:tabs>
                <w:tab w:val="left" w:pos="404"/>
              </w:tabs>
              <w:spacing w:after="26" w:line="248" w:lineRule="auto"/>
              <w:ind w:left="142" w:right="141" w:hanging="3"/>
              <w:jc w:val="both"/>
              <w:rPr>
                <w:rFonts w:eastAsiaTheme="minorEastAsia"/>
                <w:sz w:val="18"/>
                <w:szCs w:val="18"/>
              </w:rPr>
            </w:pPr>
            <w:r w:rsidRPr="009E3546">
              <w:rPr>
                <w:rFonts w:eastAsiaTheme="minorEastAsia"/>
                <w:sz w:val="18"/>
                <w:szCs w:val="18"/>
              </w:rPr>
              <w:t xml:space="preserve">Комплект исполнительных чертежей должен формироваться в отдельной папке с реестром и являться неотъемлемым дополнением к основной папке с комплектом Исполнительной документации. </w:t>
            </w:r>
          </w:p>
          <w:p w14:paraId="669C5BAF" w14:textId="3B759C07" w:rsidR="003D7577" w:rsidRPr="009E3546" w:rsidRDefault="003D7577" w:rsidP="00BF2D6D">
            <w:pPr>
              <w:pStyle w:val="aff6"/>
              <w:numPr>
                <w:ilvl w:val="0"/>
                <w:numId w:val="24"/>
              </w:numPr>
              <w:tabs>
                <w:tab w:val="left" w:pos="404"/>
              </w:tabs>
              <w:spacing w:after="26" w:line="248" w:lineRule="auto"/>
              <w:ind w:left="142" w:right="141" w:hanging="3"/>
              <w:jc w:val="both"/>
              <w:rPr>
                <w:rFonts w:eastAsiaTheme="minorEastAsia"/>
                <w:sz w:val="18"/>
                <w:szCs w:val="18"/>
              </w:rPr>
            </w:pPr>
            <w:r w:rsidRPr="009E3546">
              <w:rPr>
                <w:rFonts w:eastAsiaTheme="minorEastAsia"/>
                <w:sz w:val="18"/>
                <w:szCs w:val="18"/>
              </w:rPr>
              <w:t xml:space="preserve">В случае непредоставления комплекта исполнительных чертежей, Исполнительная документация считается непереданной Подрядчиком в адрес </w:t>
            </w:r>
            <w:r w:rsidR="00704579" w:rsidRPr="001D236C">
              <w:rPr>
                <w:sz w:val="18"/>
                <w:szCs w:val="18"/>
              </w:rPr>
              <w:t>Генподрядчик</w:t>
            </w:r>
            <w:r w:rsidR="00704579">
              <w:rPr>
                <w:sz w:val="18"/>
                <w:szCs w:val="18"/>
              </w:rPr>
              <w:t>а</w:t>
            </w:r>
            <w:r w:rsidRPr="009E3546">
              <w:rPr>
                <w:rFonts w:eastAsiaTheme="minorEastAsia"/>
                <w:sz w:val="18"/>
                <w:szCs w:val="18"/>
              </w:rPr>
              <w:t>.</w:t>
            </w:r>
          </w:p>
        </w:tc>
      </w:tr>
      <w:tr w:rsidR="003D7577" w:rsidRPr="009E3546" w14:paraId="0B1428B4" w14:textId="77777777" w:rsidTr="00910D8F">
        <w:trPr>
          <w:trHeight w:val="20"/>
        </w:trPr>
        <w:tc>
          <w:tcPr>
            <w:tcW w:w="1596" w:type="dxa"/>
            <w:tcBorders>
              <w:top w:val="single" w:sz="2" w:space="0" w:color="000000"/>
              <w:left w:val="single" w:sz="2" w:space="0" w:color="000000"/>
              <w:bottom w:val="single" w:sz="2" w:space="0" w:color="000000"/>
              <w:right w:val="single" w:sz="2" w:space="0" w:color="000000"/>
            </w:tcBorders>
          </w:tcPr>
          <w:p w14:paraId="2A2CED04" w14:textId="77777777" w:rsidR="003D7577" w:rsidRPr="009E3546" w:rsidRDefault="003D7577" w:rsidP="005D1FE0">
            <w:pPr>
              <w:ind w:left="142" w:right="141" w:hanging="3"/>
              <w:rPr>
                <w:sz w:val="18"/>
                <w:szCs w:val="18"/>
              </w:rPr>
            </w:pPr>
            <w:r w:rsidRPr="009E3546">
              <w:rPr>
                <w:sz w:val="18"/>
                <w:szCs w:val="18"/>
              </w:rPr>
              <w:t>Паспорта, сертификаты и прочие документы, удостоверяющие качество работ</w:t>
            </w:r>
          </w:p>
        </w:tc>
        <w:tc>
          <w:tcPr>
            <w:tcW w:w="9032" w:type="dxa"/>
            <w:tcBorders>
              <w:top w:val="single" w:sz="2" w:space="0" w:color="000000"/>
              <w:left w:val="single" w:sz="2" w:space="0" w:color="000000"/>
              <w:bottom w:val="single" w:sz="2" w:space="0" w:color="000000"/>
              <w:right w:val="single" w:sz="2" w:space="0" w:color="000000"/>
            </w:tcBorders>
          </w:tcPr>
          <w:p w14:paraId="188D8D1E" w14:textId="77777777" w:rsidR="003D7577" w:rsidRPr="009E3546" w:rsidRDefault="003D7577" w:rsidP="00BF2D6D">
            <w:pPr>
              <w:numPr>
                <w:ilvl w:val="0"/>
                <w:numId w:val="18"/>
              </w:numPr>
              <w:tabs>
                <w:tab w:val="left" w:pos="404"/>
              </w:tabs>
              <w:spacing w:after="29" w:line="242" w:lineRule="auto"/>
              <w:ind w:left="142" w:right="141" w:hanging="3"/>
              <w:jc w:val="both"/>
              <w:rPr>
                <w:sz w:val="18"/>
                <w:szCs w:val="18"/>
              </w:rPr>
            </w:pPr>
            <w:r w:rsidRPr="009E3546">
              <w:rPr>
                <w:sz w:val="18"/>
                <w:szCs w:val="18"/>
              </w:rPr>
              <w:t>На основные материалы должны предоставляться оригиналы документов о качестве, выданные производителем или поставщиком материала.</w:t>
            </w:r>
          </w:p>
          <w:p w14:paraId="096B8980" w14:textId="77777777" w:rsidR="003D7577" w:rsidRPr="009E3546" w:rsidRDefault="003D7577" w:rsidP="00BF2D6D">
            <w:pPr>
              <w:numPr>
                <w:ilvl w:val="0"/>
                <w:numId w:val="18"/>
              </w:numPr>
              <w:tabs>
                <w:tab w:val="left" w:pos="404"/>
              </w:tabs>
              <w:spacing w:after="29" w:line="242" w:lineRule="auto"/>
              <w:ind w:left="142" w:right="141" w:hanging="3"/>
              <w:jc w:val="both"/>
              <w:rPr>
                <w:sz w:val="18"/>
                <w:szCs w:val="18"/>
              </w:rPr>
            </w:pPr>
            <w:r w:rsidRPr="009E3546">
              <w:rPr>
                <w:sz w:val="18"/>
                <w:szCs w:val="18"/>
              </w:rPr>
              <w:t>На расходные материалы могут предоставляться наравне с оригиналами документов о качестве копии, заверенные соответствующим порядком.</w:t>
            </w:r>
          </w:p>
          <w:p w14:paraId="7D869F8E" w14:textId="77777777" w:rsidR="003D7577" w:rsidRPr="009E3546" w:rsidRDefault="003D7577" w:rsidP="00BF2D6D">
            <w:pPr>
              <w:numPr>
                <w:ilvl w:val="0"/>
                <w:numId w:val="18"/>
              </w:numPr>
              <w:tabs>
                <w:tab w:val="left" w:pos="404"/>
              </w:tabs>
              <w:ind w:left="142" w:right="141" w:hanging="3"/>
              <w:jc w:val="both"/>
              <w:rPr>
                <w:sz w:val="18"/>
                <w:szCs w:val="18"/>
              </w:rPr>
            </w:pPr>
            <w:r w:rsidRPr="009E3546">
              <w:rPr>
                <w:sz w:val="18"/>
                <w:szCs w:val="18"/>
              </w:rPr>
              <w:t>На технологическое оборудование, контрольно-измерительные приборы должны предоставляться действующие по сроку сертификаты, документы о качестве, паспорта с подлинной печатью Поставщика.</w:t>
            </w:r>
          </w:p>
          <w:p w14:paraId="30A4034C" w14:textId="77777777" w:rsidR="003D7577" w:rsidRPr="009E3546" w:rsidRDefault="003D7577" w:rsidP="00BF2D6D">
            <w:pPr>
              <w:pStyle w:val="aff6"/>
              <w:numPr>
                <w:ilvl w:val="0"/>
                <w:numId w:val="18"/>
              </w:numPr>
              <w:tabs>
                <w:tab w:val="left" w:pos="404"/>
                <w:tab w:val="left" w:pos="829"/>
              </w:tabs>
              <w:ind w:left="142" w:right="141" w:hanging="3"/>
              <w:jc w:val="both"/>
              <w:rPr>
                <w:rFonts w:eastAsiaTheme="minorEastAsia"/>
                <w:sz w:val="18"/>
                <w:szCs w:val="18"/>
              </w:rPr>
            </w:pPr>
            <w:r w:rsidRPr="009E3546">
              <w:rPr>
                <w:rFonts w:eastAsiaTheme="minorEastAsia"/>
                <w:sz w:val="18"/>
                <w:szCs w:val="18"/>
              </w:rPr>
              <w:t>Все ксерокопии документов о качестве должны быть читаемы, т.е. любая цифра или буква не должны допускать двоякого толкования.</w:t>
            </w:r>
          </w:p>
          <w:p w14:paraId="1F1F4611" w14:textId="77777777" w:rsidR="003D7577" w:rsidRPr="009E3546" w:rsidRDefault="003D7577" w:rsidP="00BF2D6D">
            <w:pPr>
              <w:numPr>
                <w:ilvl w:val="0"/>
                <w:numId w:val="18"/>
              </w:numPr>
              <w:tabs>
                <w:tab w:val="left" w:pos="404"/>
                <w:tab w:val="left" w:pos="829"/>
              </w:tabs>
              <w:ind w:left="142" w:right="141" w:hanging="3"/>
              <w:contextualSpacing/>
              <w:jc w:val="both"/>
              <w:rPr>
                <w:sz w:val="18"/>
                <w:szCs w:val="18"/>
              </w:rPr>
            </w:pPr>
            <w:r w:rsidRPr="009E3546">
              <w:rPr>
                <w:sz w:val="18"/>
                <w:szCs w:val="18"/>
              </w:rPr>
              <w:t>Заверение копий должно осуществляться руководителем Подрядчика или его доверенным лицом с проставлением следующих реквизитов на свободном поле заверяемого документа:</w:t>
            </w:r>
          </w:p>
          <w:p w14:paraId="0DCFAA48" w14:textId="77777777" w:rsidR="003D7577" w:rsidRPr="009E3546" w:rsidRDefault="003D7577" w:rsidP="00BF2D6D">
            <w:pPr>
              <w:numPr>
                <w:ilvl w:val="0"/>
                <w:numId w:val="21"/>
              </w:numPr>
              <w:tabs>
                <w:tab w:val="left" w:pos="404"/>
                <w:tab w:val="left" w:pos="829"/>
              </w:tabs>
              <w:ind w:left="142" w:right="141" w:hanging="3"/>
              <w:contextualSpacing/>
              <w:jc w:val="both"/>
              <w:rPr>
                <w:sz w:val="18"/>
                <w:szCs w:val="18"/>
              </w:rPr>
            </w:pPr>
            <w:r w:rsidRPr="009E3546">
              <w:rPr>
                <w:sz w:val="18"/>
                <w:szCs w:val="18"/>
              </w:rPr>
              <w:t>печать Подрядчика;</w:t>
            </w:r>
          </w:p>
          <w:p w14:paraId="72C45728" w14:textId="77777777" w:rsidR="003D7577" w:rsidRPr="009E3546" w:rsidRDefault="003D7577" w:rsidP="00BF2D6D">
            <w:pPr>
              <w:numPr>
                <w:ilvl w:val="0"/>
                <w:numId w:val="21"/>
              </w:numPr>
              <w:tabs>
                <w:tab w:val="left" w:pos="404"/>
                <w:tab w:val="left" w:pos="829"/>
              </w:tabs>
              <w:ind w:left="142" w:right="141" w:hanging="3"/>
              <w:contextualSpacing/>
              <w:jc w:val="both"/>
              <w:rPr>
                <w:sz w:val="18"/>
                <w:szCs w:val="18"/>
              </w:rPr>
            </w:pPr>
            <w:r w:rsidRPr="009E3546">
              <w:rPr>
                <w:sz w:val="18"/>
                <w:szCs w:val="18"/>
              </w:rPr>
              <w:t>штамп «Копия верна»;</w:t>
            </w:r>
          </w:p>
          <w:p w14:paraId="715092EA" w14:textId="77777777" w:rsidR="003D7577" w:rsidRPr="009E3546" w:rsidRDefault="003D7577" w:rsidP="00BF2D6D">
            <w:pPr>
              <w:numPr>
                <w:ilvl w:val="0"/>
                <w:numId w:val="21"/>
              </w:numPr>
              <w:tabs>
                <w:tab w:val="left" w:pos="404"/>
                <w:tab w:val="left" w:pos="829"/>
              </w:tabs>
              <w:ind w:left="142" w:right="141" w:hanging="3"/>
              <w:contextualSpacing/>
              <w:jc w:val="both"/>
              <w:rPr>
                <w:sz w:val="18"/>
                <w:szCs w:val="18"/>
              </w:rPr>
            </w:pPr>
            <w:r w:rsidRPr="009E3546">
              <w:rPr>
                <w:sz w:val="18"/>
                <w:szCs w:val="18"/>
              </w:rPr>
              <w:t>должность лица, заверившего копию, его личная подпись и расшифровка подписи с указанием фамилии/инициалов, должности и ссылка на документ, подтверждающий полномочия на подписание, в т.ч. копия указанного документа;</w:t>
            </w:r>
          </w:p>
          <w:p w14:paraId="3B20FEBD" w14:textId="77777777" w:rsidR="003D7577" w:rsidRPr="009E3546" w:rsidRDefault="003D7577" w:rsidP="00BF2D6D">
            <w:pPr>
              <w:numPr>
                <w:ilvl w:val="0"/>
                <w:numId w:val="21"/>
              </w:numPr>
              <w:tabs>
                <w:tab w:val="left" w:pos="404"/>
                <w:tab w:val="left" w:pos="829"/>
              </w:tabs>
              <w:ind w:left="142" w:right="141" w:hanging="3"/>
              <w:contextualSpacing/>
              <w:jc w:val="both"/>
              <w:rPr>
                <w:sz w:val="18"/>
                <w:szCs w:val="18"/>
              </w:rPr>
            </w:pPr>
            <w:r w:rsidRPr="009E3546">
              <w:rPr>
                <w:sz w:val="18"/>
                <w:szCs w:val="18"/>
              </w:rPr>
              <w:t>дата заверения копии документа.</w:t>
            </w:r>
          </w:p>
          <w:p w14:paraId="7BD96981" w14:textId="77777777" w:rsidR="003D7577" w:rsidRPr="009E3546" w:rsidRDefault="003D7577" w:rsidP="005D1FE0">
            <w:pPr>
              <w:tabs>
                <w:tab w:val="left" w:pos="404"/>
                <w:tab w:val="left" w:pos="829"/>
              </w:tabs>
              <w:ind w:left="142" w:right="141" w:hanging="3"/>
              <w:contextualSpacing/>
              <w:jc w:val="both"/>
              <w:rPr>
                <w:sz w:val="18"/>
                <w:szCs w:val="18"/>
              </w:rPr>
            </w:pPr>
            <w:r w:rsidRPr="009E3546">
              <w:rPr>
                <w:sz w:val="18"/>
                <w:szCs w:val="18"/>
              </w:rPr>
              <w:t>В паспортах или свидетельствах на изготовление материалов, конструкций, изделий должны быть:</w:t>
            </w:r>
          </w:p>
          <w:p w14:paraId="5EB179B0" w14:textId="77777777" w:rsidR="003D7577" w:rsidRPr="009E3546" w:rsidRDefault="003D7577" w:rsidP="00BF2D6D">
            <w:pPr>
              <w:numPr>
                <w:ilvl w:val="0"/>
                <w:numId w:val="22"/>
              </w:numPr>
              <w:tabs>
                <w:tab w:val="left" w:pos="404"/>
                <w:tab w:val="left" w:pos="829"/>
              </w:tabs>
              <w:ind w:left="142" w:right="141" w:hanging="3"/>
              <w:contextualSpacing/>
              <w:jc w:val="both"/>
              <w:rPr>
                <w:sz w:val="18"/>
                <w:szCs w:val="18"/>
              </w:rPr>
            </w:pPr>
            <w:r w:rsidRPr="009E3546">
              <w:rPr>
                <w:sz w:val="18"/>
                <w:szCs w:val="18"/>
              </w:rPr>
              <w:t>запись о получении разрешения на изготовление продукции;</w:t>
            </w:r>
          </w:p>
          <w:p w14:paraId="599650A5" w14:textId="77777777" w:rsidR="003D7577" w:rsidRPr="009E3546" w:rsidRDefault="003D7577" w:rsidP="00BF2D6D">
            <w:pPr>
              <w:numPr>
                <w:ilvl w:val="0"/>
                <w:numId w:val="22"/>
              </w:numPr>
              <w:tabs>
                <w:tab w:val="left" w:pos="404"/>
                <w:tab w:val="left" w:pos="829"/>
              </w:tabs>
              <w:ind w:left="142" w:right="141" w:hanging="3"/>
              <w:contextualSpacing/>
              <w:jc w:val="both"/>
              <w:rPr>
                <w:sz w:val="18"/>
                <w:szCs w:val="18"/>
              </w:rPr>
            </w:pPr>
            <w:r w:rsidRPr="009E3546">
              <w:rPr>
                <w:sz w:val="18"/>
                <w:szCs w:val="18"/>
              </w:rPr>
              <w:t>штамп (или печать) ОТК предприятия-изготовителя</w:t>
            </w:r>
          </w:p>
          <w:p w14:paraId="76A09F82" w14:textId="77777777" w:rsidR="003D7577" w:rsidRPr="009E3546" w:rsidRDefault="003D7577" w:rsidP="00BF2D6D">
            <w:pPr>
              <w:numPr>
                <w:ilvl w:val="0"/>
                <w:numId w:val="18"/>
              </w:numPr>
              <w:tabs>
                <w:tab w:val="left" w:pos="404"/>
              </w:tabs>
              <w:ind w:left="142" w:right="141" w:hanging="3"/>
              <w:jc w:val="both"/>
              <w:rPr>
                <w:sz w:val="18"/>
                <w:szCs w:val="18"/>
              </w:rPr>
            </w:pPr>
            <w:r w:rsidRPr="009E3546">
              <w:rPr>
                <w:sz w:val="18"/>
                <w:szCs w:val="18"/>
              </w:rPr>
              <w:t xml:space="preserve"> Все испытания, выполняемые в лабораторных условиях, проводятся и оформляются в соответствие с действующими нормативными документами на территории РФ.</w:t>
            </w:r>
          </w:p>
        </w:tc>
      </w:tr>
      <w:tr w:rsidR="003D7577" w:rsidRPr="009E3546" w14:paraId="2A65D87C" w14:textId="77777777" w:rsidTr="00910D8F">
        <w:trPr>
          <w:trHeight w:val="20"/>
        </w:trPr>
        <w:tc>
          <w:tcPr>
            <w:tcW w:w="1596" w:type="dxa"/>
            <w:tcBorders>
              <w:top w:val="single" w:sz="2" w:space="0" w:color="000000"/>
              <w:left w:val="single" w:sz="2" w:space="0" w:color="000000"/>
              <w:bottom w:val="single" w:sz="2" w:space="0" w:color="000000"/>
              <w:right w:val="single" w:sz="2" w:space="0" w:color="000000"/>
            </w:tcBorders>
          </w:tcPr>
          <w:p w14:paraId="1F6A3937" w14:textId="77777777" w:rsidR="003D7577" w:rsidRPr="009E3546" w:rsidRDefault="003D7577" w:rsidP="005D1FE0">
            <w:pPr>
              <w:ind w:left="142" w:right="141" w:hanging="3"/>
              <w:rPr>
                <w:sz w:val="18"/>
                <w:szCs w:val="18"/>
              </w:rPr>
            </w:pPr>
            <w:r w:rsidRPr="009E3546">
              <w:rPr>
                <w:sz w:val="18"/>
                <w:szCs w:val="18"/>
              </w:rPr>
              <w:t>Журналы работ</w:t>
            </w:r>
          </w:p>
        </w:tc>
        <w:tc>
          <w:tcPr>
            <w:tcW w:w="9032" w:type="dxa"/>
            <w:tcBorders>
              <w:top w:val="single" w:sz="2" w:space="0" w:color="000000"/>
              <w:left w:val="single" w:sz="2" w:space="0" w:color="000000"/>
              <w:bottom w:val="single" w:sz="2" w:space="0" w:color="000000"/>
              <w:right w:val="single" w:sz="2" w:space="0" w:color="000000"/>
            </w:tcBorders>
          </w:tcPr>
          <w:p w14:paraId="4921B2D2" w14:textId="77777777" w:rsidR="003D7577" w:rsidRPr="009E3546" w:rsidRDefault="003D7577" w:rsidP="00BF2D6D">
            <w:pPr>
              <w:numPr>
                <w:ilvl w:val="0"/>
                <w:numId w:val="19"/>
              </w:numPr>
              <w:tabs>
                <w:tab w:val="left" w:pos="404"/>
              </w:tabs>
              <w:spacing w:after="49" w:line="244" w:lineRule="auto"/>
              <w:ind w:left="142" w:right="141" w:hanging="3"/>
              <w:jc w:val="both"/>
              <w:rPr>
                <w:sz w:val="18"/>
                <w:szCs w:val="18"/>
              </w:rPr>
            </w:pPr>
            <w:r w:rsidRPr="009E3546">
              <w:rPr>
                <w:sz w:val="18"/>
                <w:szCs w:val="18"/>
              </w:rPr>
              <w:t xml:space="preserve">Формат и порядок ведения общего и специальных журналов работ - согласно </w:t>
            </w:r>
            <w:r w:rsidRPr="009E3546">
              <w:rPr>
                <w:color w:val="333333"/>
                <w:sz w:val="18"/>
                <w:szCs w:val="18"/>
                <w:shd w:val="clear" w:color="auto" w:fill="FFFFFF"/>
              </w:rPr>
              <w:t>Приказа Министерства строительства и жилищно-коммунального хозяйства Российской Федерации от 02.12.2022 № 1026/пр (для общего журнала работ)</w:t>
            </w:r>
            <w:r w:rsidRPr="009E3546">
              <w:rPr>
                <w:sz w:val="18"/>
                <w:szCs w:val="18"/>
              </w:rPr>
              <w:t xml:space="preserve"> и РД-11-05-2007г (для специальных журналов работ).</w:t>
            </w:r>
          </w:p>
          <w:p w14:paraId="2CD5F2D7" w14:textId="77777777" w:rsidR="003D7577" w:rsidRPr="009E3546" w:rsidRDefault="003D7577" w:rsidP="00BF2D6D">
            <w:pPr>
              <w:numPr>
                <w:ilvl w:val="0"/>
                <w:numId w:val="19"/>
              </w:numPr>
              <w:tabs>
                <w:tab w:val="left" w:pos="404"/>
              </w:tabs>
              <w:spacing w:after="46" w:line="242" w:lineRule="auto"/>
              <w:ind w:left="142" w:right="141" w:hanging="3"/>
              <w:jc w:val="both"/>
              <w:rPr>
                <w:sz w:val="18"/>
                <w:szCs w:val="18"/>
              </w:rPr>
            </w:pPr>
            <w:r w:rsidRPr="009E3546">
              <w:rPr>
                <w:sz w:val="18"/>
                <w:szCs w:val="18"/>
              </w:rPr>
              <w:t>Примерный перечень специальных журналов работ - по справочному пособию «Исполнительная документация в строительстве» ЦКС, СПб.</w:t>
            </w:r>
          </w:p>
          <w:p w14:paraId="26D1DFB3" w14:textId="29EF87F8" w:rsidR="003D7577" w:rsidRPr="009E3546" w:rsidRDefault="003D7577" w:rsidP="00BF2D6D">
            <w:pPr>
              <w:numPr>
                <w:ilvl w:val="0"/>
                <w:numId w:val="19"/>
              </w:numPr>
              <w:tabs>
                <w:tab w:val="left" w:pos="404"/>
              </w:tabs>
              <w:spacing w:after="46" w:line="242" w:lineRule="auto"/>
              <w:ind w:left="142" w:right="141" w:hanging="3"/>
              <w:jc w:val="both"/>
              <w:rPr>
                <w:sz w:val="18"/>
                <w:szCs w:val="18"/>
              </w:rPr>
            </w:pPr>
            <w:r w:rsidRPr="009E3546">
              <w:rPr>
                <w:sz w:val="18"/>
                <w:szCs w:val="18"/>
              </w:rPr>
              <w:t xml:space="preserve">Подрядчик должен вести раздел 3 и раздел 5 Общего журнала работ в электронном виде в формате </w:t>
            </w:r>
            <w:r w:rsidRPr="009E3546">
              <w:rPr>
                <w:sz w:val="18"/>
                <w:szCs w:val="18"/>
                <w:lang w:val="en-US"/>
              </w:rPr>
              <w:t>Exel</w:t>
            </w:r>
            <w:r w:rsidRPr="009E3546">
              <w:rPr>
                <w:sz w:val="18"/>
                <w:szCs w:val="18"/>
              </w:rPr>
              <w:t xml:space="preserve"> и ежемесячно предоставлять его </w:t>
            </w:r>
            <w:r w:rsidR="00704579" w:rsidRPr="001D236C">
              <w:rPr>
                <w:sz w:val="18"/>
                <w:szCs w:val="18"/>
              </w:rPr>
              <w:t>Генподрядчик</w:t>
            </w:r>
            <w:r w:rsidRPr="009E3546">
              <w:rPr>
                <w:sz w:val="18"/>
                <w:szCs w:val="18"/>
              </w:rPr>
              <w:t>у посредством электронной почты совместно с комплектом Исполнительной документации. Порядок ведения - согласно РД-11-05-2007г.</w:t>
            </w:r>
          </w:p>
          <w:p w14:paraId="5C7F9557" w14:textId="77777777" w:rsidR="003D7577" w:rsidRPr="009E3546" w:rsidRDefault="003D7577" w:rsidP="005D1FE0">
            <w:pPr>
              <w:tabs>
                <w:tab w:val="left" w:pos="404"/>
              </w:tabs>
              <w:spacing w:after="46" w:line="242" w:lineRule="auto"/>
              <w:ind w:left="142" w:right="141" w:hanging="3"/>
              <w:jc w:val="both"/>
              <w:rPr>
                <w:sz w:val="18"/>
                <w:szCs w:val="18"/>
              </w:rPr>
            </w:pPr>
            <w:r w:rsidRPr="009E3546">
              <w:rPr>
                <w:sz w:val="18"/>
                <w:szCs w:val="18"/>
              </w:rPr>
              <w:t>Шапка для электронного ведения раздела 3 Общего журнала работ должна оформляться следующим образом:</w:t>
            </w:r>
          </w:p>
          <w:tbl>
            <w:tblPr>
              <w:tblW w:w="8520" w:type="dxa"/>
              <w:jc w:val="center"/>
              <w:tblLook w:val="04A0" w:firstRow="1" w:lastRow="0" w:firstColumn="1" w:lastColumn="0" w:noHBand="0" w:noVBand="1"/>
            </w:tblPr>
            <w:tblGrid>
              <w:gridCol w:w="757"/>
              <w:gridCol w:w="1520"/>
              <w:gridCol w:w="1603"/>
              <w:gridCol w:w="1701"/>
              <w:gridCol w:w="2939"/>
            </w:tblGrid>
            <w:tr w:rsidR="003D7577" w:rsidRPr="009E3546" w14:paraId="06D3DE40" w14:textId="77777777" w:rsidTr="005D1FE0">
              <w:trPr>
                <w:trHeight w:val="720"/>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1171B" w14:textId="77777777" w:rsidR="003D7577" w:rsidRPr="009E3546" w:rsidRDefault="003D7577" w:rsidP="005D1FE0">
                  <w:pPr>
                    <w:ind w:left="142" w:right="141" w:hanging="3"/>
                    <w:contextualSpacing/>
                    <w:jc w:val="center"/>
                    <w:rPr>
                      <w:b/>
                      <w:bCs/>
                      <w:sz w:val="18"/>
                      <w:szCs w:val="18"/>
                    </w:rPr>
                  </w:pPr>
                  <w:r w:rsidRPr="009E3546">
                    <w:rPr>
                      <w:b/>
                      <w:bCs/>
                      <w:sz w:val="18"/>
                      <w:szCs w:val="18"/>
                    </w:rPr>
                    <w:t>№                              п/п</w:t>
                  </w:r>
                </w:p>
              </w:tc>
              <w:tc>
                <w:tcPr>
                  <w:tcW w:w="1237" w:type="dxa"/>
                  <w:tcBorders>
                    <w:top w:val="single" w:sz="4" w:space="0" w:color="auto"/>
                    <w:left w:val="nil"/>
                    <w:bottom w:val="single" w:sz="4" w:space="0" w:color="auto"/>
                    <w:right w:val="nil"/>
                  </w:tcBorders>
                  <w:shd w:val="clear" w:color="auto" w:fill="auto"/>
                  <w:vAlign w:val="center"/>
                  <w:hideMark/>
                </w:tcPr>
                <w:p w14:paraId="4A301AE2" w14:textId="77777777" w:rsidR="003D7577" w:rsidRPr="009E3546" w:rsidRDefault="003D7577" w:rsidP="005D1FE0">
                  <w:pPr>
                    <w:ind w:left="142" w:right="141" w:hanging="3"/>
                    <w:contextualSpacing/>
                    <w:jc w:val="center"/>
                    <w:rPr>
                      <w:b/>
                      <w:bCs/>
                      <w:sz w:val="18"/>
                      <w:szCs w:val="18"/>
                    </w:rPr>
                  </w:pPr>
                  <w:r w:rsidRPr="009E3546">
                    <w:rPr>
                      <w:b/>
                      <w:bCs/>
                      <w:sz w:val="18"/>
                      <w:szCs w:val="18"/>
                    </w:rPr>
                    <w:t>Дата выполнения работ</w:t>
                  </w:r>
                </w:p>
              </w:tc>
              <w:tc>
                <w:tcPr>
                  <w:tcW w:w="1320" w:type="dxa"/>
                  <w:tcBorders>
                    <w:top w:val="single" w:sz="4" w:space="0" w:color="auto"/>
                    <w:left w:val="single" w:sz="4" w:space="0" w:color="auto"/>
                    <w:bottom w:val="single" w:sz="4" w:space="0" w:color="auto"/>
                    <w:right w:val="single" w:sz="4" w:space="0" w:color="auto"/>
                  </w:tcBorders>
                  <w:vAlign w:val="center"/>
                </w:tcPr>
                <w:p w14:paraId="32843328" w14:textId="77777777" w:rsidR="003D7577" w:rsidRPr="009E3546" w:rsidRDefault="003D7577" w:rsidP="005D1FE0">
                  <w:pPr>
                    <w:ind w:left="142" w:right="141" w:hanging="3"/>
                    <w:contextualSpacing/>
                    <w:jc w:val="center"/>
                    <w:rPr>
                      <w:b/>
                      <w:bCs/>
                      <w:sz w:val="18"/>
                      <w:szCs w:val="18"/>
                    </w:rPr>
                  </w:pPr>
                  <w:r w:rsidRPr="009E3546">
                    <w:rPr>
                      <w:b/>
                      <w:bCs/>
                      <w:sz w:val="18"/>
                      <w:szCs w:val="18"/>
                    </w:rPr>
                    <w:t>Условия производства работ</w:t>
                  </w:r>
                </w:p>
              </w:tc>
              <w:tc>
                <w:tcPr>
                  <w:tcW w:w="1235" w:type="dxa"/>
                  <w:tcBorders>
                    <w:top w:val="single" w:sz="4" w:space="0" w:color="auto"/>
                    <w:left w:val="single" w:sz="4" w:space="0" w:color="auto"/>
                    <w:bottom w:val="single" w:sz="4" w:space="0" w:color="auto"/>
                    <w:right w:val="nil"/>
                  </w:tcBorders>
                  <w:shd w:val="clear" w:color="auto" w:fill="auto"/>
                  <w:vAlign w:val="center"/>
                  <w:hideMark/>
                </w:tcPr>
                <w:p w14:paraId="14AB6452" w14:textId="77777777" w:rsidR="003D7577" w:rsidRPr="009E3546" w:rsidRDefault="003D7577" w:rsidP="005D1FE0">
                  <w:pPr>
                    <w:ind w:left="142" w:right="141" w:hanging="3"/>
                    <w:contextualSpacing/>
                    <w:jc w:val="center"/>
                    <w:rPr>
                      <w:b/>
                      <w:bCs/>
                      <w:sz w:val="18"/>
                      <w:szCs w:val="18"/>
                    </w:rPr>
                  </w:pPr>
                  <w:r w:rsidRPr="009E3546">
                    <w:rPr>
                      <w:b/>
                      <w:bCs/>
                      <w:sz w:val="18"/>
                      <w:szCs w:val="18"/>
                    </w:rPr>
                    <w:t>Наименование Подрядной организации</w:t>
                  </w:r>
                </w:p>
              </w:tc>
              <w:tc>
                <w:tcPr>
                  <w:tcW w:w="4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448A7" w14:textId="77777777" w:rsidR="003D7577" w:rsidRPr="009E3546" w:rsidRDefault="003D7577" w:rsidP="005D1FE0">
                  <w:pPr>
                    <w:ind w:left="142" w:right="141" w:hanging="3"/>
                    <w:contextualSpacing/>
                    <w:jc w:val="center"/>
                    <w:rPr>
                      <w:b/>
                      <w:bCs/>
                      <w:sz w:val="18"/>
                      <w:szCs w:val="18"/>
                    </w:rPr>
                  </w:pPr>
                  <w:r w:rsidRPr="009E3546">
                    <w:rPr>
                      <w:b/>
                      <w:bCs/>
                      <w:sz w:val="18"/>
                      <w:szCs w:val="18"/>
                    </w:rPr>
                    <w:t xml:space="preserve">Наименование работ, выполняемых в процессе строительства, реконструкции, капитального ремонта </w:t>
                  </w:r>
                  <w:r w:rsidRPr="009E3546">
                    <w:rPr>
                      <w:b/>
                      <w:bCs/>
                      <w:sz w:val="18"/>
                      <w:szCs w:val="18"/>
                    </w:rPr>
                    <w:lastRenderedPageBreak/>
                    <w:t>объекта капитального строительства с указанием осей, рядов, отметов, пикетов, этажей, ярусов, секций, помещений, в которых выполнялись работы, сведения о методах выполнения работ, применяемых строительных материалах, изделиях и конструкциях, проведенных испытаниях конструкций, оборудования, систем, сетей и устройств (опробование вхолостую или под нагрузкой, подача электроэнергии, давления, испытания на прочность и герметичность)</w:t>
                  </w:r>
                </w:p>
              </w:tc>
            </w:tr>
          </w:tbl>
          <w:p w14:paraId="0901FDD8" w14:textId="77777777" w:rsidR="003D7577" w:rsidRPr="009E3546" w:rsidRDefault="003D7577" w:rsidP="005D1FE0">
            <w:pPr>
              <w:tabs>
                <w:tab w:val="left" w:pos="404"/>
              </w:tabs>
              <w:spacing w:after="46" w:line="242" w:lineRule="auto"/>
              <w:ind w:left="142" w:right="141" w:hanging="3"/>
              <w:jc w:val="both"/>
              <w:rPr>
                <w:sz w:val="18"/>
                <w:szCs w:val="18"/>
              </w:rPr>
            </w:pPr>
            <w:r w:rsidRPr="009E3546">
              <w:rPr>
                <w:sz w:val="18"/>
                <w:szCs w:val="18"/>
              </w:rPr>
              <w:lastRenderedPageBreak/>
              <w:t>Шапка для электронного ведения раздела 5 Общего журнала работ должна оформляться следующим образом:</w:t>
            </w:r>
          </w:p>
          <w:tbl>
            <w:tblPr>
              <w:tblW w:w="8460" w:type="dxa"/>
              <w:tblLook w:val="04A0" w:firstRow="1" w:lastRow="0" w:firstColumn="1" w:lastColumn="0" w:noHBand="0" w:noVBand="1"/>
            </w:tblPr>
            <w:tblGrid>
              <w:gridCol w:w="960"/>
              <w:gridCol w:w="3680"/>
              <w:gridCol w:w="3820"/>
            </w:tblGrid>
            <w:tr w:rsidR="003D7577" w:rsidRPr="009E3546" w14:paraId="2EF7E633" w14:textId="77777777" w:rsidTr="005D1FE0">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3EA9D" w14:textId="77777777" w:rsidR="003D7577" w:rsidRPr="009E3546" w:rsidRDefault="003D7577" w:rsidP="005D1FE0">
                  <w:pPr>
                    <w:ind w:left="142" w:right="141" w:hanging="3"/>
                    <w:contextualSpacing/>
                    <w:jc w:val="center"/>
                    <w:rPr>
                      <w:b/>
                      <w:bCs/>
                      <w:sz w:val="18"/>
                      <w:szCs w:val="18"/>
                    </w:rPr>
                  </w:pPr>
                  <w:r w:rsidRPr="009E3546">
                    <w:rPr>
                      <w:b/>
                      <w:bCs/>
                      <w:sz w:val="18"/>
                      <w:szCs w:val="18"/>
                    </w:rPr>
                    <w:t>№                              п/п</w:t>
                  </w:r>
                </w:p>
              </w:tc>
              <w:tc>
                <w:tcPr>
                  <w:tcW w:w="3680" w:type="dxa"/>
                  <w:tcBorders>
                    <w:top w:val="single" w:sz="4" w:space="0" w:color="auto"/>
                    <w:left w:val="nil"/>
                    <w:bottom w:val="single" w:sz="4" w:space="0" w:color="auto"/>
                    <w:right w:val="nil"/>
                  </w:tcBorders>
                  <w:shd w:val="clear" w:color="auto" w:fill="auto"/>
                  <w:vAlign w:val="center"/>
                  <w:hideMark/>
                </w:tcPr>
                <w:p w14:paraId="75FC43C7" w14:textId="77777777" w:rsidR="003D7577" w:rsidRPr="009E3546" w:rsidRDefault="003D7577" w:rsidP="005D1FE0">
                  <w:pPr>
                    <w:ind w:left="142" w:right="141" w:hanging="3"/>
                    <w:contextualSpacing/>
                    <w:jc w:val="center"/>
                    <w:rPr>
                      <w:b/>
                      <w:bCs/>
                      <w:sz w:val="18"/>
                      <w:szCs w:val="18"/>
                    </w:rPr>
                  </w:pPr>
                  <w:r w:rsidRPr="009E3546">
                    <w:rPr>
                      <w:b/>
                      <w:bCs/>
                      <w:sz w:val="18"/>
                      <w:szCs w:val="18"/>
                    </w:rPr>
                    <w:t>Наименование исполнительной документации (с указанием наименования и реквизитов документа, вида работ, места расположения конструкций, участков сетей инженерно-технического обеспечения и т.д.).</w:t>
                  </w:r>
                </w:p>
              </w:tc>
              <w:tc>
                <w:tcPr>
                  <w:tcW w:w="3820" w:type="dxa"/>
                  <w:tcBorders>
                    <w:top w:val="single" w:sz="4" w:space="0" w:color="auto"/>
                    <w:left w:val="single" w:sz="4" w:space="0" w:color="auto"/>
                    <w:bottom w:val="single" w:sz="4" w:space="0" w:color="auto"/>
                    <w:right w:val="nil"/>
                  </w:tcBorders>
                  <w:shd w:val="clear" w:color="auto" w:fill="auto"/>
                  <w:vAlign w:val="center"/>
                  <w:hideMark/>
                </w:tcPr>
                <w:p w14:paraId="69C112B7" w14:textId="77777777" w:rsidR="003D7577" w:rsidRPr="009E3546" w:rsidRDefault="003D7577" w:rsidP="005D1FE0">
                  <w:pPr>
                    <w:ind w:left="142" w:right="141" w:hanging="3"/>
                    <w:contextualSpacing/>
                    <w:jc w:val="center"/>
                    <w:rPr>
                      <w:b/>
                      <w:bCs/>
                      <w:sz w:val="18"/>
                      <w:szCs w:val="18"/>
                    </w:rPr>
                  </w:pPr>
                  <w:r w:rsidRPr="009E3546">
                    <w:rPr>
                      <w:b/>
                      <w:bCs/>
                      <w:sz w:val="18"/>
                      <w:szCs w:val="18"/>
                    </w:rPr>
                    <w:t>Дата подписания документа, должности (при наличии), фамилии, инициалы лиц, подписавших документы</w:t>
                  </w:r>
                </w:p>
              </w:tc>
            </w:tr>
          </w:tbl>
          <w:p w14:paraId="774705B2" w14:textId="77777777" w:rsidR="003D7577" w:rsidRPr="009E3546" w:rsidRDefault="003D7577" w:rsidP="00BF2D6D">
            <w:pPr>
              <w:numPr>
                <w:ilvl w:val="0"/>
                <w:numId w:val="19"/>
              </w:numPr>
              <w:tabs>
                <w:tab w:val="left" w:pos="404"/>
              </w:tabs>
              <w:spacing w:after="46" w:line="242" w:lineRule="auto"/>
              <w:ind w:left="142" w:right="141" w:hanging="3"/>
              <w:jc w:val="both"/>
              <w:rPr>
                <w:sz w:val="18"/>
                <w:szCs w:val="18"/>
              </w:rPr>
            </w:pPr>
            <w:r w:rsidRPr="009E3546">
              <w:rPr>
                <w:sz w:val="18"/>
                <w:szCs w:val="18"/>
              </w:rPr>
              <w:t>При ведении журналов даты начала и окончания работ, виды производимых работ должны совпадать с датами, указанными в актах.</w:t>
            </w:r>
          </w:p>
          <w:p w14:paraId="7AB26F54" w14:textId="77777777" w:rsidR="003D7577" w:rsidRPr="009E3546" w:rsidRDefault="003D7577" w:rsidP="00BF2D6D">
            <w:pPr>
              <w:numPr>
                <w:ilvl w:val="0"/>
                <w:numId w:val="19"/>
              </w:numPr>
              <w:tabs>
                <w:tab w:val="left" w:pos="404"/>
              </w:tabs>
              <w:spacing w:after="46" w:line="242" w:lineRule="auto"/>
              <w:ind w:left="142" w:right="141" w:hanging="3"/>
              <w:jc w:val="both"/>
              <w:rPr>
                <w:sz w:val="18"/>
                <w:szCs w:val="18"/>
              </w:rPr>
            </w:pPr>
            <w:r w:rsidRPr="009E3546">
              <w:rPr>
                <w:sz w:val="18"/>
                <w:szCs w:val="18"/>
              </w:rPr>
              <w:t>Журнал входного контроля качества получаемых деталей, материалов, конструкций и оборудования должен вестись и предоставляться с полным комплектом ИД.</w:t>
            </w:r>
          </w:p>
        </w:tc>
      </w:tr>
      <w:tr w:rsidR="003D7577" w:rsidRPr="009E3546" w14:paraId="03292F3E" w14:textId="77777777" w:rsidTr="00910D8F">
        <w:trPr>
          <w:trHeight w:val="20"/>
        </w:trPr>
        <w:tc>
          <w:tcPr>
            <w:tcW w:w="1596" w:type="dxa"/>
            <w:tcBorders>
              <w:top w:val="single" w:sz="2" w:space="0" w:color="000000"/>
              <w:left w:val="single" w:sz="2" w:space="0" w:color="000000"/>
              <w:bottom w:val="single" w:sz="2" w:space="0" w:color="000000"/>
              <w:right w:val="single" w:sz="2" w:space="0" w:color="000000"/>
            </w:tcBorders>
          </w:tcPr>
          <w:p w14:paraId="202EE756" w14:textId="77777777" w:rsidR="003D7577" w:rsidRPr="009E3546" w:rsidRDefault="003D7577" w:rsidP="005D1FE0">
            <w:pPr>
              <w:ind w:left="142" w:right="141" w:hanging="3"/>
              <w:rPr>
                <w:sz w:val="18"/>
                <w:szCs w:val="18"/>
              </w:rPr>
            </w:pPr>
            <w:r w:rsidRPr="009E3546">
              <w:rPr>
                <w:sz w:val="18"/>
                <w:szCs w:val="18"/>
              </w:rPr>
              <w:lastRenderedPageBreak/>
              <w:t>Организация передачи исполнительной документации</w:t>
            </w:r>
          </w:p>
        </w:tc>
        <w:tc>
          <w:tcPr>
            <w:tcW w:w="9032" w:type="dxa"/>
            <w:tcBorders>
              <w:top w:val="single" w:sz="2" w:space="0" w:color="000000"/>
              <w:left w:val="single" w:sz="2" w:space="0" w:color="000000"/>
              <w:bottom w:val="single" w:sz="2" w:space="0" w:color="000000"/>
              <w:right w:val="single" w:sz="2" w:space="0" w:color="000000"/>
            </w:tcBorders>
          </w:tcPr>
          <w:p w14:paraId="426DA35C" w14:textId="77777777" w:rsidR="003D7577" w:rsidRPr="009E3546" w:rsidRDefault="003D7577" w:rsidP="00BF2D6D">
            <w:pPr>
              <w:numPr>
                <w:ilvl w:val="0"/>
                <w:numId w:val="23"/>
              </w:numPr>
              <w:tabs>
                <w:tab w:val="left" w:pos="404"/>
                <w:tab w:val="left" w:pos="829"/>
              </w:tabs>
              <w:spacing w:after="5" w:line="266" w:lineRule="auto"/>
              <w:ind w:left="142" w:right="141" w:hanging="3"/>
              <w:jc w:val="both"/>
              <w:rPr>
                <w:sz w:val="18"/>
                <w:szCs w:val="18"/>
              </w:rPr>
            </w:pPr>
            <w:r w:rsidRPr="009E3546">
              <w:rPr>
                <w:sz w:val="18"/>
                <w:szCs w:val="18"/>
              </w:rPr>
              <w:t xml:space="preserve">При промежуточной сдаче Исполнительной документации, должны быть предъявлены оформленные и заполненные в соответствии с требованиями согласно </w:t>
            </w:r>
            <w:r w:rsidRPr="009E3546">
              <w:rPr>
                <w:color w:val="333333"/>
                <w:sz w:val="18"/>
                <w:szCs w:val="18"/>
                <w:shd w:val="clear" w:color="auto" w:fill="FFFFFF"/>
              </w:rPr>
              <w:t>Приказа Министерства строительства и жилищно-коммунального хозяйства Российской Федерации от 02.12.2022 № 1026/пр</w:t>
            </w:r>
            <w:r w:rsidRPr="009E3546">
              <w:rPr>
                <w:sz w:val="18"/>
                <w:szCs w:val="18"/>
              </w:rPr>
              <w:t xml:space="preserve"> Общий журнал работ, электронная версия раздела 3 и раздела 5 Общего журнала работ, Журналы специальных работ (при их наличии) для подтверждения объема выполненных работ, а так же подписанные и утвержденные соответствующими должностными лицами Проекты производства работ.</w:t>
            </w:r>
          </w:p>
          <w:p w14:paraId="0320E774" w14:textId="653FFD3F" w:rsidR="003D7577" w:rsidRPr="009E3546" w:rsidRDefault="003D7577" w:rsidP="00BF2D6D">
            <w:pPr>
              <w:numPr>
                <w:ilvl w:val="0"/>
                <w:numId w:val="23"/>
              </w:numPr>
              <w:tabs>
                <w:tab w:val="left" w:pos="404"/>
                <w:tab w:val="left" w:pos="829"/>
              </w:tabs>
              <w:spacing w:after="5" w:line="266" w:lineRule="auto"/>
              <w:ind w:left="142" w:right="141" w:hanging="3"/>
              <w:jc w:val="both"/>
              <w:rPr>
                <w:sz w:val="18"/>
                <w:szCs w:val="18"/>
              </w:rPr>
            </w:pPr>
            <w:r w:rsidRPr="009E3546">
              <w:rPr>
                <w:sz w:val="18"/>
                <w:szCs w:val="18"/>
              </w:rPr>
              <w:t xml:space="preserve">Специальные журналы работ сдаются </w:t>
            </w:r>
            <w:r w:rsidR="00704579" w:rsidRPr="001D236C">
              <w:rPr>
                <w:sz w:val="18"/>
                <w:szCs w:val="18"/>
              </w:rPr>
              <w:t>Генподрядчик</w:t>
            </w:r>
            <w:r w:rsidRPr="009E3546">
              <w:rPr>
                <w:sz w:val="18"/>
                <w:szCs w:val="18"/>
              </w:rPr>
              <w:t>у по окончании производства работ или после закрытия журналов в соответствии с РД-11-05-2007 с комплектом Исполнительной документации.</w:t>
            </w:r>
          </w:p>
          <w:p w14:paraId="205BF741" w14:textId="77777777" w:rsidR="003D7577" w:rsidRPr="009E3546" w:rsidRDefault="003D7577" w:rsidP="00BF2D6D">
            <w:pPr>
              <w:numPr>
                <w:ilvl w:val="0"/>
                <w:numId w:val="23"/>
              </w:numPr>
              <w:tabs>
                <w:tab w:val="left" w:pos="404"/>
                <w:tab w:val="left" w:pos="829"/>
              </w:tabs>
              <w:spacing w:after="5" w:line="266" w:lineRule="auto"/>
              <w:ind w:left="142" w:right="141" w:hanging="3"/>
              <w:jc w:val="both"/>
              <w:rPr>
                <w:sz w:val="18"/>
                <w:szCs w:val="18"/>
              </w:rPr>
            </w:pPr>
            <w:r w:rsidRPr="009E3546">
              <w:rPr>
                <w:sz w:val="18"/>
                <w:szCs w:val="18"/>
              </w:rPr>
              <w:t xml:space="preserve">Передача исполнительной документации оформляется подписанием акта приёма-передачи с указанием количества передаваемых комплектов ИД и приложением к нему реестра передаваемой ИД. </w:t>
            </w:r>
          </w:p>
        </w:tc>
      </w:tr>
      <w:tr w:rsidR="003D7577" w:rsidRPr="009E3546" w14:paraId="44584C01" w14:textId="77777777" w:rsidTr="00910D8F">
        <w:trPr>
          <w:trHeight w:val="20"/>
        </w:trPr>
        <w:tc>
          <w:tcPr>
            <w:tcW w:w="1596" w:type="dxa"/>
            <w:tcBorders>
              <w:top w:val="single" w:sz="2" w:space="0" w:color="000000"/>
              <w:left w:val="single" w:sz="2" w:space="0" w:color="000000"/>
              <w:bottom w:val="single" w:sz="2" w:space="0" w:color="000000"/>
              <w:right w:val="single" w:sz="2" w:space="0" w:color="000000"/>
            </w:tcBorders>
          </w:tcPr>
          <w:p w14:paraId="5E061199" w14:textId="77777777" w:rsidR="003D7577" w:rsidRPr="009E3546" w:rsidRDefault="003D7577" w:rsidP="005D1FE0">
            <w:pPr>
              <w:ind w:left="142" w:right="141" w:hanging="3"/>
              <w:rPr>
                <w:sz w:val="18"/>
                <w:szCs w:val="18"/>
              </w:rPr>
            </w:pPr>
            <w:r w:rsidRPr="009E3546">
              <w:rPr>
                <w:sz w:val="18"/>
                <w:szCs w:val="18"/>
              </w:rPr>
              <w:t>Электронная версия</w:t>
            </w:r>
          </w:p>
        </w:tc>
        <w:tc>
          <w:tcPr>
            <w:tcW w:w="9032" w:type="dxa"/>
            <w:tcBorders>
              <w:top w:val="single" w:sz="2" w:space="0" w:color="000000"/>
              <w:left w:val="single" w:sz="2" w:space="0" w:color="000000"/>
              <w:bottom w:val="single" w:sz="2" w:space="0" w:color="000000"/>
              <w:right w:val="single" w:sz="2" w:space="0" w:color="000000"/>
            </w:tcBorders>
          </w:tcPr>
          <w:p w14:paraId="29DDFDA4" w14:textId="77777777" w:rsidR="003D7577" w:rsidRPr="009E3546" w:rsidRDefault="003D7577" w:rsidP="005D1FE0">
            <w:pPr>
              <w:tabs>
                <w:tab w:val="left" w:pos="404"/>
              </w:tabs>
              <w:ind w:left="142" w:right="141" w:hanging="3"/>
              <w:jc w:val="both"/>
              <w:rPr>
                <w:sz w:val="18"/>
                <w:szCs w:val="18"/>
              </w:rPr>
            </w:pPr>
            <w:r w:rsidRPr="009E3546">
              <w:rPr>
                <w:sz w:val="18"/>
                <w:szCs w:val="18"/>
              </w:rPr>
              <w:t xml:space="preserve">Электронная версия ИД предоставляется в формате (DWG, DOC, </w:t>
            </w:r>
            <w:r w:rsidRPr="009E3546">
              <w:rPr>
                <w:sz w:val="18"/>
                <w:szCs w:val="18"/>
                <w:lang w:val="en-US"/>
              </w:rPr>
              <w:t>EXEL</w:t>
            </w:r>
            <w:r w:rsidRPr="009E3546">
              <w:rPr>
                <w:sz w:val="18"/>
                <w:szCs w:val="18"/>
              </w:rPr>
              <w:t xml:space="preserve">, PDF) указанном в Договоре подряда на </w:t>
            </w:r>
            <w:r w:rsidRPr="009E3546">
              <w:rPr>
                <w:sz w:val="18"/>
                <w:szCs w:val="18"/>
                <w:lang w:val="en-US"/>
              </w:rPr>
              <w:t>CD</w:t>
            </w:r>
            <w:r w:rsidRPr="009E3546">
              <w:rPr>
                <w:sz w:val="18"/>
                <w:szCs w:val="18"/>
              </w:rPr>
              <w:t>-диске и посредством предоставления ссылки на облачный носитель</w:t>
            </w:r>
          </w:p>
        </w:tc>
      </w:tr>
    </w:tbl>
    <w:p w14:paraId="0A688A86" w14:textId="77777777" w:rsidR="003D7577" w:rsidRPr="009E3546" w:rsidRDefault="003D7577" w:rsidP="003D7577">
      <w:pPr>
        <w:tabs>
          <w:tab w:val="left" w:pos="284"/>
        </w:tabs>
        <w:spacing w:after="4"/>
        <w:ind w:left="142" w:right="141" w:hanging="3"/>
        <w:jc w:val="both"/>
        <w:rPr>
          <w:sz w:val="18"/>
          <w:szCs w:val="18"/>
        </w:rPr>
      </w:pPr>
    </w:p>
    <w:p w14:paraId="6796E715" w14:textId="77777777" w:rsidR="003D7577" w:rsidRPr="009E3546" w:rsidRDefault="003D7577" w:rsidP="00910D8F">
      <w:pPr>
        <w:tabs>
          <w:tab w:val="left" w:pos="284"/>
        </w:tabs>
        <w:spacing w:after="4"/>
        <w:ind w:left="426" w:right="141" w:hanging="3"/>
        <w:jc w:val="both"/>
        <w:rPr>
          <w:sz w:val="18"/>
          <w:szCs w:val="18"/>
        </w:rPr>
      </w:pPr>
      <w:r w:rsidRPr="009E3546">
        <w:rPr>
          <w:sz w:val="18"/>
          <w:szCs w:val="18"/>
        </w:rPr>
        <w:t>Примечание:</w:t>
      </w:r>
    </w:p>
    <w:p w14:paraId="232BF782" w14:textId="737DCB9E" w:rsidR="003D7577" w:rsidRDefault="003D7577" w:rsidP="00910D8F">
      <w:pPr>
        <w:tabs>
          <w:tab w:val="left" w:pos="284"/>
        </w:tabs>
        <w:spacing w:after="8" w:line="250" w:lineRule="auto"/>
        <w:ind w:left="426" w:right="141" w:hanging="3"/>
        <w:jc w:val="both"/>
        <w:rPr>
          <w:sz w:val="18"/>
          <w:szCs w:val="18"/>
        </w:rPr>
      </w:pPr>
      <w:r w:rsidRPr="009E3546">
        <w:rPr>
          <w:sz w:val="18"/>
          <w:szCs w:val="18"/>
        </w:rPr>
        <w:t>В случае выхода новых нормативных документов (законов, приказов, постановлений правительства, СП, распоряжений и пр.), регламентирующих строительную деятельность или не учтенных в данном документе, Подрядчик должен самостоятельно отследить их выход и оформить Исполнительную документацию в соответствии с требованиями всех действующих нормативных документов на территории РФ.</w:t>
      </w:r>
    </w:p>
    <w:p w14:paraId="2656A62C" w14:textId="77777777" w:rsidR="00DC01D1" w:rsidRPr="00122498" w:rsidRDefault="00DC01D1" w:rsidP="00DC01D1">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DC01D1" w:rsidRPr="00122498" w14:paraId="22DE54CF" w14:textId="77777777" w:rsidTr="00B62035">
        <w:tc>
          <w:tcPr>
            <w:tcW w:w="5070" w:type="dxa"/>
          </w:tcPr>
          <w:p w14:paraId="6531B0C3" w14:textId="77777777" w:rsidR="00DC01D1" w:rsidRPr="00122498" w:rsidRDefault="00DC01D1"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3E570D52" w14:textId="77777777" w:rsidR="00DC01D1" w:rsidRPr="00B62035" w:rsidRDefault="00DC01D1" w:rsidP="00B62035">
            <w:pPr>
              <w:spacing w:line="276" w:lineRule="auto"/>
              <w:jc w:val="both"/>
              <w:rPr>
                <w:color w:val="000000"/>
                <w:sz w:val="18"/>
                <w:szCs w:val="18"/>
                <w:highlight w:val="yellow"/>
                <w:lang w:eastAsia="en-US"/>
              </w:rPr>
            </w:pPr>
            <w:r w:rsidRPr="00B62035">
              <w:rPr>
                <w:color w:val="000000" w:themeColor="text1"/>
                <w:sz w:val="18"/>
                <w:szCs w:val="18"/>
                <w:highlight w:val="yellow"/>
                <w:lang w:eastAsia="en-US"/>
              </w:rPr>
              <w:t xml:space="preserve">Генеральный директор </w:t>
            </w:r>
          </w:p>
          <w:p w14:paraId="2CA6CC85" w14:textId="77777777" w:rsidR="00DC01D1" w:rsidRPr="00122498" w:rsidRDefault="00DC01D1" w:rsidP="00B62035">
            <w:pPr>
              <w:spacing w:line="276" w:lineRule="auto"/>
              <w:jc w:val="both"/>
              <w:rPr>
                <w:color w:val="000000"/>
                <w:sz w:val="18"/>
                <w:szCs w:val="18"/>
                <w:lang w:eastAsia="en-US"/>
              </w:rPr>
            </w:pPr>
            <w:r w:rsidRPr="00B62035">
              <w:rPr>
                <w:color w:val="000000" w:themeColor="text1"/>
                <w:sz w:val="18"/>
                <w:szCs w:val="18"/>
                <w:highlight w:val="yellow"/>
                <w:lang w:eastAsia="en-US"/>
              </w:rPr>
              <w:t>__________________</w:t>
            </w:r>
          </w:p>
        </w:tc>
        <w:tc>
          <w:tcPr>
            <w:tcW w:w="5103" w:type="dxa"/>
          </w:tcPr>
          <w:p w14:paraId="1600D9F8" w14:textId="77777777" w:rsidR="00DC01D1" w:rsidRPr="00122498" w:rsidRDefault="00DC01D1"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39B6B5CB" w14:textId="77777777" w:rsidR="00DC01D1" w:rsidRPr="00B62035" w:rsidRDefault="00DC01D1" w:rsidP="00B62035">
            <w:pPr>
              <w:spacing w:line="276" w:lineRule="auto"/>
              <w:jc w:val="right"/>
              <w:rPr>
                <w:color w:val="000000"/>
                <w:sz w:val="18"/>
                <w:szCs w:val="18"/>
                <w:highlight w:val="yellow"/>
                <w:lang w:eastAsia="en-US"/>
              </w:rPr>
            </w:pPr>
            <w:r w:rsidRPr="00B62035">
              <w:rPr>
                <w:color w:val="000000" w:themeColor="text1"/>
                <w:sz w:val="18"/>
                <w:szCs w:val="18"/>
                <w:highlight w:val="yellow"/>
                <w:lang w:eastAsia="en-US"/>
              </w:rPr>
              <w:t xml:space="preserve">Генеральный директор </w:t>
            </w:r>
          </w:p>
          <w:p w14:paraId="3168F727" w14:textId="77777777" w:rsidR="00DC01D1" w:rsidRPr="00122498" w:rsidRDefault="00DC01D1" w:rsidP="00B62035">
            <w:pPr>
              <w:spacing w:line="276" w:lineRule="auto"/>
              <w:jc w:val="right"/>
              <w:rPr>
                <w:color w:val="000000"/>
                <w:sz w:val="18"/>
                <w:szCs w:val="18"/>
                <w:lang w:eastAsia="en-US"/>
              </w:rPr>
            </w:pPr>
            <w:r w:rsidRPr="00B62035">
              <w:rPr>
                <w:color w:val="000000" w:themeColor="text1"/>
                <w:sz w:val="18"/>
                <w:szCs w:val="18"/>
                <w:highlight w:val="yellow"/>
                <w:lang w:eastAsia="en-US"/>
              </w:rPr>
              <w:t>_______________</w:t>
            </w:r>
          </w:p>
        </w:tc>
      </w:tr>
    </w:tbl>
    <w:p w14:paraId="3BF95C91" w14:textId="77777777" w:rsidR="00C11A50" w:rsidRPr="009E3546" w:rsidRDefault="00C11A50" w:rsidP="00910D8F">
      <w:pPr>
        <w:tabs>
          <w:tab w:val="left" w:pos="284"/>
        </w:tabs>
        <w:spacing w:after="8" w:line="250" w:lineRule="auto"/>
        <w:ind w:left="426" w:right="141" w:hanging="3"/>
        <w:jc w:val="both"/>
        <w:rPr>
          <w:rFonts w:eastAsia="Calibri"/>
          <w:b/>
          <w:sz w:val="18"/>
          <w:szCs w:val="18"/>
        </w:rPr>
      </w:pPr>
    </w:p>
    <w:p w14:paraId="2E012B03" w14:textId="68C2F8C3" w:rsidR="003D7577" w:rsidRDefault="003D7577">
      <w:pPr>
        <w:spacing w:after="160" w:line="259" w:lineRule="auto"/>
        <w:rPr>
          <w:color w:val="000000" w:themeColor="text1"/>
          <w:sz w:val="18"/>
          <w:szCs w:val="18"/>
        </w:rPr>
      </w:pPr>
    </w:p>
    <w:p w14:paraId="7190ED4B" w14:textId="77777777" w:rsidR="003D7577" w:rsidRDefault="003D7577">
      <w:pPr>
        <w:spacing w:after="160" w:line="259" w:lineRule="auto"/>
        <w:rPr>
          <w:color w:val="000000" w:themeColor="text1"/>
          <w:sz w:val="18"/>
          <w:szCs w:val="18"/>
        </w:rPr>
      </w:pPr>
      <w:r>
        <w:rPr>
          <w:color w:val="000000" w:themeColor="text1"/>
          <w:sz w:val="18"/>
          <w:szCs w:val="18"/>
        </w:rPr>
        <w:br w:type="page"/>
      </w:r>
    </w:p>
    <w:p w14:paraId="1E5D654B" w14:textId="77777777" w:rsidR="001521E6" w:rsidRPr="00122498" w:rsidRDefault="001521E6" w:rsidP="001521E6">
      <w:pPr>
        <w:tabs>
          <w:tab w:val="left" w:pos="1440"/>
          <w:tab w:val="left" w:pos="7380"/>
        </w:tabs>
        <w:rPr>
          <w:color w:val="000000"/>
          <w:sz w:val="18"/>
          <w:szCs w:val="18"/>
        </w:rPr>
      </w:pPr>
    </w:p>
    <w:p w14:paraId="0003BB47" w14:textId="0A774537" w:rsidR="001521E6" w:rsidRPr="002D4528" w:rsidRDefault="001521E6" w:rsidP="001521E6">
      <w:pPr>
        <w:tabs>
          <w:tab w:val="left" w:pos="1440"/>
          <w:tab w:val="left" w:pos="7380"/>
        </w:tabs>
        <w:ind w:left="7740"/>
        <w:jc w:val="right"/>
        <w:rPr>
          <w:color w:val="000000"/>
          <w:sz w:val="18"/>
          <w:szCs w:val="18"/>
        </w:rPr>
      </w:pPr>
      <w:r w:rsidRPr="002D4528">
        <w:rPr>
          <w:color w:val="000000" w:themeColor="text1"/>
          <w:sz w:val="18"/>
          <w:szCs w:val="18"/>
        </w:rPr>
        <w:t xml:space="preserve">Приложение </w:t>
      </w:r>
      <w:r w:rsidRPr="0060096B">
        <w:rPr>
          <w:color w:val="000000" w:themeColor="text1"/>
          <w:sz w:val="18"/>
          <w:szCs w:val="18"/>
        </w:rPr>
        <w:t>№ 5.</w:t>
      </w:r>
      <w:r w:rsidR="002A7700">
        <w:rPr>
          <w:color w:val="000000" w:themeColor="text1"/>
          <w:sz w:val="18"/>
          <w:szCs w:val="18"/>
        </w:rPr>
        <w:t>2</w:t>
      </w:r>
      <w:r w:rsidRPr="0060096B">
        <w:rPr>
          <w:color w:val="000000" w:themeColor="text1"/>
          <w:sz w:val="18"/>
          <w:szCs w:val="18"/>
        </w:rPr>
        <w:t>.1</w:t>
      </w:r>
    </w:p>
    <w:p w14:paraId="2A343BC8" w14:textId="77777777" w:rsidR="001521E6" w:rsidRPr="002D4528" w:rsidRDefault="001521E6" w:rsidP="001521E6">
      <w:pPr>
        <w:tabs>
          <w:tab w:val="center" w:pos="4677"/>
          <w:tab w:val="right" w:pos="9355"/>
        </w:tabs>
        <w:ind w:firstLine="5103"/>
        <w:jc w:val="right"/>
        <w:rPr>
          <w:color w:val="000000"/>
          <w:sz w:val="18"/>
          <w:szCs w:val="18"/>
        </w:rPr>
      </w:pPr>
      <w:r w:rsidRPr="002D4528">
        <w:rPr>
          <w:color w:val="000000" w:themeColor="text1"/>
          <w:sz w:val="18"/>
          <w:szCs w:val="18"/>
        </w:rPr>
        <w:tab/>
      </w:r>
      <w:r w:rsidRPr="00283B4E">
        <w:rPr>
          <w:color w:val="000000" w:themeColor="text1"/>
          <w:sz w:val="18"/>
          <w:szCs w:val="18"/>
          <w:highlight w:val="yellow"/>
        </w:rPr>
        <w:t>к Договору подряда № СМР/___от «___» ______ 2023</w:t>
      </w:r>
      <w:r w:rsidRPr="002D4528">
        <w:rPr>
          <w:color w:val="000000" w:themeColor="text1"/>
          <w:sz w:val="18"/>
          <w:szCs w:val="18"/>
        </w:rPr>
        <w:t xml:space="preserve"> г.</w:t>
      </w:r>
    </w:p>
    <w:p w14:paraId="30E628D9" w14:textId="77777777" w:rsidR="001521E6" w:rsidRPr="002D4528" w:rsidRDefault="001521E6" w:rsidP="001521E6">
      <w:pPr>
        <w:spacing w:after="4"/>
        <w:ind w:left="5" w:hanging="10"/>
        <w:jc w:val="both"/>
        <w:rPr>
          <w:color w:val="000000"/>
          <w:sz w:val="18"/>
          <w:szCs w:val="18"/>
        </w:rPr>
      </w:pPr>
    </w:p>
    <w:p w14:paraId="08B9CF2F" w14:textId="77777777" w:rsidR="001521E6" w:rsidRPr="00122498" w:rsidRDefault="001521E6" w:rsidP="001521E6">
      <w:pPr>
        <w:spacing w:after="4"/>
        <w:ind w:left="192" w:firstLine="336"/>
        <w:jc w:val="center"/>
        <w:rPr>
          <w:b/>
          <w:color w:val="000000"/>
          <w:sz w:val="18"/>
          <w:szCs w:val="18"/>
        </w:rPr>
      </w:pPr>
      <w:r w:rsidRPr="002D4528">
        <w:rPr>
          <w:b/>
          <w:color w:val="000000" w:themeColor="text1"/>
          <w:sz w:val="18"/>
          <w:szCs w:val="18"/>
        </w:rPr>
        <w:t xml:space="preserve">Перечень документации </w:t>
      </w:r>
      <w:r w:rsidRPr="0060096B">
        <w:rPr>
          <w:b/>
          <w:color w:val="000000" w:themeColor="text1"/>
          <w:sz w:val="18"/>
          <w:szCs w:val="18"/>
        </w:rPr>
        <w:t>(Приложение к комплекту исполнительно документации)</w:t>
      </w:r>
    </w:p>
    <w:p w14:paraId="5B4DFEB3" w14:textId="77777777" w:rsidR="001521E6" w:rsidRPr="00122498" w:rsidRDefault="001521E6" w:rsidP="001521E6">
      <w:pPr>
        <w:spacing w:after="4"/>
        <w:ind w:left="192" w:firstLine="336"/>
        <w:jc w:val="center"/>
        <w:rPr>
          <w:b/>
          <w:color w:val="000000"/>
          <w:sz w:val="18"/>
          <w:szCs w:val="18"/>
        </w:rPr>
      </w:pPr>
    </w:p>
    <w:tbl>
      <w:tblPr>
        <w:tblStyle w:val="TableGrid1"/>
        <w:tblW w:w="10915" w:type="dxa"/>
        <w:tblInd w:w="139" w:type="dxa"/>
        <w:tblCellMar>
          <w:top w:w="63" w:type="dxa"/>
          <w:left w:w="88" w:type="dxa"/>
          <w:bottom w:w="14" w:type="dxa"/>
          <w:right w:w="133" w:type="dxa"/>
        </w:tblCellMar>
        <w:tblLook w:val="04A0" w:firstRow="1" w:lastRow="0" w:firstColumn="1" w:lastColumn="0" w:noHBand="0" w:noVBand="1"/>
      </w:tblPr>
      <w:tblGrid>
        <w:gridCol w:w="522"/>
        <w:gridCol w:w="4865"/>
        <w:gridCol w:w="3544"/>
        <w:gridCol w:w="1984"/>
      </w:tblGrid>
      <w:tr w:rsidR="001521E6" w:rsidRPr="00122498" w14:paraId="7D32D684"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bottom"/>
          </w:tcPr>
          <w:p w14:paraId="5A30F932" w14:textId="77777777" w:rsidR="001521E6" w:rsidRPr="00122498" w:rsidRDefault="001521E6" w:rsidP="005D1FE0">
            <w:pPr>
              <w:ind w:left="58"/>
              <w:rPr>
                <w:rFonts w:eastAsiaTheme="minorEastAsia"/>
                <w:color w:val="000000"/>
                <w:sz w:val="18"/>
                <w:szCs w:val="18"/>
              </w:rPr>
            </w:pPr>
            <w:r w:rsidRPr="00122498">
              <w:rPr>
                <w:rFonts w:eastAsiaTheme="minorEastAsia"/>
                <w:color w:val="000000" w:themeColor="text1"/>
                <w:sz w:val="18"/>
                <w:szCs w:val="18"/>
              </w:rPr>
              <w:t>п/п</w:t>
            </w:r>
          </w:p>
        </w:tc>
        <w:tc>
          <w:tcPr>
            <w:tcW w:w="4865" w:type="dxa"/>
            <w:tcBorders>
              <w:top w:val="single" w:sz="2" w:space="0" w:color="000000"/>
              <w:left w:val="single" w:sz="2" w:space="0" w:color="000000"/>
              <w:bottom w:val="single" w:sz="2" w:space="0" w:color="000000"/>
              <w:right w:val="single" w:sz="2" w:space="0" w:color="000000"/>
            </w:tcBorders>
            <w:vAlign w:val="center"/>
          </w:tcPr>
          <w:p w14:paraId="23D4E55B" w14:textId="77777777" w:rsidR="001521E6" w:rsidRPr="00122498" w:rsidRDefault="001521E6" w:rsidP="005D1FE0">
            <w:pPr>
              <w:ind w:left="48"/>
              <w:rPr>
                <w:rFonts w:eastAsiaTheme="minorEastAsia"/>
                <w:color w:val="000000"/>
                <w:sz w:val="18"/>
                <w:szCs w:val="18"/>
              </w:rPr>
            </w:pPr>
            <w:r w:rsidRPr="00122498">
              <w:rPr>
                <w:rFonts w:eastAsiaTheme="minorEastAsia"/>
                <w:color w:val="000000" w:themeColor="text1"/>
                <w:sz w:val="18"/>
                <w:szCs w:val="18"/>
              </w:rPr>
              <w:t>Наименование документа</w:t>
            </w:r>
          </w:p>
        </w:tc>
        <w:tc>
          <w:tcPr>
            <w:tcW w:w="3544" w:type="dxa"/>
            <w:tcBorders>
              <w:top w:val="single" w:sz="2" w:space="0" w:color="000000"/>
              <w:left w:val="single" w:sz="2" w:space="0" w:color="000000"/>
              <w:bottom w:val="single" w:sz="2" w:space="0" w:color="000000"/>
              <w:right w:val="single" w:sz="2" w:space="0" w:color="000000"/>
            </w:tcBorders>
            <w:vAlign w:val="center"/>
          </w:tcPr>
          <w:p w14:paraId="396FA701" w14:textId="77777777" w:rsidR="001521E6" w:rsidRPr="00122498" w:rsidRDefault="001521E6" w:rsidP="005D1FE0">
            <w:pPr>
              <w:ind w:left="48"/>
              <w:rPr>
                <w:rFonts w:eastAsiaTheme="minorEastAsia"/>
                <w:color w:val="000000"/>
                <w:sz w:val="18"/>
                <w:szCs w:val="18"/>
              </w:rPr>
            </w:pPr>
            <w:r w:rsidRPr="00122498">
              <w:rPr>
                <w:rFonts w:eastAsiaTheme="minorEastAsia"/>
                <w:color w:val="000000" w:themeColor="text1"/>
                <w:sz w:val="18"/>
                <w:szCs w:val="18"/>
              </w:rPr>
              <w:t>Нормативная документация</w:t>
            </w:r>
          </w:p>
        </w:tc>
        <w:tc>
          <w:tcPr>
            <w:tcW w:w="1984" w:type="dxa"/>
            <w:tcBorders>
              <w:top w:val="single" w:sz="2" w:space="0" w:color="000000"/>
              <w:left w:val="single" w:sz="2" w:space="0" w:color="000000"/>
              <w:bottom w:val="single" w:sz="2" w:space="0" w:color="000000"/>
              <w:right w:val="single" w:sz="2" w:space="0" w:color="000000"/>
            </w:tcBorders>
            <w:vAlign w:val="center"/>
          </w:tcPr>
          <w:p w14:paraId="0B66AE21" w14:textId="77777777" w:rsidR="001521E6" w:rsidRPr="00122498" w:rsidRDefault="001521E6" w:rsidP="005D1FE0">
            <w:pPr>
              <w:ind w:left="46"/>
              <w:rPr>
                <w:rFonts w:eastAsiaTheme="minorEastAsia"/>
                <w:color w:val="000000"/>
                <w:sz w:val="18"/>
                <w:szCs w:val="18"/>
              </w:rPr>
            </w:pPr>
            <w:r w:rsidRPr="00122498">
              <w:rPr>
                <w:rFonts w:eastAsiaTheme="minorEastAsia"/>
                <w:color w:val="000000" w:themeColor="text1"/>
                <w:sz w:val="18"/>
                <w:szCs w:val="18"/>
              </w:rPr>
              <w:t>Ссылочный документ</w:t>
            </w:r>
          </w:p>
        </w:tc>
      </w:tr>
      <w:tr w:rsidR="001521E6" w:rsidRPr="00122498" w14:paraId="414B523E"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225C7E71" w14:textId="77777777" w:rsidR="001521E6" w:rsidRPr="00122498" w:rsidRDefault="001521E6" w:rsidP="005D1FE0">
            <w:pPr>
              <w:ind w:left="82"/>
              <w:rPr>
                <w:rFonts w:eastAsiaTheme="minorEastAsia"/>
                <w:color w:val="000000"/>
                <w:sz w:val="18"/>
                <w:szCs w:val="18"/>
              </w:rPr>
            </w:pPr>
            <w:r w:rsidRPr="00122498">
              <w:rPr>
                <w:rFonts w:eastAsiaTheme="minorEastAsia"/>
                <w:color w:val="000000" w:themeColor="text1"/>
                <w:sz w:val="18"/>
                <w:szCs w:val="18"/>
              </w:rPr>
              <w:t>1</w:t>
            </w:r>
          </w:p>
        </w:tc>
        <w:tc>
          <w:tcPr>
            <w:tcW w:w="4865" w:type="dxa"/>
            <w:tcBorders>
              <w:top w:val="single" w:sz="2" w:space="0" w:color="000000"/>
              <w:left w:val="single" w:sz="2" w:space="0" w:color="000000"/>
              <w:bottom w:val="single" w:sz="2" w:space="0" w:color="000000"/>
              <w:right w:val="single" w:sz="2" w:space="0" w:color="000000"/>
            </w:tcBorders>
            <w:vAlign w:val="center"/>
          </w:tcPr>
          <w:p w14:paraId="516B6B86" w14:textId="77777777" w:rsidR="001521E6" w:rsidRPr="00122498" w:rsidRDefault="001521E6" w:rsidP="005D1FE0">
            <w:pPr>
              <w:ind w:left="43" w:right="562" w:firstLine="5"/>
              <w:jc w:val="both"/>
              <w:rPr>
                <w:rFonts w:eastAsiaTheme="minorEastAsia"/>
                <w:color w:val="000000"/>
                <w:sz w:val="18"/>
                <w:szCs w:val="18"/>
              </w:rPr>
            </w:pPr>
            <w:r w:rsidRPr="00122498">
              <w:rPr>
                <w:rFonts w:eastAsiaTheme="minorEastAsia"/>
                <w:color w:val="000000" w:themeColor="text1"/>
                <w:sz w:val="18"/>
                <w:szCs w:val="18"/>
              </w:rPr>
              <w:t>Свидетельство о регистрации в саморегулируемой организации (Свидетельство СРО)</w:t>
            </w:r>
          </w:p>
        </w:tc>
        <w:tc>
          <w:tcPr>
            <w:tcW w:w="3544" w:type="dxa"/>
            <w:tcBorders>
              <w:top w:val="single" w:sz="2" w:space="0" w:color="000000"/>
              <w:left w:val="single" w:sz="2" w:space="0" w:color="000000"/>
              <w:bottom w:val="single" w:sz="2" w:space="0" w:color="000000"/>
              <w:right w:val="single" w:sz="2" w:space="0" w:color="000000"/>
            </w:tcBorders>
          </w:tcPr>
          <w:p w14:paraId="2108CF8B" w14:textId="77777777" w:rsidR="001521E6" w:rsidRPr="00122498" w:rsidRDefault="001521E6" w:rsidP="005D1FE0">
            <w:pPr>
              <w:ind w:left="38" w:firstLine="5"/>
              <w:jc w:val="both"/>
              <w:rPr>
                <w:rFonts w:eastAsiaTheme="minorEastAsia"/>
                <w:color w:val="000000"/>
                <w:sz w:val="18"/>
                <w:szCs w:val="18"/>
              </w:rPr>
            </w:pPr>
            <w:r w:rsidRPr="00122498">
              <w:rPr>
                <w:rFonts w:eastAsiaTheme="minorEastAsia"/>
                <w:color w:val="000000" w:themeColor="text1"/>
                <w:sz w:val="18"/>
                <w:szCs w:val="18"/>
              </w:rPr>
              <w:t>Градостроительный кодекс РФ, статья 52 п.2 55.5 (часть вторая в редакции Федерального закона от 22.07.2008 М148-ФЗ)</w:t>
            </w:r>
          </w:p>
        </w:tc>
        <w:tc>
          <w:tcPr>
            <w:tcW w:w="1984" w:type="dxa"/>
            <w:tcBorders>
              <w:top w:val="single" w:sz="2" w:space="0" w:color="000000"/>
              <w:left w:val="single" w:sz="2" w:space="0" w:color="000000"/>
              <w:bottom w:val="single" w:sz="2" w:space="0" w:color="000000"/>
              <w:right w:val="single" w:sz="2" w:space="0" w:color="000000"/>
            </w:tcBorders>
            <w:vAlign w:val="center"/>
          </w:tcPr>
          <w:p w14:paraId="6A0ED57F" w14:textId="77777777" w:rsidR="001521E6" w:rsidRPr="00122498" w:rsidRDefault="001521E6" w:rsidP="005D1FE0">
            <w:pPr>
              <w:ind w:left="41"/>
              <w:rPr>
                <w:rFonts w:eastAsiaTheme="minorEastAsia"/>
                <w:color w:val="000000"/>
                <w:sz w:val="18"/>
                <w:szCs w:val="18"/>
              </w:rPr>
            </w:pPr>
            <w:r w:rsidRPr="00122498">
              <w:rPr>
                <w:rFonts w:eastAsiaTheme="minorEastAsia"/>
                <w:color w:val="000000" w:themeColor="text1"/>
                <w:sz w:val="18"/>
                <w:szCs w:val="18"/>
              </w:rPr>
              <w:t>Приказ №624</w:t>
            </w:r>
          </w:p>
          <w:p w14:paraId="56214659" w14:textId="77777777" w:rsidR="001521E6" w:rsidRPr="00122498" w:rsidRDefault="001521E6" w:rsidP="005D1FE0">
            <w:pPr>
              <w:ind w:left="37"/>
              <w:rPr>
                <w:rFonts w:eastAsiaTheme="minorEastAsia"/>
                <w:color w:val="000000"/>
                <w:sz w:val="18"/>
                <w:szCs w:val="18"/>
              </w:rPr>
            </w:pPr>
            <w:r w:rsidRPr="00122498">
              <w:rPr>
                <w:rFonts w:eastAsiaTheme="minorEastAsia"/>
                <w:color w:val="000000" w:themeColor="text1"/>
                <w:sz w:val="18"/>
                <w:szCs w:val="18"/>
              </w:rPr>
              <w:t>Министерства</w:t>
            </w:r>
          </w:p>
          <w:p w14:paraId="55949CAC" w14:textId="77777777" w:rsidR="001521E6" w:rsidRPr="00122498" w:rsidRDefault="001521E6" w:rsidP="005D1FE0">
            <w:pPr>
              <w:ind w:left="37"/>
              <w:rPr>
                <w:rFonts w:eastAsiaTheme="minorEastAsia"/>
                <w:color w:val="000000"/>
                <w:sz w:val="18"/>
                <w:szCs w:val="18"/>
              </w:rPr>
            </w:pPr>
            <w:r w:rsidRPr="00122498">
              <w:rPr>
                <w:rFonts w:eastAsiaTheme="minorEastAsia"/>
                <w:color w:val="000000" w:themeColor="text1"/>
                <w:sz w:val="18"/>
                <w:szCs w:val="18"/>
              </w:rPr>
              <w:t>регионального развития РФ</w:t>
            </w:r>
          </w:p>
        </w:tc>
      </w:tr>
      <w:tr w:rsidR="001521E6" w:rsidRPr="00122498" w14:paraId="68CC81D3"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019EF39D" w14:textId="77777777" w:rsidR="001521E6" w:rsidRPr="00122498" w:rsidRDefault="001521E6" w:rsidP="005D1FE0">
            <w:pPr>
              <w:ind w:left="48"/>
              <w:rPr>
                <w:rFonts w:eastAsiaTheme="minorEastAsia"/>
                <w:color w:val="000000"/>
                <w:sz w:val="18"/>
                <w:szCs w:val="18"/>
              </w:rPr>
            </w:pPr>
            <w:r w:rsidRPr="00122498">
              <w:rPr>
                <w:rFonts w:eastAsiaTheme="minorEastAsia"/>
                <w:color w:val="000000" w:themeColor="text1"/>
                <w:sz w:val="18"/>
                <w:szCs w:val="18"/>
              </w:rPr>
              <w:t>2</w:t>
            </w:r>
          </w:p>
        </w:tc>
        <w:tc>
          <w:tcPr>
            <w:tcW w:w="4865" w:type="dxa"/>
            <w:tcBorders>
              <w:top w:val="single" w:sz="2" w:space="0" w:color="000000"/>
              <w:left w:val="single" w:sz="2" w:space="0" w:color="000000"/>
              <w:bottom w:val="single" w:sz="2" w:space="0" w:color="000000"/>
              <w:right w:val="single" w:sz="2" w:space="0" w:color="000000"/>
            </w:tcBorders>
            <w:vAlign w:val="center"/>
          </w:tcPr>
          <w:p w14:paraId="49F46E67" w14:textId="77777777" w:rsidR="001521E6" w:rsidRPr="00122498" w:rsidRDefault="001521E6" w:rsidP="005D1FE0">
            <w:pPr>
              <w:ind w:left="29" w:firstLine="5"/>
              <w:rPr>
                <w:rFonts w:eastAsiaTheme="minorEastAsia"/>
                <w:color w:val="000000"/>
                <w:sz w:val="18"/>
                <w:szCs w:val="18"/>
              </w:rPr>
            </w:pPr>
            <w:r w:rsidRPr="00122498">
              <w:rPr>
                <w:rFonts w:eastAsiaTheme="minorEastAsia"/>
                <w:color w:val="000000" w:themeColor="text1"/>
                <w:sz w:val="18"/>
                <w:szCs w:val="18"/>
              </w:rPr>
              <w:t>Копии протоколов и удостоверений по аттестации ИТР подрядчиков, ответственных за проведение работ на объекте, в области промышленной безопасности и охраны труда, электро- и пожарной безопасности</w:t>
            </w:r>
          </w:p>
        </w:tc>
        <w:tc>
          <w:tcPr>
            <w:tcW w:w="3544" w:type="dxa"/>
            <w:tcBorders>
              <w:top w:val="single" w:sz="2" w:space="0" w:color="000000"/>
              <w:left w:val="single" w:sz="2" w:space="0" w:color="000000"/>
              <w:bottom w:val="single" w:sz="2" w:space="0" w:color="000000"/>
              <w:right w:val="single" w:sz="2" w:space="0" w:color="000000"/>
            </w:tcBorders>
          </w:tcPr>
          <w:p w14:paraId="413C513E" w14:textId="77777777" w:rsidR="001521E6" w:rsidRPr="00122498" w:rsidRDefault="001521E6" w:rsidP="005D1FE0">
            <w:pPr>
              <w:ind w:left="34" w:firstLine="5"/>
              <w:jc w:val="both"/>
              <w:rPr>
                <w:rFonts w:eastAsiaTheme="minorEastAsia"/>
                <w:color w:val="000000"/>
                <w:sz w:val="18"/>
                <w:szCs w:val="18"/>
              </w:rPr>
            </w:pPr>
            <w:r w:rsidRPr="00122498">
              <w:rPr>
                <w:rFonts w:eastAsiaTheme="minorEastAsia"/>
                <w:color w:val="000000" w:themeColor="text1"/>
                <w:sz w:val="18"/>
                <w:szCs w:val="18"/>
              </w:rPr>
              <w:t>Федеральный закон № п6-ФЗ от 11.07.2011 (статья 6 п. 1 статья 9 п. 1 в редакции Федерального закона от 18.12.2006)</w:t>
            </w:r>
          </w:p>
          <w:p w14:paraId="42058513" w14:textId="77777777" w:rsidR="001521E6" w:rsidRPr="00122498" w:rsidRDefault="001521E6" w:rsidP="005D1FE0">
            <w:pPr>
              <w:ind w:left="29"/>
              <w:jc w:val="both"/>
              <w:rPr>
                <w:rFonts w:eastAsiaTheme="minorEastAsia"/>
                <w:color w:val="000000"/>
                <w:sz w:val="18"/>
                <w:szCs w:val="18"/>
              </w:rPr>
            </w:pPr>
            <w:r w:rsidRPr="00122498">
              <w:rPr>
                <w:rFonts w:eastAsiaTheme="minorEastAsia"/>
                <w:color w:val="000000" w:themeColor="text1"/>
                <w:sz w:val="18"/>
                <w:szCs w:val="18"/>
              </w:rPr>
              <w:t>Градостроительный кодекс РФ, статья 52 п.2 55.5 (часть вторая в редакции Федерального закона от 22.07.2008 №148-ФЗ</w:t>
            </w:r>
          </w:p>
        </w:tc>
        <w:tc>
          <w:tcPr>
            <w:tcW w:w="1984" w:type="dxa"/>
            <w:tcBorders>
              <w:top w:val="single" w:sz="2" w:space="0" w:color="000000"/>
              <w:left w:val="single" w:sz="2" w:space="0" w:color="000000"/>
              <w:bottom w:val="single" w:sz="2" w:space="0" w:color="000000"/>
              <w:right w:val="single" w:sz="2" w:space="0" w:color="000000"/>
            </w:tcBorders>
          </w:tcPr>
          <w:p w14:paraId="68CF03AA" w14:textId="77777777" w:rsidR="001521E6" w:rsidRPr="00122498" w:rsidRDefault="001521E6" w:rsidP="005D1FE0">
            <w:pPr>
              <w:rPr>
                <w:rFonts w:eastAsiaTheme="minorEastAsia"/>
                <w:color w:val="000000"/>
                <w:sz w:val="18"/>
                <w:szCs w:val="18"/>
              </w:rPr>
            </w:pPr>
          </w:p>
        </w:tc>
      </w:tr>
      <w:tr w:rsidR="001521E6" w:rsidRPr="00122498" w14:paraId="57037111"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089D592B" w14:textId="77777777" w:rsidR="001521E6" w:rsidRPr="00122498" w:rsidRDefault="001521E6" w:rsidP="005D1FE0">
            <w:pPr>
              <w:ind w:left="14"/>
              <w:rPr>
                <w:rFonts w:eastAsiaTheme="minorEastAsia"/>
                <w:color w:val="000000"/>
                <w:sz w:val="18"/>
                <w:szCs w:val="18"/>
              </w:rPr>
            </w:pPr>
            <w:r w:rsidRPr="00122498">
              <w:rPr>
                <w:rFonts w:eastAsiaTheme="minorEastAsia"/>
                <w:color w:val="000000" w:themeColor="text1"/>
                <w:sz w:val="18"/>
                <w:szCs w:val="18"/>
              </w:rPr>
              <w:t>3</w:t>
            </w:r>
          </w:p>
        </w:tc>
        <w:tc>
          <w:tcPr>
            <w:tcW w:w="4865" w:type="dxa"/>
            <w:tcBorders>
              <w:top w:val="single" w:sz="2" w:space="0" w:color="000000"/>
              <w:left w:val="single" w:sz="2" w:space="0" w:color="000000"/>
              <w:bottom w:val="single" w:sz="2" w:space="0" w:color="000000"/>
              <w:right w:val="single" w:sz="2" w:space="0" w:color="000000"/>
            </w:tcBorders>
          </w:tcPr>
          <w:p w14:paraId="17726E1C" w14:textId="77777777" w:rsidR="001521E6" w:rsidRPr="00122498" w:rsidRDefault="001521E6" w:rsidP="005D1FE0">
            <w:pPr>
              <w:ind w:left="14" w:right="38" w:firstLine="10"/>
              <w:rPr>
                <w:rFonts w:eastAsiaTheme="minorEastAsia"/>
                <w:color w:val="000000"/>
                <w:sz w:val="18"/>
                <w:szCs w:val="18"/>
              </w:rPr>
            </w:pPr>
            <w:r w:rsidRPr="00122498">
              <w:rPr>
                <w:rFonts w:eastAsiaTheme="minorEastAsia"/>
                <w:color w:val="000000" w:themeColor="text1"/>
                <w:sz w:val="18"/>
                <w:szCs w:val="18"/>
              </w:rPr>
              <w:t>Приказы о назначении ответственных лиц ИТР за выполнение СМР, сварочных работ, безопасной работы грузоподъёмных машин и механизмов, содержание и эксплуатацию грузоподъёмных</w:t>
            </w:r>
          </w:p>
          <w:p w14:paraId="1BF6F773" w14:textId="77777777" w:rsidR="001521E6" w:rsidRPr="00122498" w:rsidRDefault="001521E6" w:rsidP="005D1FE0">
            <w:pPr>
              <w:ind w:left="14" w:right="53" w:firstLine="5"/>
              <w:jc w:val="both"/>
              <w:rPr>
                <w:rFonts w:eastAsiaTheme="minorEastAsia"/>
                <w:color w:val="000000"/>
                <w:sz w:val="18"/>
                <w:szCs w:val="18"/>
              </w:rPr>
            </w:pPr>
            <w:r w:rsidRPr="00122498">
              <w:rPr>
                <w:rFonts w:eastAsiaTheme="minorEastAsia"/>
                <w:color w:val="000000" w:themeColor="text1"/>
                <w:sz w:val="18"/>
                <w:szCs w:val="18"/>
              </w:rPr>
              <w:t>машин и механизмов, крановщиков, стропальщиков, сварщиков. (Приказы выполнить по форме отдела кадров, с обязательным указанием привязки к объекту)</w:t>
            </w:r>
          </w:p>
        </w:tc>
        <w:tc>
          <w:tcPr>
            <w:tcW w:w="3544" w:type="dxa"/>
            <w:tcBorders>
              <w:top w:val="single" w:sz="2" w:space="0" w:color="000000"/>
              <w:left w:val="single" w:sz="2" w:space="0" w:color="000000"/>
              <w:bottom w:val="single" w:sz="2" w:space="0" w:color="000000"/>
              <w:right w:val="single" w:sz="2" w:space="0" w:color="000000"/>
            </w:tcBorders>
            <w:vAlign w:val="center"/>
          </w:tcPr>
          <w:p w14:paraId="6C7FB0FF" w14:textId="77777777" w:rsidR="001521E6" w:rsidRPr="00122498" w:rsidRDefault="001521E6" w:rsidP="005D1FE0">
            <w:pPr>
              <w:ind w:left="19"/>
              <w:jc w:val="both"/>
              <w:rPr>
                <w:rFonts w:eastAsiaTheme="minorEastAsia"/>
                <w:color w:val="000000"/>
                <w:sz w:val="18"/>
                <w:szCs w:val="18"/>
              </w:rPr>
            </w:pPr>
            <w:r w:rsidRPr="00122498">
              <w:rPr>
                <w:rFonts w:eastAsiaTheme="minorEastAsia"/>
                <w:color w:val="000000" w:themeColor="text1"/>
                <w:sz w:val="18"/>
                <w:szCs w:val="18"/>
              </w:rPr>
              <w:t>СНиП 12.01-2004</w:t>
            </w:r>
          </w:p>
        </w:tc>
        <w:tc>
          <w:tcPr>
            <w:tcW w:w="1984" w:type="dxa"/>
            <w:tcBorders>
              <w:top w:val="single" w:sz="2" w:space="0" w:color="000000"/>
              <w:left w:val="single" w:sz="2" w:space="0" w:color="000000"/>
              <w:bottom w:val="single" w:sz="2" w:space="0" w:color="000000"/>
              <w:right w:val="single" w:sz="2" w:space="0" w:color="000000"/>
            </w:tcBorders>
            <w:vAlign w:val="bottom"/>
          </w:tcPr>
          <w:p w14:paraId="79B605A5" w14:textId="77777777" w:rsidR="001521E6" w:rsidRPr="00122498" w:rsidRDefault="001521E6" w:rsidP="005D1FE0">
            <w:pPr>
              <w:rPr>
                <w:rFonts w:eastAsiaTheme="minorEastAsia"/>
                <w:color w:val="000000"/>
                <w:sz w:val="18"/>
                <w:szCs w:val="18"/>
              </w:rPr>
            </w:pPr>
          </w:p>
        </w:tc>
      </w:tr>
      <w:tr w:rsidR="001521E6" w:rsidRPr="00122498" w14:paraId="1996D630"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3A158932" w14:textId="77777777" w:rsidR="001521E6" w:rsidRPr="00122498" w:rsidRDefault="001521E6" w:rsidP="005D1FE0">
            <w:pPr>
              <w:rPr>
                <w:rFonts w:eastAsiaTheme="minorEastAsia"/>
                <w:color w:val="000000"/>
                <w:sz w:val="18"/>
                <w:szCs w:val="18"/>
              </w:rPr>
            </w:pPr>
            <w:r w:rsidRPr="00122498">
              <w:rPr>
                <w:rFonts w:eastAsiaTheme="minorEastAsia"/>
                <w:color w:val="000000" w:themeColor="text1"/>
                <w:sz w:val="18"/>
                <w:szCs w:val="18"/>
              </w:rPr>
              <w:t>4</w:t>
            </w:r>
          </w:p>
        </w:tc>
        <w:tc>
          <w:tcPr>
            <w:tcW w:w="4865" w:type="dxa"/>
            <w:tcBorders>
              <w:top w:val="single" w:sz="2" w:space="0" w:color="000000"/>
              <w:left w:val="single" w:sz="2" w:space="0" w:color="000000"/>
              <w:bottom w:val="single" w:sz="2" w:space="0" w:color="000000"/>
              <w:right w:val="single" w:sz="2" w:space="0" w:color="000000"/>
            </w:tcBorders>
          </w:tcPr>
          <w:p w14:paraId="673D0BD8" w14:textId="77777777" w:rsidR="001521E6" w:rsidRPr="00122498" w:rsidRDefault="001521E6" w:rsidP="005D1FE0">
            <w:pPr>
              <w:ind w:left="5" w:right="29" w:firstLine="10"/>
              <w:jc w:val="both"/>
              <w:rPr>
                <w:rFonts w:eastAsiaTheme="minorEastAsia"/>
                <w:color w:val="000000"/>
                <w:sz w:val="18"/>
                <w:szCs w:val="18"/>
              </w:rPr>
            </w:pPr>
            <w:r w:rsidRPr="00122498">
              <w:rPr>
                <w:rFonts w:eastAsiaTheme="minorEastAsia"/>
                <w:color w:val="000000" w:themeColor="text1"/>
                <w:sz w:val="18"/>
                <w:szCs w:val="18"/>
              </w:rPr>
              <w:t>Паспорт лаборатории неразрушающего контроля подрядной или привлеченной организации. Свидетельство об аттестации лаборатории неразрушающего контроля. Свидетельство о поверке и калибровке оборудования. Квалификационные документы специалистов неразрушающего контроля</w:t>
            </w:r>
          </w:p>
        </w:tc>
        <w:tc>
          <w:tcPr>
            <w:tcW w:w="3544" w:type="dxa"/>
            <w:tcBorders>
              <w:top w:val="single" w:sz="2" w:space="0" w:color="000000"/>
              <w:left w:val="single" w:sz="2" w:space="0" w:color="000000"/>
              <w:bottom w:val="single" w:sz="2" w:space="0" w:color="000000"/>
              <w:right w:val="single" w:sz="2" w:space="0" w:color="000000"/>
            </w:tcBorders>
            <w:vAlign w:val="center"/>
          </w:tcPr>
          <w:p w14:paraId="2BFC3EA7" w14:textId="77777777" w:rsidR="001521E6" w:rsidRPr="00122498" w:rsidRDefault="001521E6" w:rsidP="005D1FE0">
            <w:pPr>
              <w:ind w:left="14"/>
              <w:jc w:val="both"/>
              <w:rPr>
                <w:rFonts w:eastAsiaTheme="minorEastAsia"/>
                <w:color w:val="000000"/>
                <w:sz w:val="18"/>
                <w:szCs w:val="18"/>
              </w:rPr>
            </w:pPr>
            <w:r w:rsidRPr="00122498">
              <w:rPr>
                <w:rFonts w:eastAsiaTheme="minorEastAsia"/>
                <w:color w:val="000000" w:themeColor="text1"/>
                <w:sz w:val="18"/>
                <w:szCs w:val="18"/>
              </w:rPr>
              <w:t>СНиП 12-01-2004, п.з.10 ПБ 03-372-00, п. 1.1 ПБ 03-440-02, п. 1.4</w:t>
            </w:r>
          </w:p>
        </w:tc>
        <w:tc>
          <w:tcPr>
            <w:tcW w:w="1984" w:type="dxa"/>
            <w:tcBorders>
              <w:top w:val="single" w:sz="2" w:space="0" w:color="000000"/>
              <w:left w:val="single" w:sz="2" w:space="0" w:color="000000"/>
              <w:bottom w:val="single" w:sz="2" w:space="0" w:color="000000"/>
              <w:right w:val="single" w:sz="2" w:space="0" w:color="000000"/>
            </w:tcBorders>
            <w:vAlign w:val="center"/>
          </w:tcPr>
          <w:p w14:paraId="06FC56B3" w14:textId="77777777" w:rsidR="001521E6" w:rsidRPr="00122498" w:rsidRDefault="001521E6" w:rsidP="005D1FE0">
            <w:pPr>
              <w:ind w:left="18" w:right="682" w:hanging="5"/>
              <w:jc w:val="both"/>
              <w:rPr>
                <w:rFonts w:eastAsiaTheme="minorEastAsia"/>
                <w:color w:val="000000"/>
                <w:sz w:val="18"/>
                <w:szCs w:val="18"/>
              </w:rPr>
            </w:pPr>
            <w:r w:rsidRPr="00122498">
              <w:rPr>
                <w:rFonts w:eastAsiaTheme="minorEastAsia"/>
                <w:color w:val="000000" w:themeColor="text1"/>
                <w:sz w:val="18"/>
                <w:szCs w:val="18"/>
              </w:rPr>
              <w:t>ПБ 03-372-00 прил. 2-6</w:t>
            </w:r>
          </w:p>
        </w:tc>
      </w:tr>
      <w:tr w:rsidR="001521E6" w:rsidRPr="00122498" w14:paraId="55324A59"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4AA3BC04" w14:textId="77777777" w:rsidR="001521E6" w:rsidRPr="00122498" w:rsidRDefault="001521E6" w:rsidP="005D1FE0">
            <w:pPr>
              <w:ind w:right="10"/>
              <w:rPr>
                <w:rFonts w:eastAsiaTheme="minorEastAsia"/>
                <w:color w:val="000000"/>
                <w:sz w:val="18"/>
                <w:szCs w:val="18"/>
              </w:rPr>
            </w:pPr>
            <w:r w:rsidRPr="00122498">
              <w:rPr>
                <w:rFonts w:eastAsiaTheme="minorEastAsia"/>
                <w:color w:val="000000" w:themeColor="text1"/>
                <w:sz w:val="18"/>
                <w:szCs w:val="18"/>
              </w:rPr>
              <w:t>5</w:t>
            </w:r>
          </w:p>
        </w:tc>
        <w:tc>
          <w:tcPr>
            <w:tcW w:w="4865" w:type="dxa"/>
            <w:tcBorders>
              <w:top w:val="single" w:sz="2" w:space="0" w:color="000000"/>
              <w:left w:val="single" w:sz="2" w:space="0" w:color="000000"/>
              <w:bottom w:val="single" w:sz="2" w:space="0" w:color="000000"/>
              <w:right w:val="single" w:sz="2" w:space="0" w:color="000000"/>
            </w:tcBorders>
          </w:tcPr>
          <w:p w14:paraId="0670B15C" w14:textId="77777777" w:rsidR="001521E6" w:rsidRPr="00122498" w:rsidRDefault="001521E6" w:rsidP="005D1FE0">
            <w:pPr>
              <w:ind w:left="10" w:hanging="5"/>
              <w:jc w:val="both"/>
              <w:rPr>
                <w:rFonts w:eastAsiaTheme="minorEastAsia"/>
                <w:color w:val="000000"/>
                <w:sz w:val="18"/>
                <w:szCs w:val="18"/>
              </w:rPr>
            </w:pPr>
            <w:r w:rsidRPr="00122498">
              <w:rPr>
                <w:rFonts w:eastAsiaTheme="minorEastAsia"/>
                <w:color w:val="000000" w:themeColor="text1"/>
                <w:sz w:val="18"/>
                <w:szCs w:val="18"/>
              </w:rPr>
              <w:t>Акт приёма-передачи строительной площадки, с закреплением площадки</w:t>
            </w:r>
          </w:p>
        </w:tc>
        <w:tc>
          <w:tcPr>
            <w:tcW w:w="3544" w:type="dxa"/>
            <w:tcBorders>
              <w:top w:val="single" w:sz="2" w:space="0" w:color="000000"/>
              <w:left w:val="single" w:sz="2" w:space="0" w:color="000000"/>
              <w:bottom w:val="single" w:sz="2" w:space="0" w:color="000000"/>
              <w:right w:val="single" w:sz="2" w:space="0" w:color="000000"/>
            </w:tcBorders>
          </w:tcPr>
          <w:p w14:paraId="2C50C9F9" w14:textId="77777777" w:rsidR="001521E6" w:rsidRPr="00122498" w:rsidRDefault="001521E6" w:rsidP="005D1FE0">
            <w:pPr>
              <w:ind w:left="14"/>
              <w:jc w:val="both"/>
              <w:rPr>
                <w:rFonts w:eastAsiaTheme="minorEastAsia"/>
                <w:color w:val="000000"/>
                <w:sz w:val="18"/>
                <w:szCs w:val="18"/>
              </w:rPr>
            </w:pPr>
            <w:r w:rsidRPr="00122498">
              <w:rPr>
                <w:rFonts w:eastAsiaTheme="minorEastAsia"/>
                <w:color w:val="000000" w:themeColor="text1"/>
                <w:sz w:val="18"/>
                <w:szCs w:val="18"/>
              </w:rPr>
              <w:t>СНиП 12-01-2004, п.4.8</w:t>
            </w:r>
          </w:p>
        </w:tc>
        <w:tc>
          <w:tcPr>
            <w:tcW w:w="1984" w:type="dxa"/>
            <w:tcBorders>
              <w:top w:val="single" w:sz="2" w:space="0" w:color="000000"/>
              <w:left w:val="single" w:sz="2" w:space="0" w:color="000000"/>
              <w:bottom w:val="single" w:sz="2" w:space="0" w:color="000000"/>
              <w:right w:val="single" w:sz="2" w:space="0" w:color="000000"/>
            </w:tcBorders>
          </w:tcPr>
          <w:p w14:paraId="32612E19" w14:textId="77777777" w:rsidR="001521E6" w:rsidRPr="00122498" w:rsidRDefault="001521E6" w:rsidP="005D1FE0">
            <w:pPr>
              <w:rPr>
                <w:rFonts w:eastAsiaTheme="minorEastAsia"/>
                <w:color w:val="000000"/>
                <w:sz w:val="18"/>
                <w:szCs w:val="18"/>
              </w:rPr>
            </w:pPr>
          </w:p>
        </w:tc>
      </w:tr>
      <w:tr w:rsidR="001521E6" w:rsidRPr="00122498" w14:paraId="7EEE6431"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055B2D4D" w14:textId="77777777" w:rsidR="001521E6" w:rsidRPr="00122498" w:rsidRDefault="001521E6" w:rsidP="005D1FE0">
            <w:pPr>
              <w:ind w:right="5"/>
              <w:rPr>
                <w:rFonts w:eastAsiaTheme="minorEastAsia"/>
                <w:color w:val="000000"/>
                <w:sz w:val="18"/>
                <w:szCs w:val="18"/>
              </w:rPr>
            </w:pPr>
            <w:r w:rsidRPr="00122498">
              <w:rPr>
                <w:rFonts w:eastAsiaTheme="minorEastAsia"/>
                <w:color w:val="000000" w:themeColor="text1"/>
                <w:sz w:val="18"/>
                <w:szCs w:val="18"/>
              </w:rPr>
              <w:t>6</w:t>
            </w:r>
          </w:p>
        </w:tc>
        <w:tc>
          <w:tcPr>
            <w:tcW w:w="4865" w:type="dxa"/>
            <w:tcBorders>
              <w:top w:val="single" w:sz="2" w:space="0" w:color="000000"/>
              <w:left w:val="single" w:sz="2" w:space="0" w:color="000000"/>
              <w:bottom w:val="single" w:sz="2" w:space="0" w:color="000000"/>
              <w:right w:val="single" w:sz="2" w:space="0" w:color="000000"/>
            </w:tcBorders>
          </w:tcPr>
          <w:p w14:paraId="15E584D8" w14:textId="77777777" w:rsidR="001521E6" w:rsidRPr="00122498" w:rsidRDefault="001521E6" w:rsidP="005D1FE0">
            <w:pPr>
              <w:ind w:left="5"/>
              <w:jc w:val="both"/>
              <w:rPr>
                <w:rFonts w:eastAsiaTheme="minorEastAsia"/>
                <w:color w:val="000000"/>
                <w:sz w:val="18"/>
                <w:szCs w:val="18"/>
              </w:rPr>
            </w:pPr>
            <w:r w:rsidRPr="00122498">
              <w:rPr>
                <w:rFonts w:eastAsiaTheme="minorEastAsia"/>
                <w:color w:val="000000" w:themeColor="text1"/>
                <w:sz w:val="18"/>
                <w:szCs w:val="18"/>
              </w:rPr>
              <w:t>Акт-допуск для производства СМР на территории организации</w:t>
            </w:r>
          </w:p>
        </w:tc>
        <w:tc>
          <w:tcPr>
            <w:tcW w:w="3544" w:type="dxa"/>
            <w:tcBorders>
              <w:top w:val="single" w:sz="2" w:space="0" w:color="000000"/>
              <w:left w:val="single" w:sz="2" w:space="0" w:color="000000"/>
              <w:bottom w:val="single" w:sz="2" w:space="0" w:color="000000"/>
              <w:right w:val="single" w:sz="2" w:space="0" w:color="000000"/>
            </w:tcBorders>
          </w:tcPr>
          <w:p w14:paraId="212609D8" w14:textId="77777777" w:rsidR="001521E6" w:rsidRPr="00122498" w:rsidRDefault="001521E6" w:rsidP="005D1FE0">
            <w:pPr>
              <w:ind w:left="10"/>
              <w:jc w:val="both"/>
              <w:rPr>
                <w:rFonts w:eastAsiaTheme="minorEastAsia"/>
                <w:color w:val="000000"/>
                <w:sz w:val="18"/>
                <w:szCs w:val="18"/>
              </w:rPr>
            </w:pPr>
            <w:r w:rsidRPr="00122498">
              <w:rPr>
                <w:rFonts w:eastAsiaTheme="minorEastAsia"/>
                <w:color w:val="000000" w:themeColor="text1"/>
                <w:sz w:val="18"/>
                <w:szCs w:val="18"/>
              </w:rPr>
              <w:t>СНиП 12-03-2001, п.4.8</w:t>
            </w:r>
          </w:p>
        </w:tc>
        <w:tc>
          <w:tcPr>
            <w:tcW w:w="1984" w:type="dxa"/>
            <w:tcBorders>
              <w:top w:val="single" w:sz="2" w:space="0" w:color="000000"/>
              <w:left w:val="single" w:sz="2" w:space="0" w:color="000000"/>
              <w:bottom w:val="single" w:sz="2" w:space="0" w:color="000000"/>
              <w:right w:val="single" w:sz="2" w:space="0" w:color="000000"/>
            </w:tcBorders>
            <w:vAlign w:val="center"/>
          </w:tcPr>
          <w:p w14:paraId="4B545FDC" w14:textId="77777777" w:rsidR="001521E6" w:rsidRPr="00122498" w:rsidRDefault="001521E6" w:rsidP="005D1FE0">
            <w:pPr>
              <w:ind w:left="13"/>
              <w:rPr>
                <w:rFonts w:eastAsiaTheme="minorEastAsia"/>
                <w:color w:val="000000"/>
                <w:sz w:val="18"/>
                <w:szCs w:val="18"/>
              </w:rPr>
            </w:pPr>
            <w:r w:rsidRPr="00122498">
              <w:rPr>
                <w:rFonts w:eastAsiaTheme="minorEastAsia"/>
                <w:color w:val="000000" w:themeColor="text1"/>
                <w:sz w:val="18"/>
                <w:szCs w:val="18"/>
              </w:rPr>
              <w:t>СНИП 12-03-2001 прил. В</w:t>
            </w:r>
          </w:p>
        </w:tc>
      </w:tr>
      <w:tr w:rsidR="001521E6" w:rsidRPr="00122498" w14:paraId="275109D4"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1A86B3E0" w14:textId="77777777" w:rsidR="001521E6" w:rsidRPr="00122498" w:rsidRDefault="001521E6" w:rsidP="005D1FE0">
            <w:pPr>
              <w:ind w:right="10"/>
              <w:rPr>
                <w:rFonts w:eastAsiaTheme="minorEastAsia"/>
                <w:color w:val="000000"/>
                <w:sz w:val="18"/>
                <w:szCs w:val="18"/>
              </w:rPr>
            </w:pPr>
            <w:r w:rsidRPr="00122498">
              <w:rPr>
                <w:rFonts w:eastAsiaTheme="minorEastAsia"/>
                <w:color w:val="000000" w:themeColor="text1"/>
                <w:sz w:val="18"/>
                <w:szCs w:val="18"/>
              </w:rPr>
              <w:t>7</w:t>
            </w:r>
          </w:p>
        </w:tc>
        <w:tc>
          <w:tcPr>
            <w:tcW w:w="4865" w:type="dxa"/>
            <w:tcBorders>
              <w:top w:val="single" w:sz="2" w:space="0" w:color="000000"/>
              <w:left w:val="single" w:sz="2" w:space="0" w:color="000000"/>
              <w:bottom w:val="single" w:sz="2" w:space="0" w:color="000000"/>
              <w:right w:val="single" w:sz="2" w:space="0" w:color="000000"/>
            </w:tcBorders>
          </w:tcPr>
          <w:p w14:paraId="3CAF4675" w14:textId="77777777" w:rsidR="001521E6" w:rsidRPr="00122498" w:rsidRDefault="001521E6" w:rsidP="005D1FE0">
            <w:pPr>
              <w:ind w:left="5"/>
              <w:rPr>
                <w:rFonts w:eastAsiaTheme="minorEastAsia"/>
                <w:color w:val="000000"/>
                <w:sz w:val="18"/>
                <w:szCs w:val="18"/>
              </w:rPr>
            </w:pPr>
            <w:r w:rsidRPr="00122498">
              <w:rPr>
                <w:rFonts w:eastAsiaTheme="minorEastAsia"/>
                <w:color w:val="000000" w:themeColor="text1"/>
                <w:sz w:val="18"/>
                <w:szCs w:val="18"/>
              </w:rPr>
              <w:t>Аттестат соответствия НАКС на сварочное оборуд-е</w:t>
            </w:r>
          </w:p>
          <w:p w14:paraId="2B2EC52E" w14:textId="77777777" w:rsidR="001521E6" w:rsidRPr="00122498" w:rsidRDefault="001521E6" w:rsidP="005D1FE0">
            <w:pPr>
              <w:ind w:left="5"/>
              <w:rPr>
                <w:rFonts w:eastAsiaTheme="minorEastAsia"/>
                <w:color w:val="000000"/>
                <w:sz w:val="18"/>
                <w:szCs w:val="18"/>
              </w:rPr>
            </w:pPr>
            <w:r w:rsidRPr="00122498">
              <w:rPr>
                <w:rFonts w:eastAsiaTheme="minorEastAsia"/>
                <w:color w:val="000000" w:themeColor="text1"/>
                <w:sz w:val="18"/>
                <w:szCs w:val="18"/>
              </w:rPr>
              <w:t>Аттестат соответствия НАКС на сварочные мат-лы</w:t>
            </w:r>
          </w:p>
          <w:p w14:paraId="3C4F44E9" w14:textId="77777777" w:rsidR="001521E6" w:rsidRPr="00122498" w:rsidRDefault="001521E6" w:rsidP="005D1FE0">
            <w:pPr>
              <w:ind w:left="5" w:right="24"/>
              <w:rPr>
                <w:rFonts w:eastAsiaTheme="minorEastAsia"/>
                <w:color w:val="000000"/>
                <w:sz w:val="18"/>
                <w:szCs w:val="18"/>
              </w:rPr>
            </w:pPr>
            <w:r w:rsidRPr="00122498">
              <w:rPr>
                <w:rFonts w:eastAsiaTheme="minorEastAsia"/>
                <w:color w:val="000000" w:themeColor="text1"/>
                <w:sz w:val="18"/>
                <w:szCs w:val="18"/>
              </w:rPr>
              <w:t>Сертификат соответствия на сварочное оборудование и материалы</w:t>
            </w:r>
          </w:p>
          <w:p w14:paraId="48137842" w14:textId="77777777" w:rsidR="001521E6" w:rsidRPr="00122498" w:rsidRDefault="001521E6" w:rsidP="005D1FE0">
            <w:pPr>
              <w:ind w:left="5"/>
              <w:rPr>
                <w:rFonts w:eastAsiaTheme="minorEastAsia"/>
                <w:color w:val="000000"/>
                <w:sz w:val="18"/>
                <w:szCs w:val="18"/>
              </w:rPr>
            </w:pPr>
            <w:r w:rsidRPr="00122498">
              <w:rPr>
                <w:rFonts w:eastAsiaTheme="minorEastAsia"/>
                <w:color w:val="000000" w:themeColor="text1"/>
                <w:sz w:val="18"/>
                <w:szCs w:val="18"/>
              </w:rPr>
              <w:t>Аттестат соответствия НАКС на технологию сварки</w:t>
            </w:r>
          </w:p>
        </w:tc>
        <w:tc>
          <w:tcPr>
            <w:tcW w:w="3544" w:type="dxa"/>
            <w:tcBorders>
              <w:top w:val="single" w:sz="2" w:space="0" w:color="000000"/>
              <w:left w:val="single" w:sz="2" w:space="0" w:color="000000"/>
              <w:bottom w:val="single" w:sz="2" w:space="0" w:color="000000"/>
              <w:right w:val="single" w:sz="2" w:space="0" w:color="000000"/>
            </w:tcBorders>
            <w:vAlign w:val="center"/>
          </w:tcPr>
          <w:p w14:paraId="2DF95F1C" w14:textId="77777777" w:rsidR="001521E6" w:rsidRPr="00122498" w:rsidRDefault="001521E6" w:rsidP="005D1FE0">
            <w:pPr>
              <w:ind w:left="10"/>
              <w:jc w:val="both"/>
              <w:rPr>
                <w:rFonts w:eastAsiaTheme="minorEastAsia"/>
                <w:color w:val="000000"/>
                <w:sz w:val="18"/>
                <w:szCs w:val="18"/>
              </w:rPr>
            </w:pPr>
            <w:r w:rsidRPr="00122498">
              <w:rPr>
                <w:rFonts w:eastAsiaTheme="minorEastAsia"/>
                <w:color w:val="000000" w:themeColor="text1"/>
                <w:sz w:val="18"/>
                <w:szCs w:val="18"/>
              </w:rPr>
              <w:t xml:space="preserve">СНиП 12-01-2004 </w:t>
            </w:r>
          </w:p>
          <w:p w14:paraId="52C2748F" w14:textId="77777777" w:rsidR="001521E6" w:rsidRPr="00122498" w:rsidRDefault="001521E6" w:rsidP="005D1FE0">
            <w:pPr>
              <w:ind w:left="10"/>
              <w:jc w:val="both"/>
              <w:rPr>
                <w:rFonts w:eastAsiaTheme="minorEastAsia"/>
                <w:color w:val="000000"/>
                <w:sz w:val="18"/>
                <w:szCs w:val="18"/>
              </w:rPr>
            </w:pPr>
            <w:r w:rsidRPr="00122498">
              <w:rPr>
                <w:rFonts w:eastAsiaTheme="minorEastAsia"/>
                <w:color w:val="000000" w:themeColor="text1"/>
                <w:sz w:val="18"/>
                <w:szCs w:val="18"/>
              </w:rPr>
              <w:t xml:space="preserve">п. 3.10 СНиП </w:t>
            </w:r>
            <w:r w:rsidRPr="00122498">
              <w:rPr>
                <w:rFonts w:eastAsiaTheme="minorEastAsia"/>
                <w:color w:val="000000" w:themeColor="text1"/>
                <w:sz w:val="18"/>
                <w:szCs w:val="18"/>
                <w:lang w:val="en-US"/>
              </w:rPr>
              <w:t>III-1</w:t>
            </w:r>
            <w:r w:rsidRPr="00122498">
              <w:rPr>
                <w:rFonts w:eastAsiaTheme="minorEastAsia"/>
                <w:color w:val="000000" w:themeColor="text1"/>
                <w:sz w:val="18"/>
                <w:szCs w:val="18"/>
              </w:rPr>
              <w:t>8-75</w:t>
            </w:r>
          </w:p>
        </w:tc>
        <w:tc>
          <w:tcPr>
            <w:tcW w:w="1984" w:type="dxa"/>
            <w:tcBorders>
              <w:top w:val="single" w:sz="2" w:space="0" w:color="000000"/>
              <w:left w:val="single" w:sz="2" w:space="0" w:color="000000"/>
              <w:bottom w:val="single" w:sz="2" w:space="0" w:color="000000"/>
              <w:right w:val="single" w:sz="2" w:space="0" w:color="000000"/>
            </w:tcBorders>
          </w:tcPr>
          <w:p w14:paraId="08FE856B" w14:textId="77777777" w:rsidR="001521E6" w:rsidRPr="00122498" w:rsidRDefault="001521E6" w:rsidP="005D1FE0">
            <w:pPr>
              <w:rPr>
                <w:rFonts w:eastAsiaTheme="minorEastAsia"/>
                <w:color w:val="000000"/>
                <w:sz w:val="18"/>
                <w:szCs w:val="18"/>
              </w:rPr>
            </w:pPr>
          </w:p>
        </w:tc>
      </w:tr>
      <w:tr w:rsidR="001521E6" w:rsidRPr="00122498" w14:paraId="496C56FA" w14:textId="77777777" w:rsidTr="00910D8F">
        <w:trPr>
          <w:trHeight w:val="1540"/>
        </w:trPr>
        <w:tc>
          <w:tcPr>
            <w:tcW w:w="522" w:type="dxa"/>
            <w:tcBorders>
              <w:top w:val="single" w:sz="2" w:space="0" w:color="000000"/>
              <w:left w:val="single" w:sz="2" w:space="0" w:color="000000"/>
              <w:bottom w:val="single" w:sz="2" w:space="0" w:color="000000"/>
              <w:right w:val="single" w:sz="2" w:space="0" w:color="000000"/>
            </w:tcBorders>
            <w:vAlign w:val="center"/>
          </w:tcPr>
          <w:p w14:paraId="6AF2C714" w14:textId="77777777" w:rsidR="001521E6" w:rsidRPr="00122498" w:rsidRDefault="001521E6" w:rsidP="005D1FE0">
            <w:pPr>
              <w:ind w:right="14"/>
              <w:rPr>
                <w:rFonts w:eastAsiaTheme="minorEastAsia"/>
                <w:color w:val="000000"/>
                <w:sz w:val="18"/>
                <w:szCs w:val="18"/>
              </w:rPr>
            </w:pPr>
            <w:r w:rsidRPr="00122498">
              <w:rPr>
                <w:rFonts w:eastAsiaTheme="minorEastAsia"/>
                <w:color w:val="000000" w:themeColor="text1"/>
                <w:sz w:val="18"/>
                <w:szCs w:val="18"/>
              </w:rPr>
              <w:t>8</w:t>
            </w:r>
          </w:p>
        </w:tc>
        <w:tc>
          <w:tcPr>
            <w:tcW w:w="4865" w:type="dxa"/>
            <w:tcBorders>
              <w:top w:val="single" w:sz="2" w:space="0" w:color="000000"/>
              <w:left w:val="single" w:sz="2" w:space="0" w:color="000000"/>
              <w:bottom w:val="single" w:sz="2" w:space="0" w:color="000000"/>
              <w:right w:val="single" w:sz="2" w:space="0" w:color="000000"/>
            </w:tcBorders>
          </w:tcPr>
          <w:p w14:paraId="7ECC4BE3" w14:textId="77777777" w:rsidR="001521E6" w:rsidRPr="00122498" w:rsidRDefault="001521E6" w:rsidP="005D1FE0">
            <w:pPr>
              <w:ind w:left="5"/>
              <w:rPr>
                <w:rFonts w:eastAsiaTheme="minorEastAsia"/>
                <w:color w:val="000000"/>
                <w:sz w:val="18"/>
                <w:szCs w:val="18"/>
              </w:rPr>
            </w:pPr>
            <w:r w:rsidRPr="00122498">
              <w:rPr>
                <w:rFonts w:eastAsiaTheme="minorEastAsia"/>
                <w:color w:val="000000" w:themeColor="text1"/>
                <w:sz w:val="18"/>
                <w:szCs w:val="18"/>
              </w:rPr>
              <w:t>Проект производства работ (ППР) и Проект производства работ кранами</w:t>
            </w:r>
          </w:p>
          <w:p w14:paraId="7E884CF4" w14:textId="77777777" w:rsidR="001521E6" w:rsidRPr="00122498" w:rsidRDefault="001521E6" w:rsidP="005D1FE0">
            <w:pPr>
              <w:ind w:left="5"/>
              <w:rPr>
                <w:rFonts w:eastAsiaTheme="minorEastAsia"/>
                <w:color w:val="000000"/>
                <w:sz w:val="18"/>
                <w:szCs w:val="18"/>
              </w:rPr>
            </w:pPr>
            <w:r w:rsidRPr="00122498">
              <w:rPr>
                <w:rFonts w:eastAsiaTheme="minorEastAsia"/>
                <w:color w:val="000000" w:themeColor="text1"/>
                <w:sz w:val="18"/>
                <w:szCs w:val="18"/>
              </w:rPr>
              <w:t>(ППРк).  ППРк должен иметь экспертизу промышленной безопасности от лицензированной организации и быть зарегистрирован в территориальных органах РОСТЕХНАДЗОРА</w:t>
            </w:r>
          </w:p>
        </w:tc>
        <w:tc>
          <w:tcPr>
            <w:tcW w:w="3544" w:type="dxa"/>
            <w:tcBorders>
              <w:top w:val="single" w:sz="2" w:space="0" w:color="000000"/>
              <w:left w:val="single" w:sz="2" w:space="0" w:color="000000"/>
              <w:bottom w:val="single" w:sz="2" w:space="0" w:color="000000"/>
              <w:right w:val="single" w:sz="2" w:space="0" w:color="000000"/>
            </w:tcBorders>
          </w:tcPr>
          <w:p w14:paraId="4DFD38D5" w14:textId="77777777" w:rsidR="001521E6" w:rsidRPr="00122498" w:rsidRDefault="001521E6" w:rsidP="005D1FE0">
            <w:pPr>
              <w:ind w:left="27" w:firstLine="5"/>
              <w:jc w:val="both"/>
              <w:rPr>
                <w:rFonts w:eastAsiaTheme="minorEastAsia"/>
                <w:color w:val="000000"/>
                <w:sz w:val="18"/>
                <w:szCs w:val="18"/>
              </w:rPr>
            </w:pPr>
            <w:r w:rsidRPr="00122498">
              <w:rPr>
                <w:rFonts w:eastAsiaTheme="minorEastAsia"/>
                <w:color w:val="000000" w:themeColor="text1"/>
                <w:sz w:val="18"/>
                <w:szCs w:val="18"/>
              </w:rPr>
              <w:t xml:space="preserve">Постановление Госстроя РФ от 17.09.2002г. N2122 </w:t>
            </w:r>
          </w:p>
          <w:p w14:paraId="067A1787" w14:textId="77777777" w:rsidR="001521E6" w:rsidRPr="00122498" w:rsidRDefault="001521E6" w:rsidP="005D1FE0">
            <w:pPr>
              <w:ind w:left="27" w:firstLine="5"/>
              <w:jc w:val="both"/>
              <w:rPr>
                <w:rFonts w:eastAsiaTheme="minorEastAsia"/>
                <w:color w:val="000000"/>
                <w:sz w:val="18"/>
                <w:szCs w:val="18"/>
              </w:rPr>
            </w:pPr>
            <w:r w:rsidRPr="00122498">
              <w:rPr>
                <w:rFonts w:eastAsiaTheme="minorEastAsia"/>
                <w:color w:val="000000" w:themeColor="text1"/>
                <w:sz w:val="18"/>
                <w:szCs w:val="18"/>
              </w:rPr>
              <w:t>п.4.8, 4.10 СНиП 3.01.01-85</w:t>
            </w:r>
          </w:p>
          <w:p w14:paraId="14E548D9" w14:textId="77777777" w:rsidR="001521E6" w:rsidRPr="00122498" w:rsidRDefault="001521E6" w:rsidP="005D1FE0">
            <w:pPr>
              <w:ind w:left="27" w:firstLine="5"/>
              <w:jc w:val="both"/>
              <w:rPr>
                <w:rFonts w:eastAsiaTheme="minorEastAsia"/>
                <w:color w:val="000000"/>
                <w:sz w:val="18"/>
                <w:szCs w:val="18"/>
              </w:rPr>
            </w:pPr>
            <w:r w:rsidRPr="00122498">
              <w:rPr>
                <w:rFonts w:eastAsiaTheme="minorEastAsia"/>
                <w:color w:val="000000" w:themeColor="text1"/>
                <w:sz w:val="18"/>
                <w:szCs w:val="18"/>
              </w:rPr>
              <w:t xml:space="preserve">п.з.9 СНиП 3.03.01-87 </w:t>
            </w:r>
          </w:p>
          <w:p w14:paraId="3B286627" w14:textId="77777777" w:rsidR="001521E6" w:rsidRPr="00122498" w:rsidRDefault="001521E6" w:rsidP="005D1FE0">
            <w:pPr>
              <w:ind w:left="27" w:firstLine="5"/>
              <w:jc w:val="both"/>
              <w:rPr>
                <w:rFonts w:eastAsiaTheme="minorEastAsia"/>
                <w:color w:val="000000"/>
                <w:sz w:val="18"/>
                <w:szCs w:val="18"/>
              </w:rPr>
            </w:pPr>
            <w:r w:rsidRPr="00122498">
              <w:rPr>
                <w:rFonts w:eastAsiaTheme="minorEastAsia"/>
                <w:color w:val="000000" w:themeColor="text1"/>
                <w:sz w:val="18"/>
                <w:szCs w:val="18"/>
              </w:rPr>
              <w:t xml:space="preserve">п. 1.4  РД 11-06-2007 </w:t>
            </w:r>
          </w:p>
          <w:p w14:paraId="17E3BE49" w14:textId="77777777" w:rsidR="001521E6" w:rsidRPr="00122498" w:rsidRDefault="001521E6" w:rsidP="005D1FE0">
            <w:pPr>
              <w:ind w:left="27" w:firstLine="5"/>
              <w:jc w:val="both"/>
              <w:rPr>
                <w:rFonts w:eastAsiaTheme="minorEastAsia"/>
                <w:color w:val="000000"/>
                <w:sz w:val="18"/>
                <w:szCs w:val="18"/>
              </w:rPr>
            </w:pPr>
            <w:r w:rsidRPr="00122498">
              <w:rPr>
                <w:rFonts w:eastAsiaTheme="minorEastAsia"/>
                <w:color w:val="000000" w:themeColor="text1"/>
                <w:sz w:val="18"/>
                <w:szCs w:val="18"/>
              </w:rPr>
              <w:t>СП 48.13330.2011</w:t>
            </w:r>
          </w:p>
        </w:tc>
        <w:tc>
          <w:tcPr>
            <w:tcW w:w="1984" w:type="dxa"/>
            <w:tcBorders>
              <w:top w:val="single" w:sz="2" w:space="0" w:color="000000"/>
              <w:left w:val="single" w:sz="2" w:space="0" w:color="000000"/>
              <w:bottom w:val="single" w:sz="2" w:space="0" w:color="000000"/>
              <w:right w:val="single" w:sz="2" w:space="0" w:color="000000"/>
            </w:tcBorders>
            <w:vAlign w:val="bottom"/>
          </w:tcPr>
          <w:p w14:paraId="1707C160" w14:textId="77777777" w:rsidR="001521E6" w:rsidRPr="00122498" w:rsidRDefault="001521E6" w:rsidP="005D1FE0">
            <w:pPr>
              <w:ind w:left="13"/>
              <w:rPr>
                <w:rFonts w:eastAsiaTheme="minorEastAsia"/>
                <w:color w:val="000000"/>
                <w:sz w:val="18"/>
                <w:szCs w:val="18"/>
              </w:rPr>
            </w:pPr>
            <w:r w:rsidRPr="00122498">
              <w:rPr>
                <w:rFonts w:eastAsiaTheme="minorEastAsia"/>
                <w:color w:val="000000" w:themeColor="text1"/>
                <w:sz w:val="18"/>
                <w:szCs w:val="18"/>
              </w:rPr>
              <w:t>РД 11-06-2007</w:t>
            </w:r>
          </w:p>
          <w:p w14:paraId="1F9244F6" w14:textId="77777777" w:rsidR="001521E6" w:rsidRPr="00122498" w:rsidRDefault="001521E6" w:rsidP="005D1FE0">
            <w:pPr>
              <w:ind w:left="8"/>
              <w:rPr>
                <w:rFonts w:eastAsiaTheme="minorEastAsia"/>
                <w:color w:val="000000"/>
                <w:sz w:val="18"/>
                <w:szCs w:val="18"/>
              </w:rPr>
            </w:pPr>
            <w:r w:rsidRPr="00122498">
              <w:rPr>
                <w:rFonts w:eastAsiaTheme="minorEastAsia"/>
                <w:color w:val="000000" w:themeColor="text1"/>
                <w:sz w:val="18"/>
                <w:szCs w:val="18"/>
              </w:rPr>
              <w:t>СП 48.13330.201</w:t>
            </w:r>
          </w:p>
        </w:tc>
      </w:tr>
      <w:tr w:rsidR="001521E6" w:rsidRPr="00122498" w14:paraId="6CA19054"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5C5184D8" w14:textId="77777777" w:rsidR="001521E6" w:rsidRPr="00122498" w:rsidRDefault="001521E6" w:rsidP="005D1FE0">
            <w:pPr>
              <w:ind w:left="21"/>
              <w:rPr>
                <w:rFonts w:eastAsiaTheme="minorEastAsia"/>
                <w:color w:val="000000"/>
                <w:sz w:val="18"/>
                <w:szCs w:val="18"/>
              </w:rPr>
            </w:pPr>
            <w:r w:rsidRPr="00122498">
              <w:rPr>
                <w:rFonts w:eastAsiaTheme="minorEastAsia"/>
                <w:color w:val="000000" w:themeColor="text1"/>
                <w:sz w:val="18"/>
                <w:szCs w:val="18"/>
              </w:rPr>
              <w:t>9</w:t>
            </w:r>
          </w:p>
        </w:tc>
        <w:tc>
          <w:tcPr>
            <w:tcW w:w="4865" w:type="dxa"/>
            <w:tcBorders>
              <w:top w:val="single" w:sz="2" w:space="0" w:color="000000"/>
              <w:left w:val="single" w:sz="2" w:space="0" w:color="000000"/>
              <w:bottom w:val="single" w:sz="4" w:space="0" w:color="auto"/>
              <w:right w:val="single" w:sz="2" w:space="0" w:color="000000"/>
            </w:tcBorders>
          </w:tcPr>
          <w:p w14:paraId="3E622C02" w14:textId="77777777" w:rsidR="001521E6" w:rsidRPr="00122498" w:rsidRDefault="001521E6" w:rsidP="005D1FE0">
            <w:pPr>
              <w:ind w:left="24" w:right="134" w:firstLine="5"/>
              <w:jc w:val="both"/>
              <w:rPr>
                <w:rFonts w:eastAsiaTheme="minorEastAsia"/>
                <w:color w:val="000000"/>
                <w:sz w:val="18"/>
                <w:szCs w:val="18"/>
              </w:rPr>
            </w:pPr>
            <w:r w:rsidRPr="00122498">
              <w:rPr>
                <w:rFonts w:eastAsiaTheme="minorEastAsia"/>
                <w:color w:val="000000" w:themeColor="text1"/>
                <w:sz w:val="18"/>
                <w:szCs w:val="18"/>
              </w:rPr>
              <w:t>Технологические карты (процедуры) на сварку пробных стыков, неразрушающему контролю сварных соединений, механическим испытаниям сварных соединений, после сварочной термообработки</w:t>
            </w:r>
          </w:p>
        </w:tc>
        <w:tc>
          <w:tcPr>
            <w:tcW w:w="3544" w:type="dxa"/>
            <w:tcBorders>
              <w:top w:val="single" w:sz="2" w:space="0" w:color="000000"/>
              <w:left w:val="single" w:sz="2" w:space="0" w:color="000000"/>
              <w:bottom w:val="single" w:sz="4" w:space="0" w:color="auto"/>
              <w:right w:val="single" w:sz="2" w:space="0" w:color="000000"/>
            </w:tcBorders>
          </w:tcPr>
          <w:p w14:paraId="573F24E3" w14:textId="77777777" w:rsidR="001521E6" w:rsidRPr="00122498" w:rsidRDefault="001521E6" w:rsidP="005D1FE0">
            <w:pPr>
              <w:jc w:val="both"/>
              <w:rPr>
                <w:rFonts w:eastAsiaTheme="minorEastAsia"/>
                <w:color w:val="000000"/>
                <w:sz w:val="18"/>
                <w:szCs w:val="18"/>
              </w:rPr>
            </w:pPr>
          </w:p>
        </w:tc>
        <w:tc>
          <w:tcPr>
            <w:tcW w:w="1984" w:type="dxa"/>
            <w:tcBorders>
              <w:top w:val="single" w:sz="2" w:space="0" w:color="000000"/>
              <w:left w:val="single" w:sz="2" w:space="0" w:color="000000"/>
              <w:bottom w:val="single" w:sz="4" w:space="0" w:color="auto"/>
              <w:right w:val="single" w:sz="2" w:space="0" w:color="000000"/>
            </w:tcBorders>
          </w:tcPr>
          <w:p w14:paraId="2C770257" w14:textId="77777777" w:rsidR="001521E6" w:rsidRPr="00122498" w:rsidRDefault="001521E6" w:rsidP="005D1FE0">
            <w:pPr>
              <w:rPr>
                <w:rFonts w:eastAsiaTheme="minorEastAsia"/>
                <w:color w:val="000000"/>
                <w:sz w:val="18"/>
                <w:szCs w:val="18"/>
              </w:rPr>
            </w:pPr>
          </w:p>
        </w:tc>
      </w:tr>
      <w:tr w:rsidR="001521E6" w:rsidRPr="00122498" w14:paraId="7ABCA2A7" w14:textId="77777777" w:rsidTr="00910D8F">
        <w:trPr>
          <w:trHeight w:val="20"/>
        </w:trPr>
        <w:tc>
          <w:tcPr>
            <w:tcW w:w="522" w:type="dxa"/>
            <w:tcBorders>
              <w:top w:val="single" w:sz="4" w:space="0" w:color="auto"/>
              <w:left w:val="single" w:sz="2" w:space="0" w:color="000000"/>
              <w:bottom w:val="single" w:sz="2" w:space="0" w:color="000000"/>
              <w:right w:val="single" w:sz="2" w:space="0" w:color="000000"/>
            </w:tcBorders>
            <w:vAlign w:val="center"/>
          </w:tcPr>
          <w:p w14:paraId="0D2AE6B9" w14:textId="77777777" w:rsidR="001521E6" w:rsidRPr="00122498" w:rsidRDefault="001521E6" w:rsidP="005D1FE0">
            <w:pPr>
              <w:ind w:left="7"/>
              <w:rPr>
                <w:rFonts w:eastAsiaTheme="minorEastAsia"/>
                <w:color w:val="000000"/>
                <w:sz w:val="18"/>
                <w:szCs w:val="18"/>
              </w:rPr>
            </w:pPr>
            <w:r w:rsidRPr="00122498">
              <w:rPr>
                <w:rFonts w:eastAsiaTheme="minorEastAsia"/>
                <w:color w:val="000000" w:themeColor="text1"/>
                <w:sz w:val="18"/>
                <w:szCs w:val="18"/>
              </w:rPr>
              <w:t>10</w:t>
            </w:r>
          </w:p>
        </w:tc>
        <w:tc>
          <w:tcPr>
            <w:tcW w:w="4865" w:type="dxa"/>
            <w:tcBorders>
              <w:top w:val="single" w:sz="4" w:space="0" w:color="auto"/>
              <w:left w:val="single" w:sz="2" w:space="0" w:color="000000"/>
              <w:bottom w:val="single" w:sz="2" w:space="0" w:color="000000"/>
              <w:right w:val="single" w:sz="2" w:space="0" w:color="000000"/>
            </w:tcBorders>
          </w:tcPr>
          <w:p w14:paraId="41E1F297" w14:textId="77777777" w:rsidR="001521E6" w:rsidRPr="00122498" w:rsidRDefault="001521E6" w:rsidP="005D1FE0">
            <w:pPr>
              <w:ind w:left="19" w:firstLine="5"/>
              <w:rPr>
                <w:rFonts w:eastAsiaTheme="minorEastAsia"/>
                <w:color w:val="000000"/>
                <w:sz w:val="18"/>
                <w:szCs w:val="18"/>
              </w:rPr>
            </w:pPr>
            <w:r w:rsidRPr="00122498">
              <w:rPr>
                <w:rFonts w:eastAsiaTheme="minorEastAsia"/>
                <w:color w:val="000000" w:themeColor="text1"/>
                <w:sz w:val="18"/>
                <w:szCs w:val="18"/>
              </w:rPr>
              <w:t>Разрешение на применение грузоподъёмных устройств (на каждое), все краны должны быть</w:t>
            </w:r>
          </w:p>
          <w:p w14:paraId="14246B37" w14:textId="77777777" w:rsidR="001521E6" w:rsidRPr="00122498" w:rsidRDefault="001521E6" w:rsidP="005D1FE0">
            <w:pPr>
              <w:ind w:left="14"/>
              <w:rPr>
                <w:rFonts w:eastAsiaTheme="minorEastAsia"/>
                <w:color w:val="000000"/>
                <w:sz w:val="18"/>
                <w:szCs w:val="18"/>
              </w:rPr>
            </w:pPr>
            <w:r w:rsidRPr="00122498">
              <w:rPr>
                <w:rFonts w:eastAsiaTheme="minorEastAsia"/>
                <w:color w:val="000000" w:themeColor="text1"/>
                <w:sz w:val="18"/>
                <w:szCs w:val="18"/>
              </w:rPr>
              <w:t>зарегистрированы в органах</w:t>
            </w:r>
          </w:p>
          <w:p w14:paraId="5431E715" w14:textId="77777777" w:rsidR="001521E6" w:rsidRPr="00122498" w:rsidRDefault="001521E6" w:rsidP="005D1FE0">
            <w:pPr>
              <w:ind w:left="14"/>
              <w:rPr>
                <w:rFonts w:eastAsiaTheme="minorEastAsia"/>
                <w:color w:val="000000"/>
                <w:sz w:val="18"/>
                <w:szCs w:val="18"/>
              </w:rPr>
            </w:pPr>
            <w:r w:rsidRPr="00122498">
              <w:rPr>
                <w:rFonts w:eastAsiaTheme="minorEastAsia"/>
                <w:color w:val="000000" w:themeColor="text1"/>
                <w:sz w:val="18"/>
                <w:szCs w:val="18"/>
              </w:rPr>
              <w:t>РОСТЕХНАДЗОРА Паспорт грузоподъёмного устройства (на</w:t>
            </w:r>
          </w:p>
          <w:p w14:paraId="197B031F" w14:textId="77777777" w:rsidR="001521E6" w:rsidRPr="00122498" w:rsidRDefault="001521E6" w:rsidP="005D1FE0">
            <w:pPr>
              <w:ind w:left="10" w:right="259" w:firstLine="5"/>
              <w:rPr>
                <w:rFonts w:eastAsiaTheme="minorEastAsia"/>
                <w:color w:val="000000"/>
                <w:sz w:val="18"/>
                <w:szCs w:val="18"/>
              </w:rPr>
            </w:pPr>
            <w:r w:rsidRPr="00122498">
              <w:rPr>
                <w:rFonts w:eastAsiaTheme="minorEastAsia"/>
                <w:noProof/>
                <w:color w:val="000000" w:themeColor="text1"/>
                <w:sz w:val="18"/>
                <w:szCs w:val="18"/>
              </w:rPr>
              <w:drawing>
                <wp:anchor distT="0" distB="0" distL="114300" distR="114300" simplePos="0" relativeHeight="251659264" behindDoc="0" locked="0" layoutInCell="1" allowOverlap="1" wp14:anchorId="4C825979" wp14:editId="3FAF5957">
                  <wp:simplePos x="0" y="0"/>
                  <wp:positionH relativeFrom="column">
                    <wp:posOffset>1208151</wp:posOffset>
                  </wp:positionH>
                  <wp:positionV relativeFrom="paragraph">
                    <wp:posOffset>538168</wp:posOffset>
                  </wp:positionV>
                  <wp:extent cx="12192" cy="12195"/>
                  <wp:effectExtent l="0" t="0" r="0" b="0"/>
                  <wp:wrapSquare wrapText="bothSides"/>
                  <wp:docPr id="1" name="Picture 14922"/>
                  <wp:cNvGraphicFramePr/>
                  <a:graphic xmlns:a="http://schemas.openxmlformats.org/drawingml/2006/main">
                    <a:graphicData uri="http://schemas.openxmlformats.org/drawingml/2006/picture">
                      <pic:pic xmlns:pic="http://schemas.openxmlformats.org/drawingml/2006/picture">
                        <pic:nvPicPr>
                          <pic:cNvPr id="14922" name="Picture 14922"/>
                          <pic:cNvPicPr/>
                        </pic:nvPicPr>
                        <pic:blipFill>
                          <a:blip r:embed="rId13"/>
                          <a:stretch/>
                        </pic:blipFill>
                        <pic:spPr bwMode="auto">
                          <a:xfrm>
                            <a:off x="0" y="0"/>
                            <a:ext cx="12192" cy="12195"/>
                          </a:xfrm>
                          <a:prstGeom prst="rect">
                            <a:avLst/>
                          </a:prstGeom>
                        </pic:spPr>
                      </pic:pic>
                    </a:graphicData>
                  </a:graphic>
                </wp:anchor>
              </w:drawing>
            </w:r>
            <w:r w:rsidRPr="00122498">
              <w:rPr>
                <w:rFonts w:eastAsiaTheme="minorEastAsia"/>
                <w:color w:val="000000" w:themeColor="text1"/>
                <w:sz w:val="18"/>
                <w:szCs w:val="18"/>
              </w:rPr>
              <w:t>каждое), с записями результатов освидетельствования. Сертификаты соответствия на грузоподъёмное оборудование и материалы</w:t>
            </w:r>
          </w:p>
        </w:tc>
        <w:tc>
          <w:tcPr>
            <w:tcW w:w="3544" w:type="dxa"/>
            <w:tcBorders>
              <w:top w:val="single" w:sz="4" w:space="0" w:color="auto"/>
              <w:left w:val="single" w:sz="2" w:space="0" w:color="000000"/>
              <w:bottom w:val="single" w:sz="2" w:space="0" w:color="000000"/>
              <w:right w:val="single" w:sz="2" w:space="0" w:color="000000"/>
            </w:tcBorders>
          </w:tcPr>
          <w:p w14:paraId="1F3384B8" w14:textId="77777777" w:rsidR="001521E6" w:rsidRPr="00122498" w:rsidRDefault="001521E6" w:rsidP="005D1FE0">
            <w:pPr>
              <w:ind w:left="13"/>
              <w:rPr>
                <w:rFonts w:eastAsiaTheme="minorEastAsia"/>
                <w:color w:val="000000"/>
                <w:sz w:val="18"/>
                <w:szCs w:val="18"/>
              </w:rPr>
            </w:pPr>
            <w:bookmarkStart w:id="7" w:name="_Hlk65484349"/>
            <w:r w:rsidRPr="00122498">
              <w:rPr>
                <w:rFonts w:eastAsiaTheme="minorEastAsia"/>
                <w:color w:val="000000" w:themeColor="text1"/>
                <w:sz w:val="18"/>
                <w:szCs w:val="18"/>
              </w:rPr>
              <w:t>Приказ от 26.11.2020г. № 461</w:t>
            </w:r>
            <w:bookmarkEnd w:id="7"/>
          </w:p>
        </w:tc>
        <w:tc>
          <w:tcPr>
            <w:tcW w:w="1984" w:type="dxa"/>
            <w:tcBorders>
              <w:top w:val="single" w:sz="4" w:space="0" w:color="auto"/>
              <w:left w:val="single" w:sz="2" w:space="0" w:color="000000"/>
              <w:bottom w:val="single" w:sz="2" w:space="0" w:color="000000"/>
              <w:right w:val="single" w:sz="2" w:space="0" w:color="000000"/>
            </w:tcBorders>
          </w:tcPr>
          <w:p w14:paraId="16775320" w14:textId="77777777" w:rsidR="001521E6" w:rsidRPr="00122498" w:rsidRDefault="001521E6" w:rsidP="005D1FE0">
            <w:pPr>
              <w:rPr>
                <w:rFonts w:eastAsiaTheme="minorEastAsia"/>
                <w:color w:val="000000"/>
                <w:sz w:val="18"/>
                <w:szCs w:val="18"/>
              </w:rPr>
            </w:pPr>
          </w:p>
        </w:tc>
      </w:tr>
      <w:tr w:rsidR="001521E6" w:rsidRPr="00122498" w14:paraId="54FBD9AE" w14:textId="77777777" w:rsidTr="00910D8F">
        <w:trPr>
          <w:trHeight w:val="20"/>
        </w:trPr>
        <w:tc>
          <w:tcPr>
            <w:tcW w:w="522" w:type="dxa"/>
            <w:tcBorders>
              <w:top w:val="single" w:sz="2" w:space="0" w:color="000000"/>
              <w:left w:val="single" w:sz="2" w:space="0" w:color="000000"/>
              <w:bottom w:val="single" w:sz="2" w:space="0" w:color="000000"/>
              <w:right w:val="single" w:sz="2" w:space="0" w:color="000000"/>
            </w:tcBorders>
            <w:vAlign w:val="center"/>
          </w:tcPr>
          <w:p w14:paraId="31B8CB11" w14:textId="77777777" w:rsidR="001521E6" w:rsidRPr="00122498" w:rsidRDefault="001521E6" w:rsidP="005D1FE0">
            <w:pPr>
              <w:ind w:right="3"/>
              <w:rPr>
                <w:rFonts w:eastAsiaTheme="minorEastAsia"/>
                <w:color w:val="000000"/>
                <w:sz w:val="18"/>
                <w:szCs w:val="18"/>
              </w:rPr>
            </w:pPr>
            <w:r w:rsidRPr="00122498">
              <w:rPr>
                <w:rFonts w:eastAsiaTheme="minorEastAsia"/>
                <w:color w:val="000000" w:themeColor="text1"/>
                <w:sz w:val="18"/>
                <w:szCs w:val="18"/>
              </w:rPr>
              <w:t>11</w:t>
            </w:r>
          </w:p>
        </w:tc>
        <w:tc>
          <w:tcPr>
            <w:tcW w:w="4865" w:type="dxa"/>
            <w:tcBorders>
              <w:top w:val="single" w:sz="2" w:space="0" w:color="000000"/>
              <w:left w:val="single" w:sz="2" w:space="0" w:color="000000"/>
              <w:bottom w:val="single" w:sz="2" w:space="0" w:color="000000"/>
              <w:right w:val="single" w:sz="2" w:space="0" w:color="000000"/>
            </w:tcBorders>
          </w:tcPr>
          <w:p w14:paraId="19532252" w14:textId="77777777" w:rsidR="001521E6" w:rsidRPr="00122498" w:rsidRDefault="001521E6" w:rsidP="005D1FE0">
            <w:pPr>
              <w:ind w:left="5" w:right="350" w:hanging="5"/>
              <w:rPr>
                <w:rFonts w:eastAsiaTheme="minorEastAsia"/>
                <w:color w:val="000000"/>
                <w:sz w:val="18"/>
                <w:szCs w:val="18"/>
              </w:rPr>
            </w:pPr>
            <w:r w:rsidRPr="00122498">
              <w:rPr>
                <w:rFonts w:eastAsiaTheme="minorEastAsia"/>
                <w:color w:val="000000" w:themeColor="text1"/>
                <w:sz w:val="18"/>
                <w:szCs w:val="18"/>
              </w:rPr>
              <w:t>Аттестат аккредитации с областью аккредитации. Документацию на испытательное оборудование и средства измерений.</w:t>
            </w:r>
          </w:p>
          <w:p w14:paraId="255860C8" w14:textId="77777777" w:rsidR="001521E6" w:rsidRPr="00122498" w:rsidRDefault="001521E6" w:rsidP="005D1FE0">
            <w:pPr>
              <w:ind w:right="643"/>
              <w:rPr>
                <w:rFonts w:eastAsiaTheme="minorEastAsia"/>
                <w:color w:val="000000"/>
                <w:sz w:val="18"/>
                <w:szCs w:val="18"/>
              </w:rPr>
            </w:pPr>
            <w:r w:rsidRPr="00122498">
              <w:rPr>
                <w:rFonts w:eastAsiaTheme="minorEastAsia"/>
                <w:color w:val="000000" w:themeColor="text1"/>
                <w:sz w:val="18"/>
                <w:szCs w:val="18"/>
              </w:rPr>
              <w:t>Квалификационные документы (удостоверения) персонала, закрепленного на объекте.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85ACF3" w14:textId="77777777" w:rsidR="001521E6" w:rsidRPr="00122498" w:rsidRDefault="001521E6" w:rsidP="005D1FE0">
            <w:pPr>
              <w:ind w:left="8"/>
              <w:rPr>
                <w:rFonts w:eastAsiaTheme="minorEastAsia"/>
                <w:color w:val="000000"/>
                <w:sz w:val="18"/>
                <w:szCs w:val="18"/>
              </w:rPr>
            </w:pPr>
            <w:r w:rsidRPr="00122498">
              <w:rPr>
                <w:rFonts w:eastAsiaTheme="minorEastAsia"/>
                <w:color w:val="000000" w:themeColor="text1"/>
                <w:sz w:val="18"/>
                <w:szCs w:val="18"/>
              </w:rPr>
              <w:t>РДС 10-234-94 п.7</w:t>
            </w:r>
          </w:p>
        </w:tc>
        <w:tc>
          <w:tcPr>
            <w:tcW w:w="1984" w:type="dxa"/>
            <w:tcBorders>
              <w:top w:val="single" w:sz="2" w:space="0" w:color="000000"/>
              <w:left w:val="single" w:sz="2" w:space="0" w:color="000000"/>
              <w:bottom w:val="single" w:sz="2" w:space="0" w:color="000000"/>
              <w:right w:val="single" w:sz="2" w:space="0" w:color="000000"/>
            </w:tcBorders>
          </w:tcPr>
          <w:p w14:paraId="0548CD62" w14:textId="77777777" w:rsidR="001521E6" w:rsidRPr="00122498" w:rsidRDefault="001521E6" w:rsidP="005D1FE0">
            <w:pPr>
              <w:rPr>
                <w:rFonts w:eastAsiaTheme="minorEastAsia"/>
                <w:color w:val="000000"/>
                <w:sz w:val="18"/>
                <w:szCs w:val="18"/>
              </w:rPr>
            </w:pPr>
          </w:p>
        </w:tc>
      </w:tr>
    </w:tbl>
    <w:p w14:paraId="5CDAC113" w14:textId="77777777" w:rsidR="001521E6" w:rsidRPr="00122498" w:rsidRDefault="001521E6" w:rsidP="001521E6">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1521E6" w:rsidRPr="00122498" w14:paraId="22052768" w14:textId="77777777" w:rsidTr="005D1FE0">
        <w:tc>
          <w:tcPr>
            <w:tcW w:w="5070" w:type="dxa"/>
          </w:tcPr>
          <w:p w14:paraId="4F2DE013" w14:textId="77777777" w:rsidR="001521E6" w:rsidRPr="00122498" w:rsidRDefault="001521E6" w:rsidP="005D1FE0">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2DFA2181" w14:textId="77777777" w:rsidR="001521E6" w:rsidRPr="00283B4E" w:rsidRDefault="001521E6" w:rsidP="005D1FE0">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FE41B37" w14:textId="77777777" w:rsidR="001521E6" w:rsidRPr="00122498" w:rsidRDefault="001521E6" w:rsidP="005D1FE0">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p>
        </w:tc>
        <w:tc>
          <w:tcPr>
            <w:tcW w:w="5103" w:type="dxa"/>
          </w:tcPr>
          <w:p w14:paraId="1CF50684" w14:textId="77777777" w:rsidR="001521E6" w:rsidRPr="00122498" w:rsidRDefault="001521E6" w:rsidP="005D1FE0">
            <w:pPr>
              <w:spacing w:line="276" w:lineRule="auto"/>
              <w:jc w:val="right"/>
              <w:rPr>
                <w:color w:val="000000"/>
                <w:sz w:val="18"/>
                <w:szCs w:val="18"/>
                <w:lang w:eastAsia="en-US"/>
              </w:rPr>
            </w:pPr>
            <w:r w:rsidRPr="00122498">
              <w:rPr>
                <w:color w:val="000000" w:themeColor="text1"/>
                <w:sz w:val="18"/>
                <w:szCs w:val="18"/>
                <w:lang w:eastAsia="en-US"/>
              </w:rPr>
              <w:t>Подрядчик</w:t>
            </w:r>
          </w:p>
          <w:p w14:paraId="7F07C167" w14:textId="77777777" w:rsidR="001521E6" w:rsidRPr="00283B4E" w:rsidRDefault="001521E6" w:rsidP="005D1FE0">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793893F" w14:textId="77777777" w:rsidR="001521E6" w:rsidRPr="00122498" w:rsidRDefault="001521E6" w:rsidP="005D1FE0">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451AED5D" w14:textId="5946A886" w:rsidR="001521E6" w:rsidRPr="00122498" w:rsidRDefault="001521E6" w:rsidP="001521E6">
      <w:pPr>
        <w:tabs>
          <w:tab w:val="left" w:pos="709"/>
        </w:tabs>
        <w:ind w:left="708" w:hanging="708"/>
        <w:jc w:val="right"/>
        <w:rPr>
          <w:color w:val="000000"/>
          <w:sz w:val="18"/>
          <w:szCs w:val="18"/>
        </w:rPr>
      </w:pPr>
      <w:r w:rsidRPr="00122498">
        <w:rPr>
          <w:color w:val="000000" w:themeColor="text1"/>
          <w:sz w:val="18"/>
          <w:szCs w:val="18"/>
        </w:rPr>
        <w:lastRenderedPageBreak/>
        <w:t>Приложение № 6</w:t>
      </w:r>
    </w:p>
    <w:p w14:paraId="3510DA4F" w14:textId="77777777" w:rsidR="001521E6" w:rsidRPr="00122498" w:rsidRDefault="001521E6" w:rsidP="001521E6">
      <w:pPr>
        <w:tabs>
          <w:tab w:val="left" w:pos="1440"/>
          <w:tab w:val="left" w:pos="7380"/>
        </w:tabs>
        <w:jc w:val="right"/>
        <w:rPr>
          <w:color w:val="000000"/>
          <w:sz w:val="18"/>
          <w:szCs w:val="18"/>
        </w:rPr>
      </w:pPr>
      <w:r w:rsidRPr="00283B4E">
        <w:rPr>
          <w:color w:val="000000" w:themeColor="text1"/>
          <w:sz w:val="18"/>
          <w:szCs w:val="18"/>
          <w:highlight w:val="yellow"/>
        </w:rPr>
        <w:t>к Договору подряда № СМР/___ от «___» ______ 2023 г.</w:t>
      </w:r>
    </w:p>
    <w:p w14:paraId="6293D426" w14:textId="77777777" w:rsidR="001521E6" w:rsidRPr="00122498" w:rsidRDefault="001521E6" w:rsidP="001521E6">
      <w:pPr>
        <w:shd w:val="clear" w:color="auto" w:fill="FFFFFF"/>
        <w:spacing w:before="120"/>
        <w:ind w:firstLine="142"/>
        <w:jc w:val="center"/>
        <w:rPr>
          <w:b/>
          <w:color w:val="000000"/>
          <w:spacing w:val="6"/>
          <w:sz w:val="18"/>
          <w:szCs w:val="18"/>
        </w:rPr>
      </w:pPr>
    </w:p>
    <w:p w14:paraId="5C3EB2A2" w14:textId="77777777" w:rsidR="001521E6" w:rsidRPr="00122498" w:rsidRDefault="001521E6" w:rsidP="001521E6">
      <w:pPr>
        <w:jc w:val="right"/>
        <w:rPr>
          <w:color w:val="000000"/>
          <w:sz w:val="18"/>
          <w:szCs w:val="18"/>
        </w:rPr>
      </w:pPr>
    </w:p>
    <w:p w14:paraId="6C57E237" w14:textId="77777777" w:rsidR="001521E6" w:rsidRPr="00122498" w:rsidRDefault="001521E6" w:rsidP="001521E6">
      <w:pPr>
        <w:shd w:val="clear" w:color="auto" w:fill="FFFFFF"/>
        <w:spacing w:before="120"/>
        <w:ind w:firstLine="142"/>
        <w:jc w:val="center"/>
        <w:rPr>
          <w:b/>
          <w:color w:val="000000"/>
          <w:spacing w:val="6"/>
          <w:sz w:val="18"/>
          <w:szCs w:val="18"/>
        </w:rPr>
      </w:pPr>
      <w:r w:rsidRPr="00122498">
        <w:rPr>
          <w:b/>
          <w:color w:val="000000" w:themeColor="text1"/>
          <w:spacing w:val="6"/>
          <w:sz w:val="18"/>
          <w:szCs w:val="18"/>
        </w:rPr>
        <w:t>Ответственность Подрядчика</w:t>
      </w:r>
    </w:p>
    <w:p w14:paraId="028E515E" w14:textId="77777777" w:rsidR="001521E6" w:rsidRPr="00122498" w:rsidRDefault="001521E6" w:rsidP="001521E6">
      <w:pPr>
        <w:shd w:val="clear" w:color="auto" w:fill="FFFFFF"/>
        <w:spacing w:after="120"/>
        <w:ind w:firstLine="142"/>
        <w:jc w:val="center"/>
        <w:rPr>
          <w:b/>
          <w:color w:val="000000"/>
          <w:spacing w:val="6"/>
          <w:sz w:val="18"/>
          <w:szCs w:val="18"/>
        </w:rPr>
      </w:pPr>
      <w:r w:rsidRPr="00122498">
        <w:rPr>
          <w:b/>
          <w:color w:val="000000" w:themeColor="text1"/>
          <w:spacing w:val="6"/>
          <w:sz w:val="18"/>
          <w:szCs w:val="18"/>
        </w:rPr>
        <w:t>за нарушение требований охраны труда, пожарной и электробезопасности, окружающей среды, санитарных норм, производственной дисциплины на строительной площадке</w:t>
      </w:r>
    </w:p>
    <w:p w14:paraId="28D44084" w14:textId="77777777" w:rsidR="001521E6" w:rsidRPr="00122498" w:rsidRDefault="001521E6" w:rsidP="001521E6">
      <w:pPr>
        <w:shd w:val="clear" w:color="auto" w:fill="FFFFFF"/>
        <w:ind w:firstLine="567"/>
        <w:jc w:val="both"/>
        <w:rPr>
          <w:bCs/>
          <w:iCs/>
          <w:color w:val="000000"/>
          <w:spacing w:val="1"/>
          <w:sz w:val="18"/>
          <w:szCs w:val="18"/>
        </w:rPr>
      </w:pPr>
      <w:r w:rsidRPr="00122498">
        <w:rPr>
          <w:bCs/>
          <w:iCs/>
          <w:color w:val="000000" w:themeColor="text1"/>
          <w:spacing w:val="1"/>
          <w:sz w:val="18"/>
          <w:szCs w:val="18"/>
        </w:rPr>
        <w:t>В  случае  нарушения Подрядчиком требований охраны труда, пожарной и электробезопасности, охраны окружающей природной среды, санитарных норм, производственной дисциплины неисполнения/ненадлежащего исполнения предписаний, требований, иных указаний Генподрядчика, Подрядчик уплачивает Генподрядчику штраф в следующих размерах:</w:t>
      </w:r>
    </w:p>
    <w:p w14:paraId="71BBD8BA" w14:textId="77777777" w:rsidR="001521E6" w:rsidRPr="00122498" w:rsidRDefault="001521E6" w:rsidP="001521E6">
      <w:pPr>
        <w:shd w:val="clear" w:color="auto" w:fill="FFFFFF"/>
        <w:ind w:firstLine="567"/>
        <w:jc w:val="both"/>
        <w:rPr>
          <w:b/>
          <w:color w:val="000000"/>
          <w:spacing w:val="4"/>
          <w:sz w:val="18"/>
          <w:szCs w:val="18"/>
        </w:rPr>
      </w:pPr>
      <w:r w:rsidRPr="00122498">
        <w:rPr>
          <w:b/>
          <w:color w:val="000000" w:themeColor="text1"/>
          <w:sz w:val="18"/>
          <w:szCs w:val="18"/>
        </w:rPr>
        <w:t xml:space="preserve">1. </w:t>
      </w:r>
      <w:r w:rsidRPr="00122498">
        <w:rPr>
          <w:color w:val="000000" w:themeColor="text1"/>
          <w:spacing w:val="1"/>
          <w:sz w:val="18"/>
          <w:szCs w:val="18"/>
        </w:rPr>
        <w:t>Если перед началом работ в условиях производственного риска не выделены опасные для людей зоны, в которых постоянно действуют или могут действовать опасные факторы (п. 4.8.,4.9., 4.10 СНиП 12-03-2001; п.76 Правил по охране труда при работе на высоте</w:t>
      </w:r>
      <w:r w:rsidRPr="00122498">
        <w:rPr>
          <w:color w:val="000000" w:themeColor="text1"/>
          <w:spacing w:val="2"/>
          <w:sz w:val="18"/>
          <w:szCs w:val="18"/>
        </w:rPr>
        <w:t xml:space="preserve"> N 782н</w:t>
      </w:r>
      <w:r w:rsidRPr="00122498">
        <w:rPr>
          <w:color w:val="000000" w:themeColor="text1"/>
          <w:spacing w:val="1"/>
          <w:sz w:val="18"/>
          <w:szCs w:val="18"/>
        </w:rPr>
        <w:t>), Штраф составляет 25 000 (двадцать пять тысяч) рублей</w:t>
      </w:r>
      <w:r w:rsidRPr="00122498">
        <w:rPr>
          <w:b/>
          <w:color w:val="000000" w:themeColor="text1"/>
          <w:spacing w:val="4"/>
          <w:sz w:val="18"/>
          <w:szCs w:val="18"/>
        </w:rPr>
        <w:t>.</w:t>
      </w:r>
    </w:p>
    <w:p w14:paraId="4E764112" w14:textId="77777777" w:rsidR="001521E6" w:rsidRPr="00122498" w:rsidRDefault="001521E6" w:rsidP="001521E6">
      <w:pPr>
        <w:ind w:firstLine="540"/>
        <w:jc w:val="both"/>
        <w:rPr>
          <w:rFonts w:eastAsia="Calibri"/>
          <w:color w:val="000000"/>
          <w:sz w:val="18"/>
          <w:szCs w:val="18"/>
          <w:lang w:eastAsia="en-US"/>
        </w:rPr>
      </w:pPr>
      <w:r w:rsidRPr="00122498">
        <w:rPr>
          <w:b/>
          <w:color w:val="000000" w:themeColor="text1"/>
          <w:spacing w:val="2"/>
          <w:sz w:val="18"/>
          <w:szCs w:val="18"/>
        </w:rPr>
        <w:t>2.</w:t>
      </w:r>
      <w:r w:rsidRPr="00122498">
        <w:rPr>
          <w:color w:val="000000" w:themeColor="text1"/>
          <w:spacing w:val="2"/>
          <w:sz w:val="18"/>
          <w:szCs w:val="18"/>
        </w:rPr>
        <w:t xml:space="preserve"> Если рабочие места и проходы к ним, расположенные на перекрытиях и покрытиях на высоте более 1,8 м и на расстоянии менее 2 м от границы перепада по высоте, не ограждены защитными, или страховочными ограждениями высотой 1,1 м и более, а при расстоянии более 2 м – сигнальными ограждениями (п. 11, п.13 Правил по охране труда в строительстве</w:t>
      </w:r>
      <w:r w:rsidRPr="00122498">
        <w:rPr>
          <w:color w:val="000000" w:themeColor="text1"/>
          <w:sz w:val="18"/>
          <w:szCs w:val="18"/>
        </w:rPr>
        <w:t xml:space="preserve"> </w:t>
      </w:r>
      <w:r w:rsidRPr="00122498">
        <w:rPr>
          <w:color w:val="000000" w:themeColor="text1"/>
          <w:spacing w:val="2"/>
          <w:sz w:val="18"/>
          <w:szCs w:val="18"/>
        </w:rPr>
        <w:t>N 883н; п.3, п.75, п.274 Правил по охране труда при работе на высоте N 782н) или ограждены ненадлежащим образом, Штраф составляет 25 000 (двадцать пять тысяч) рублей за каждый случай нарушения</w:t>
      </w:r>
      <w:r w:rsidRPr="00122498">
        <w:rPr>
          <w:b/>
          <w:color w:val="000000" w:themeColor="text1"/>
          <w:spacing w:val="2"/>
          <w:sz w:val="18"/>
          <w:szCs w:val="18"/>
        </w:rPr>
        <w:t>.</w:t>
      </w:r>
      <w:r w:rsidRPr="00122498">
        <w:rPr>
          <w:rFonts w:eastAsia="Calibri"/>
          <w:color w:val="000000" w:themeColor="text1"/>
          <w:sz w:val="18"/>
          <w:szCs w:val="18"/>
          <w:lang w:eastAsia="en-US"/>
        </w:rPr>
        <w:t xml:space="preserve"> </w:t>
      </w:r>
    </w:p>
    <w:p w14:paraId="29AB1FCA" w14:textId="77777777" w:rsidR="001521E6" w:rsidRPr="00122498" w:rsidRDefault="001521E6" w:rsidP="001521E6">
      <w:pPr>
        <w:shd w:val="clear" w:color="auto" w:fill="FFFFFF"/>
        <w:tabs>
          <w:tab w:val="left" w:pos="709"/>
        </w:tabs>
        <w:ind w:firstLine="567"/>
        <w:jc w:val="both"/>
        <w:rPr>
          <w:b/>
          <w:color w:val="000000"/>
          <w:spacing w:val="1"/>
          <w:sz w:val="18"/>
          <w:szCs w:val="18"/>
        </w:rPr>
      </w:pPr>
      <w:r w:rsidRPr="00122498">
        <w:rPr>
          <w:b/>
          <w:color w:val="000000" w:themeColor="text1"/>
          <w:spacing w:val="2"/>
          <w:sz w:val="18"/>
          <w:szCs w:val="18"/>
        </w:rPr>
        <w:t xml:space="preserve">3. </w:t>
      </w:r>
      <w:r w:rsidRPr="00122498">
        <w:rPr>
          <w:color w:val="000000" w:themeColor="text1"/>
          <w:spacing w:val="1"/>
          <w:sz w:val="18"/>
          <w:szCs w:val="18"/>
        </w:rPr>
        <w:t>При отсутствии защитных ограждений монтажных проёмов лифтовых шахт, а также технологических проёмов в перекрытиях этажей строящегося здания и на лестничных маршах. (п.8.1.11, 14.1.1 СНиП 12-04-2002; п. 82 Правила по охране труда при работе на высоте</w:t>
      </w:r>
      <w:r w:rsidRPr="00122498">
        <w:rPr>
          <w:color w:val="000000" w:themeColor="text1"/>
          <w:spacing w:val="2"/>
          <w:sz w:val="18"/>
          <w:szCs w:val="18"/>
        </w:rPr>
        <w:t xml:space="preserve"> N 782н</w:t>
      </w:r>
      <w:r w:rsidRPr="00122498">
        <w:rPr>
          <w:color w:val="000000" w:themeColor="text1"/>
          <w:spacing w:val="1"/>
          <w:sz w:val="18"/>
          <w:szCs w:val="18"/>
        </w:rPr>
        <w:t>), Штраф составляет 25 000 рублей за каждый случай нарушения</w:t>
      </w:r>
      <w:r w:rsidRPr="00122498">
        <w:rPr>
          <w:b/>
          <w:color w:val="000000" w:themeColor="text1"/>
          <w:spacing w:val="1"/>
          <w:sz w:val="18"/>
          <w:szCs w:val="18"/>
        </w:rPr>
        <w:t>.</w:t>
      </w:r>
    </w:p>
    <w:p w14:paraId="24EF5077" w14:textId="77777777" w:rsidR="001521E6" w:rsidRPr="00122498" w:rsidRDefault="001521E6" w:rsidP="001521E6">
      <w:pPr>
        <w:ind w:firstLine="540"/>
        <w:jc w:val="both"/>
        <w:rPr>
          <w:rFonts w:eastAsia="Calibri"/>
          <w:b/>
          <w:bCs/>
          <w:color w:val="000000"/>
          <w:sz w:val="18"/>
          <w:szCs w:val="18"/>
          <w:lang w:eastAsia="en-US"/>
        </w:rPr>
      </w:pPr>
      <w:r w:rsidRPr="00122498">
        <w:rPr>
          <w:b/>
          <w:color w:val="000000" w:themeColor="text1"/>
          <w:spacing w:val="2"/>
          <w:sz w:val="18"/>
          <w:szCs w:val="18"/>
        </w:rPr>
        <w:t xml:space="preserve">4. </w:t>
      </w:r>
      <w:r w:rsidRPr="00122498">
        <w:rPr>
          <w:color w:val="000000" w:themeColor="text1"/>
          <w:spacing w:val="1"/>
          <w:sz w:val="18"/>
          <w:szCs w:val="18"/>
        </w:rPr>
        <w:t>В случае осуществления работ на высоте более 1,8 м в местах отсутствия защитных ограждений и на расстоянии менее 2 м от границы перепада по высоте, без применения удерживающих, позиционирующих или страховочных систем (п.30 Правил по охране труда в строительстве</w:t>
      </w:r>
      <w:r w:rsidRPr="00122498">
        <w:rPr>
          <w:color w:val="000000" w:themeColor="text1"/>
          <w:spacing w:val="2"/>
          <w:sz w:val="18"/>
          <w:szCs w:val="18"/>
        </w:rPr>
        <w:t xml:space="preserve"> N 883н</w:t>
      </w:r>
      <w:r w:rsidRPr="00122498">
        <w:rPr>
          <w:color w:val="000000" w:themeColor="text1"/>
          <w:spacing w:val="1"/>
          <w:sz w:val="18"/>
          <w:szCs w:val="18"/>
        </w:rPr>
        <w:t>; п.3, п.77, п. 172, п.  253 Правил по охране труда при работе на высоте</w:t>
      </w:r>
      <w:r w:rsidRPr="00122498">
        <w:rPr>
          <w:color w:val="000000" w:themeColor="text1"/>
          <w:spacing w:val="2"/>
          <w:sz w:val="18"/>
          <w:szCs w:val="18"/>
        </w:rPr>
        <w:t xml:space="preserve"> N 782н</w:t>
      </w:r>
      <w:r w:rsidRPr="00122498">
        <w:rPr>
          <w:color w:val="000000" w:themeColor="text1"/>
          <w:spacing w:val="1"/>
          <w:sz w:val="18"/>
          <w:szCs w:val="18"/>
        </w:rPr>
        <w:t>), Штраф составляет 50 000 (пятьдесят тысяч) рублей за каждый случай нарушения</w:t>
      </w:r>
      <w:r w:rsidRPr="00122498">
        <w:rPr>
          <w:b/>
          <w:color w:val="000000" w:themeColor="text1"/>
          <w:spacing w:val="1"/>
          <w:sz w:val="18"/>
          <w:szCs w:val="18"/>
        </w:rPr>
        <w:t>.</w:t>
      </w:r>
    </w:p>
    <w:p w14:paraId="0BEEB508" w14:textId="77777777" w:rsidR="001521E6" w:rsidRPr="00122498" w:rsidRDefault="001521E6" w:rsidP="001521E6">
      <w:pPr>
        <w:shd w:val="clear" w:color="auto" w:fill="FFFFFF"/>
        <w:tabs>
          <w:tab w:val="left" w:pos="709"/>
        </w:tabs>
        <w:ind w:firstLine="567"/>
        <w:jc w:val="both"/>
        <w:rPr>
          <w:b/>
          <w:color w:val="000000"/>
          <w:spacing w:val="1"/>
          <w:sz w:val="18"/>
          <w:szCs w:val="18"/>
        </w:rPr>
      </w:pPr>
      <w:r w:rsidRPr="00122498">
        <w:rPr>
          <w:b/>
          <w:color w:val="000000" w:themeColor="text1"/>
          <w:spacing w:val="1"/>
          <w:sz w:val="18"/>
          <w:szCs w:val="18"/>
        </w:rPr>
        <w:t>5.</w:t>
      </w:r>
      <w:r w:rsidRPr="00122498">
        <w:rPr>
          <w:color w:val="000000" w:themeColor="text1"/>
          <w:spacing w:val="1"/>
          <w:sz w:val="18"/>
          <w:szCs w:val="18"/>
        </w:rPr>
        <w:t xml:space="preserve"> За нахождение на строительной площадке персонала Подрядчика без специальной единообразной форменной одежды, с нанесенным логотипом или названием организации, или без средств индивидуальной защиты (п. 5.13. СНиП 12-03-2001; п.30 </w:t>
      </w:r>
      <w:r w:rsidRPr="00122498">
        <w:rPr>
          <w:color w:val="000000" w:themeColor="text1"/>
          <w:spacing w:val="2"/>
          <w:sz w:val="18"/>
          <w:szCs w:val="18"/>
        </w:rPr>
        <w:t>Правил по охране труда в строительстве</w:t>
      </w:r>
      <w:r w:rsidRPr="00122498">
        <w:rPr>
          <w:color w:val="000000" w:themeColor="text1"/>
          <w:sz w:val="18"/>
          <w:szCs w:val="18"/>
        </w:rPr>
        <w:t xml:space="preserve"> </w:t>
      </w:r>
      <w:r w:rsidRPr="00122498">
        <w:rPr>
          <w:color w:val="000000" w:themeColor="text1"/>
          <w:spacing w:val="2"/>
          <w:sz w:val="18"/>
          <w:szCs w:val="18"/>
        </w:rPr>
        <w:t>N 883н</w:t>
      </w:r>
      <w:r w:rsidRPr="00122498">
        <w:rPr>
          <w:color w:val="000000" w:themeColor="text1"/>
          <w:spacing w:val="1"/>
          <w:sz w:val="18"/>
          <w:szCs w:val="18"/>
        </w:rPr>
        <w:t xml:space="preserve">), </w:t>
      </w:r>
      <w:r w:rsidRPr="00122498">
        <w:rPr>
          <w:b/>
          <w:color w:val="000000" w:themeColor="text1"/>
          <w:spacing w:val="1"/>
          <w:sz w:val="18"/>
          <w:szCs w:val="18"/>
        </w:rPr>
        <w:t>Штраф составляет 5 000 (пять тысяч) рублей</w:t>
      </w:r>
      <w:r w:rsidRPr="00122498">
        <w:rPr>
          <w:b/>
          <w:color w:val="000000" w:themeColor="text1"/>
          <w:sz w:val="18"/>
          <w:szCs w:val="18"/>
        </w:rPr>
        <w:t xml:space="preserve"> за каждый случай нарушения</w:t>
      </w:r>
      <w:r w:rsidRPr="00122498">
        <w:rPr>
          <w:b/>
          <w:color w:val="000000" w:themeColor="text1"/>
          <w:spacing w:val="1"/>
          <w:sz w:val="18"/>
          <w:szCs w:val="18"/>
        </w:rPr>
        <w:t>.</w:t>
      </w:r>
    </w:p>
    <w:p w14:paraId="5FA3B88A" w14:textId="77777777" w:rsidR="001521E6" w:rsidRPr="00122498" w:rsidRDefault="001521E6" w:rsidP="001521E6">
      <w:pPr>
        <w:shd w:val="clear" w:color="auto" w:fill="FFFFFF"/>
        <w:tabs>
          <w:tab w:val="left" w:pos="709"/>
        </w:tabs>
        <w:ind w:firstLine="567"/>
        <w:jc w:val="both"/>
        <w:rPr>
          <w:b/>
          <w:color w:val="000000"/>
          <w:sz w:val="18"/>
          <w:szCs w:val="18"/>
        </w:rPr>
      </w:pPr>
      <w:r w:rsidRPr="00122498">
        <w:rPr>
          <w:b/>
          <w:color w:val="000000" w:themeColor="text1"/>
          <w:spacing w:val="-21"/>
          <w:sz w:val="18"/>
          <w:szCs w:val="18"/>
        </w:rPr>
        <w:t>6.</w:t>
      </w:r>
      <w:r>
        <w:rPr>
          <w:b/>
          <w:color w:val="000000" w:themeColor="text1"/>
          <w:spacing w:val="-21"/>
          <w:sz w:val="18"/>
          <w:szCs w:val="18"/>
        </w:rPr>
        <w:t xml:space="preserve"> </w:t>
      </w:r>
      <w:r w:rsidRPr="00122498">
        <w:rPr>
          <w:color w:val="000000" w:themeColor="text1"/>
          <w:spacing w:val="-21"/>
          <w:sz w:val="18"/>
          <w:szCs w:val="18"/>
        </w:rPr>
        <w:t xml:space="preserve"> За </w:t>
      </w:r>
      <w:r w:rsidRPr="00122498">
        <w:rPr>
          <w:color w:val="000000" w:themeColor="text1"/>
          <w:spacing w:val="1"/>
          <w:sz w:val="18"/>
          <w:szCs w:val="18"/>
        </w:rPr>
        <w:t xml:space="preserve">нарушение санитарных норм, в том числе справление естественных нужд (мочеиспускание, дефекация) персоналом Подрядчика на территории Объекта вне специально отведенных и оборудованных для этого местах, </w:t>
      </w:r>
      <w:r w:rsidRPr="00122498">
        <w:rPr>
          <w:b/>
          <w:color w:val="000000" w:themeColor="text1"/>
          <w:sz w:val="18"/>
          <w:szCs w:val="18"/>
        </w:rPr>
        <w:t xml:space="preserve">Штраф составляет 50 000 </w:t>
      </w:r>
      <w:r w:rsidRPr="00122498">
        <w:rPr>
          <w:color w:val="000000" w:themeColor="text1"/>
          <w:spacing w:val="1"/>
          <w:sz w:val="18"/>
          <w:szCs w:val="18"/>
        </w:rPr>
        <w:t xml:space="preserve">(пятьдесят тысяч) </w:t>
      </w:r>
      <w:r w:rsidRPr="00122498">
        <w:rPr>
          <w:b/>
          <w:color w:val="000000" w:themeColor="text1"/>
          <w:sz w:val="18"/>
          <w:szCs w:val="18"/>
        </w:rPr>
        <w:t xml:space="preserve"> рублей за каждый такой случай</w:t>
      </w:r>
      <w:r w:rsidRPr="00122498">
        <w:rPr>
          <w:b/>
          <w:color w:val="000000" w:themeColor="text1"/>
          <w:spacing w:val="4"/>
          <w:sz w:val="18"/>
          <w:szCs w:val="18"/>
        </w:rPr>
        <w:t>.</w:t>
      </w:r>
    </w:p>
    <w:p w14:paraId="26EB6EA9" w14:textId="77777777" w:rsidR="001521E6" w:rsidRPr="00122498" w:rsidRDefault="001521E6" w:rsidP="001521E6">
      <w:pPr>
        <w:shd w:val="clear" w:color="auto" w:fill="FFFFFF"/>
        <w:tabs>
          <w:tab w:val="left" w:pos="709"/>
        </w:tabs>
        <w:ind w:firstLine="567"/>
        <w:jc w:val="both"/>
        <w:rPr>
          <w:color w:val="000000"/>
          <w:spacing w:val="1"/>
          <w:sz w:val="18"/>
          <w:szCs w:val="18"/>
        </w:rPr>
      </w:pPr>
      <w:r w:rsidRPr="00122498">
        <w:rPr>
          <w:b/>
          <w:color w:val="000000" w:themeColor="text1"/>
          <w:spacing w:val="-1"/>
          <w:sz w:val="18"/>
          <w:szCs w:val="18"/>
        </w:rPr>
        <w:t xml:space="preserve">7. </w:t>
      </w:r>
      <w:r w:rsidRPr="00122498">
        <w:rPr>
          <w:color w:val="000000" w:themeColor="text1"/>
          <w:spacing w:val="-1"/>
          <w:sz w:val="18"/>
          <w:szCs w:val="18"/>
        </w:rPr>
        <w:t xml:space="preserve">За </w:t>
      </w:r>
      <w:r w:rsidRPr="00122498">
        <w:rPr>
          <w:color w:val="000000" w:themeColor="text1"/>
          <w:spacing w:val="1"/>
          <w:sz w:val="18"/>
          <w:szCs w:val="18"/>
        </w:rPr>
        <w:t xml:space="preserve">отсутствие акта-допуска после начала выполнения строительно-монтажных работ, а также за невыполнение требований, указанных в акте-допуске (п.17 </w:t>
      </w:r>
      <w:r w:rsidRPr="00122498">
        <w:rPr>
          <w:color w:val="000000" w:themeColor="text1"/>
          <w:spacing w:val="2"/>
          <w:sz w:val="18"/>
          <w:szCs w:val="18"/>
        </w:rPr>
        <w:t>Правил по охране труда в строительстве</w:t>
      </w:r>
      <w:r w:rsidRPr="00122498">
        <w:rPr>
          <w:color w:val="000000" w:themeColor="text1"/>
          <w:sz w:val="18"/>
          <w:szCs w:val="18"/>
        </w:rPr>
        <w:t xml:space="preserve"> </w:t>
      </w:r>
      <w:r w:rsidRPr="00122498">
        <w:rPr>
          <w:color w:val="000000" w:themeColor="text1"/>
          <w:spacing w:val="2"/>
          <w:sz w:val="18"/>
          <w:szCs w:val="18"/>
        </w:rPr>
        <w:t>N 883н;</w:t>
      </w:r>
      <w:r w:rsidRPr="00122498">
        <w:rPr>
          <w:color w:val="000000" w:themeColor="text1"/>
          <w:spacing w:val="1"/>
          <w:sz w:val="18"/>
          <w:szCs w:val="18"/>
        </w:rPr>
        <w:t xml:space="preserve"> </w:t>
      </w:r>
    </w:p>
    <w:p w14:paraId="31010BC8" w14:textId="77777777" w:rsidR="001521E6" w:rsidRPr="00122498" w:rsidRDefault="001521E6" w:rsidP="001521E6">
      <w:pPr>
        <w:shd w:val="clear" w:color="auto" w:fill="FFFFFF"/>
        <w:tabs>
          <w:tab w:val="left" w:pos="709"/>
        </w:tabs>
        <w:jc w:val="both"/>
        <w:rPr>
          <w:b/>
          <w:color w:val="000000"/>
          <w:spacing w:val="4"/>
          <w:sz w:val="18"/>
          <w:szCs w:val="18"/>
        </w:rPr>
      </w:pPr>
      <w:r w:rsidRPr="00122498">
        <w:rPr>
          <w:color w:val="000000" w:themeColor="text1"/>
          <w:spacing w:val="1"/>
          <w:sz w:val="18"/>
          <w:szCs w:val="18"/>
        </w:rPr>
        <w:t xml:space="preserve">п. 4.6. СНиП 12-03-2001), </w:t>
      </w:r>
      <w:r w:rsidRPr="00122498">
        <w:rPr>
          <w:b/>
          <w:color w:val="000000" w:themeColor="text1"/>
          <w:spacing w:val="8"/>
          <w:sz w:val="18"/>
          <w:szCs w:val="18"/>
        </w:rPr>
        <w:t xml:space="preserve">Штраф составляет </w:t>
      </w:r>
      <w:r w:rsidRPr="00122498">
        <w:rPr>
          <w:b/>
          <w:color w:val="000000" w:themeColor="text1"/>
          <w:sz w:val="18"/>
          <w:szCs w:val="18"/>
        </w:rPr>
        <w:t xml:space="preserve">100 000 (сто тысяч) </w:t>
      </w:r>
      <w:r w:rsidRPr="00122498">
        <w:rPr>
          <w:b/>
          <w:color w:val="000000" w:themeColor="text1"/>
          <w:spacing w:val="8"/>
          <w:sz w:val="18"/>
          <w:szCs w:val="18"/>
        </w:rPr>
        <w:t>рублей</w:t>
      </w:r>
      <w:r w:rsidRPr="00122498">
        <w:rPr>
          <w:b/>
          <w:color w:val="000000" w:themeColor="text1"/>
          <w:sz w:val="18"/>
          <w:szCs w:val="18"/>
        </w:rPr>
        <w:t xml:space="preserve"> за каждый случай нарушения</w:t>
      </w:r>
      <w:r w:rsidRPr="00122498">
        <w:rPr>
          <w:b/>
          <w:color w:val="000000" w:themeColor="text1"/>
          <w:spacing w:val="4"/>
          <w:sz w:val="18"/>
          <w:szCs w:val="18"/>
        </w:rPr>
        <w:t>.</w:t>
      </w:r>
    </w:p>
    <w:p w14:paraId="102DCEF3" w14:textId="77777777" w:rsidR="001521E6" w:rsidRPr="00122498" w:rsidRDefault="001521E6" w:rsidP="001521E6">
      <w:pPr>
        <w:ind w:firstLine="567"/>
        <w:jc w:val="both"/>
        <w:rPr>
          <w:rFonts w:eastAsia="Calibri"/>
          <w:color w:val="000000"/>
          <w:sz w:val="18"/>
          <w:szCs w:val="18"/>
          <w:lang w:eastAsia="en-US"/>
        </w:rPr>
      </w:pPr>
      <w:r w:rsidRPr="00122498">
        <w:rPr>
          <w:b/>
          <w:color w:val="000000" w:themeColor="text1"/>
          <w:spacing w:val="8"/>
          <w:sz w:val="18"/>
          <w:szCs w:val="18"/>
        </w:rPr>
        <w:t>8.</w:t>
      </w:r>
      <w:r w:rsidRPr="00122498">
        <w:rPr>
          <w:color w:val="000000" w:themeColor="text1"/>
          <w:spacing w:val="8"/>
          <w:sz w:val="18"/>
          <w:szCs w:val="18"/>
        </w:rPr>
        <w:t xml:space="preserve"> За отсутствие выданного в установленном порядке наряда-допуска на </w:t>
      </w:r>
      <w:r w:rsidRPr="00122498">
        <w:rPr>
          <w:rFonts w:eastAsia="Calibri"/>
          <w:color w:val="000000" w:themeColor="text1"/>
          <w:sz w:val="18"/>
          <w:szCs w:val="18"/>
          <w:lang w:eastAsia="en-US"/>
        </w:rPr>
        <w:t xml:space="preserve">выполнение работ в зонах действия опасных производственных факторов, возникновение которых не связано с характером выполняемых работ (п. 65, приложение 2 </w:t>
      </w:r>
      <w:r w:rsidRPr="00122498">
        <w:rPr>
          <w:rFonts w:eastAsia="Calibri"/>
          <w:bCs/>
          <w:color w:val="000000" w:themeColor="text1"/>
          <w:sz w:val="18"/>
          <w:szCs w:val="18"/>
          <w:lang w:eastAsia="en-US"/>
        </w:rPr>
        <w:t xml:space="preserve">Правил по охране труда при работе на высоте </w:t>
      </w:r>
      <w:r w:rsidRPr="00122498">
        <w:rPr>
          <w:color w:val="000000" w:themeColor="text1"/>
          <w:spacing w:val="2"/>
          <w:sz w:val="18"/>
          <w:szCs w:val="18"/>
        </w:rPr>
        <w:t>N 782н</w:t>
      </w:r>
      <w:r w:rsidRPr="00122498">
        <w:rPr>
          <w:rFonts w:eastAsia="Calibri"/>
          <w:bCs/>
          <w:color w:val="000000" w:themeColor="text1"/>
          <w:sz w:val="18"/>
          <w:szCs w:val="18"/>
          <w:lang w:eastAsia="en-US"/>
        </w:rPr>
        <w:t>;</w:t>
      </w:r>
      <w:r w:rsidRPr="00122498">
        <w:rPr>
          <w:rFonts w:eastAsia="Calibri"/>
          <w:color w:val="000000" w:themeColor="text1"/>
          <w:sz w:val="18"/>
          <w:szCs w:val="18"/>
          <w:lang w:eastAsia="en-US"/>
        </w:rPr>
        <w:t xml:space="preserve"> </w:t>
      </w:r>
      <w:r w:rsidRPr="00122498">
        <w:rPr>
          <w:color w:val="000000" w:themeColor="text1"/>
          <w:spacing w:val="1"/>
          <w:sz w:val="18"/>
          <w:szCs w:val="18"/>
        </w:rPr>
        <w:t xml:space="preserve">п. 4.11, Приложения Д, Е, п.6.2.18, СНиП 12-03-2001; п.372 Правил противопожарного режима в РФ N 1479), </w:t>
      </w:r>
      <w:r w:rsidRPr="00122498">
        <w:rPr>
          <w:b/>
          <w:color w:val="000000" w:themeColor="text1"/>
          <w:sz w:val="18"/>
          <w:szCs w:val="18"/>
        </w:rPr>
        <w:t>Штраф составляет: 50 000 (пятьдесят тысяч) рублей за каждый случай нарушения</w:t>
      </w:r>
      <w:r w:rsidRPr="00122498">
        <w:rPr>
          <w:color w:val="000000" w:themeColor="text1"/>
          <w:sz w:val="18"/>
          <w:szCs w:val="18"/>
        </w:rPr>
        <w:t>.</w:t>
      </w:r>
    </w:p>
    <w:p w14:paraId="48690B35" w14:textId="77777777" w:rsidR="001521E6" w:rsidRPr="00122498" w:rsidRDefault="001521E6" w:rsidP="001521E6">
      <w:pPr>
        <w:shd w:val="clear" w:color="auto" w:fill="FFFFFF"/>
        <w:tabs>
          <w:tab w:val="left" w:pos="709"/>
        </w:tabs>
        <w:ind w:firstLine="567"/>
        <w:jc w:val="both"/>
        <w:rPr>
          <w:color w:val="000000"/>
          <w:spacing w:val="4"/>
          <w:sz w:val="18"/>
          <w:szCs w:val="18"/>
        </w:rPr>
      </w:pPr>
      <w:r w:rsidRPr="00122498">
        <w:rPr>
          <w:b/>
          <w:color w:val="000000" w:themeColor="text1"/>
          <w:sz w:val="18"/>
          <w:szCs w:val="18"/>
        </w:rPr>
        <w:t>9.</w:t>
      </w:r>
      <w:r w:rsidRPr="00122498">
        <w:rPr>
          <w:color w:val="000000" w:themeColor="text1"/>
          <w:sz w:val="18"/>
          <w:szCs w:val="18"/>
        </w:rPr>
        <w:t xml:space="preserve"> За отсутствие, </w:t>
      </w:r>
      <w:r w:rsidRPr="00122498">
        <w:rPr>
          <w:color w:val="000000" w:themeColor="text1"/>
          <w:spacing w:val="1"/>
          <w:sz w:val="18"/>
          <w:szCs w:val="18"/>
        </w:rPr>
        <w:t>при производстве земляных работ в местах прохода людей через траншеи, ямы, канавы или спуска людей в котлован, переходных мостиков, трапов с ограждающими перилами, ограждений мест разрытия (п.44 Правил по охране труда в строительстве</w:t>
      </w:r>
      <w:r w:rsidRPr="00122498">
        <w:rPr>
          <w:color w:val="000000" w:themeColor="text1"/>
          <w:spacing w:val="2"/>
          <w:sz w:val="18"/>
          <w:szCs w:val="18"/>
        </w:rPr>
        <w:t xml:space="preserve"> N 883н;</w:t>
      </w:r>
      <w:r w:rsidRPr="00122498">
        <w:rPr>
          <w:color w:val="000000" w:themeColor="text1"/>
          <w:spacing w:val="1"/>
          <w:sz w:val="18"/>
          <w:szCs w:val="18"/>
        </w:rPr>
        <w:t xml:space="preserve"> п. 6.2.9. СНиП 12-03-2001), </w:t>
      </w:r>
      <w:r w:rsidRPr="00122498">
        <w:rPr>
          <w:b/>
          <w:color w:val="000000" w:themeColor="text1"/>
          <w:spacing w:val="5"/>
          <w:sz w:val="18"/>
          <w:szCs w:val="18"/>
        </w:rPr>
        <w:t xml:space="preserve">Штраф составляет: </w:t>
      </w:r>
      <w:r w:rsidRPr="00122498">
        <w:rPr>
          <w:b/>
          <w:color w:val="000000" w:themeColor="text1"/>
          <w:sz w:val="18"/>
          <w:szCs w:val="18"/>
        </w:rPr>
        <w:t xml:space="preserve">50 000 (пятьдесят тысяч) </w:t>
      </w:r>
      <w:r w:rsidRPr="00122498">
        <w:rPr>
          <w:b/>
          <w:color w:val="000000" w:themeColor="text1"/>
          <w:spacing w:val="5"/>
          <w:sz w:val="18"/>
          <w:szCs w:val="18"/>
        </w:rPr>
        <w:t>рублей</w:t>
      </w:r>
      <w:r w:rsidRPr="00122498">
        <w:rPr>
          <w:b/>
          <w:color w:val="000000" w:themeColor="text1"/>
          <w:sz w:val="18"/>
          <w:szCs w:val="18"/>
        </w:rPr>
        <w:t xml:space="preserve"> за каждый случай нарушения</w:t>
      </w:r>
      <w:r w:rsidRPr="00122498">
        <w:rPr>
          <w:color w:val="000000" w:themeColor="text1"/>
          <w:spacing w:val="5"/>
          <w:sz w:val="18"/>
          <w:szCs w:val="18"/>
        </w:rPr>
        <w:t>.</w:t>
      </w:r>
    </w:p>
    <w:p w14:paraId="00DFBC4F" w14:textId="77777777" w:rsidR="001521E6" w:rsidRPr="00122498" w:rsidRDefault="001521E6" w:rsidP="001521E6">
      <w:pPr>
        <w:shd w:val="clear" w:color="auto" w:fill="FFFFFF"/>
        <w:tabs>
          <w:tab w:val="left" w:pos="709"/>
        </w:tabs>
        <w:ind w:firstLine="567"/>
        <w:jc w:val="both"/>
        <w:rPr>
          <w:b/>
          <w:color w:val="000000"/>
          <w:spacing w:val="4"/>
          <w:sz w:val="18"/>
          <w:szCs w:val="18"/>
        </w:rPr>
      </w:pPr>
      <w:r w:rsidRPr="00122498">
        <w:rPr>
          <w:b/>
          <w:color w:val="000000" w:themeColor="text1"/>
          <w:sz w:val="18"/>
          <w:szCs w:val="18"/>
        </w:rPr>
        <w:t>10.</w:t>
      </w:r>
      <w:r w:rsidRPr="00122498">
        <w:rPr>
          <w:color w:val="000000" w:themeColor="text1"/>
          <w:sz w:val="18"/>
          <w:szCs w:val="18"/>
        </w:rPr>
        <w:t xml:space="preserve"> </w:t>
      </w:r>
      <w:r w:rsidRPr="00122498">
        <w:rPr>
          <w:color w:val="000000" w:themeColor="text1"/>
          <w:spacing w:val="1"/>
          <w:sz w:val="18"/>
          <w:szCs w:val="18"/>
        </w:rPr>
        <w:t xml:space="preserve">Если входы в строящиеся здания не отвечают предусмотренным требованиям и не оборудованы защитными козырьками (п. 6.2.19., п. 6.2.3. СНиП 12-03-2001), </w:t>
      </w:r>
      <w:r w:rsidRPr="00122498">
        <w:rPr>
          <w:b/>
          <w:color w:val="000000" w:themeColor="text1"/>
          <w:sz w:val="18"/>
          <w:szCs w:val="18"/>
        </w:rPr>
        <w:t>Штраф составляет 20 000 (двадцать тысяч) рублей за каждый случай нарушения</w:t>
      </w:r>
      <w:r w:rsidRPr="00122498">
        <w:rPr>
          <w:b/>
          <w:color w:val="000000" w:themeColor="text1"/>
          <w:spacing w:val="4"/>
          <w:sz w:val="18"/>
          <w:szCs w:val="18"/>
        </w:rPr>
        <w:t>.</w:t>
      </w:r>
    </w:p>
    <w:p w14:paraId="2247E430" w14:textId="77777777" w:rsidR="001521E6" w:rsidRPr="00122498" w:rsidRDefault="001521E6" w:rsidP="001521E6">
      <w:pPr>
        <w:shd w:val="clear" w:color="auto" w:fill="FFFFFF"/>
        <w:tabs>
          <w:tab w:val="left" w:pos="567"/>
        </w:tabs>
        <w:ind w:firstLine="567"/>
        <w:jc w:val="both"/>
        <w:rPr>
          <w:b/>
          <w:color w:val="000000"/>
          <w:sz w:val="18"/>
          <w:szCs w:val="18"/>
        </w:rPr>
      </w:pPr>
      <w:r w:rsidRPr="00122498">
        <w:rPr>
          <w:b/>
          <w:color w:val="000000" w:themeColor="text1"/>
          <w:sz w:val="18"/>
          <w:szCs w:val="18"/>
        </w:rPr>
        <w:t>11.</w:t>
      </w:r>
      <w:r w:rsidRPr="00122498">
        <w:rPr>
          <w:color w:val="000000" w:themeColor="text1"/>
          <w:sz w:val="18"/>
          <w:szCs w:val="18"/>
        </w:rPr>
        <w:t xml:space="preserve"> За</w:t>
      </w:r>
      <w:r w:rsidRPr="00122498">
        <w:rPr>
          <w:color w:val="000000" w:themeColor="text1"/>
          <w:spacing w:val="1"/>
          <w:sz w:val="18"/>
          <w:szCs w:val="18"/>
        </w:rPr>
        <w:t xml:space="preserve"> нарушение требований безопасности при хранении и применении газовых баллонов (п. 9.4. СНиП - 03- 2001,</w:t>
      </w:r>
      <w:r w:rsidRPr="00122498">
        <w:rPr>
          <w:rFonts w:eastAsia="Calibri"/>
          <w:color w:val="000000" w:themeColor="text1"/>
          <w:sz w:val="18"/>
          <w:szCs w:val="18"/>
          <w:lang w:eastAsia="en-US"/>
        </w:rPr>
        <w:t xml:space="preserve"> гл. </w:t>
      </w:r>
      <w:r w:rsidRPr="00122498">
        <w:rPr>
          <w:rFonts w:eastAsia="Calibri"/>
          <w:color w:val="000000" w:themeColor="text1"/>
          <w:sz w:val="18"/>
          <w:szCs w:val="18"/>
          <w:lang w:val="en-US" w:eastAsia="en-US"/>
        </w:rPr>
        <w:t>V</w:t>
      </w:r>
      <w:r w:rsidRPr="00122498">
        <w:rPr>
          <w:rFonts w:eastAsia="Calibri"/>
          <w:color w:val="000000" w:themeColor="text1"/>
          <w:sz w:val="18"/>
          <w:szCs w:val="18"/>
          <w:lang w:eastAsia="en-US"/>
        </w:rPr>
        <w:t xml:space="preserve">, XII «Правил промышленной безопасности опасных производственных объектов, на которых используется оборудование, работающее под избыточным давлением»), </w:t>
      </w:r>
      <w:r w:rsidRPr="00122498">
        <w:rPr>
          <w:rFonts w:eastAsia="Calibri"/>
          <w:b/>
          <w:color w:val="000000" w:themeColor="text1"/>
          <w:sz w:val="18"/>
          <w:szCs w:val="18"/>
          <w:lang w:eastAsia="en-US"/>
        </w:rPr>
        <w:t>Ш</w:t>
      </w:r>
      <w:r w:rsidRPr="00122498">
        <w:rPr>
          <w:b/>
          <w:color w:val="000000" w:themeColor="text1"/>
          <w:sz w:val="18"/>
          <w:szCs w:val="18"/>
        </w:rPr>
        <w:t>траф составляет: 30 000 (тридцать тысяч) рублей за каждый случай нарушения.</w:t>
      </w:r>
    </w:p>
    <w:p w14:paraId="3B09D5D6" w14:textId="77777777" w:rsidR="001521E6" w:rsidRPr="00122498" w:rsidRDefault="001521E6" w:rsidP="001521E6">
      <w:pPr>
        <w:shd w:val="clear" w:color="auto" w:fill="FFFFFF"/>
        <w:tabs>
          <w:tab w:val="left" w:pos="567"/>
        </w:tabs>
        <w:ind w:firstLine="567"/>
        <w:jc w:val="both"/>
        <w:rPr>
          <w:b/>
          <w:color w:val="000000"/>
          <w:sz w:val="18"/>
          <w:szCs w:val="18"/>
        </w:rPr>
      </w:pPr>
      <w:r w:rsidRPr="00122498">
        <w:rPr>
          <w:rFonts w:eastAsia="Calibri"/>
          <w:color w:val="000000" w:themeColor="text1"/>
          <w:sz w:val="18"/>
          <w:szCs w:val="18"/>
          <w:lang w:eastAsia="en-US"/>
        </w:rPr>
        <w:tab/>
      </w:r>
      <w:r w:rsidRPr="00122498">
        <w:rPr>
          <w:b/>
          <w:color w:val="000000" w:themeColor="text1"/>
          <w:sz w:val="18"/>
          <w:szCs w:val="18"/>
        </w:rPr>
        <w:t>12.</w:t>
      </w:r>
      <w:r w:rsidRPr="00122498">
        <w:rPr>
          <w:color w:val="000000" w:themeColor="text1"/>
          <w:sz w:val="18"/>
          <w:szCs w:val="18"/>
        </w:rPr>
        <w:t xml:space="preserve"> За допуск к производству огневых работ лиц, не имеющих квалификационного удостоверения пожарно-технического минимума (п. 362 </w:t>
      </w:r>
      <w:r w:rsidRPr="00122498">
        <w:rPr>
          <w:color w:val="000000" w:themeColor="text1"/>
          <w:spacing w:val="1"/>
          <w:sz w:val="18"/>
          <w:szCs w:val="18"/>
        </w:rPr>
        <w:t>Правил противопожарного режима в РФ N 1479</w:t>
      </w:r>
      <w:r w:rsidRPr="00122498">
        <w:rPr>
          <w:color w:val="000000" w:themeColor="text1"/>
          <w:sz w:val="18"/>
          <w:szCs w:val="18"/>
        </w:rPr>
        <w:t xml:space="preserve">), </w:t>
      </w:r>
      <w:r w:rsidRPr="00122498">
        <w:rPr>
          <w:b/>
          <w:color w:val="000000" w:themeColor="text1"/>
          <w:sz w:val="18"/>
          <w:szCs w:val="18"/>
        </w:rPr>
        <w:t>Штраф составляет: 30 000 (тридцать тысяч) рублей за каждый случай нарушения.</w:t>
      </w:r>
    </w:p>
    <w:p w14:paraId="035D5444" w14:textId="77777777" w:rsidR="001521E6" w:rsidRPr="00122498" w:rsidRDefault="001521E6" w:rsidP="001521E6">
      <w:pPr>
        <w:ind w:firstLine="567"/>
        <w:jc w:val="both"/>
        <w:rPr>
          <w:b/>
          <w:color w:val="000000"/>
          <w:sz w:val="18"/>
          <w:szCs w:val="18"/>
        </w:rPr>
      </w:pPr>
      <w:r w:rsidRPr="00122498">
        <w:rPr>
          <w:b/>
          <w:color w:val="000000" w:themeColor="text1"/>
          <w:sz w:val="18"/>
          <w:szCs w:val="18"/>
        </w:rPr>
        <w:t>13.</w:t>
      </w:r>
      <w:r w:rsidRPr="00122498">
        <w:rPr>
          <w:color w:val="000000" w:themeColor="text1"/>
          <w:sz w:val="18"/>
          <w:szCs w:val="18"/>
        </w:rPr>
        <w:t xml:space="preserve"> Если складские, административные или бытовые помещения не обеспечены первичными средствами пожаротушения (п. 54, 60</w:t>
      </w:r>
      <w:r w:rsidRPr="00122498">
        <w:rPr>
          <w:color w:val="000000" w:themeColor="text1"/>
          <w:spacing w:val="1"/>
          <w:sz w:val="18"/>
          <w:szCs w:val="18"/>
        </w:rPr>
        <w:t xml:space="preserve"> Правил противопожарного режима в РФ N 1479</w:t>
      </w:r>
      <w:r w:rsidRPr="00122498">
        <w:rPr>
          <w:color w:val="000000" w:themeColor="text1"/>
          <w:sz w:val="18"/>
          <w:szCs w:val="18"/>
        </w:rPr>
        <w:t xml:space="preserve">), </w:t>
      </w:r>
      <w:r w:rsidRPr="00122498">
        <w:rPr>
          <w:b/>
          <w:color w:val="000000" w:themeColor="text1"/>
          <w:sz w:val="18"/>
          <w:szCs w:val="18"/>
        </w:rPr>
        <w:t>Штраф составляет: 30 000 (тридцать тысяч) рублей за каждый случай нарушения.</w:t>
      </w:r>
    </w:p>
    <w:p w14:paraId="2E766482" w14:textId="77777777" w:rsidR="001521E6" w:rsidRPr="00122498" w:rsidRDefault="001521E6" w:rsidP="001521E6">
      <w:pPr>
        <w:ind w:firstLine="567"/>
        <w:jc w:val="both"/>
        <w:rPr>
          <w:rFonts w:eastAsia="Calibri"/>
          <w:color w:val="000000"/>
          <w:sz w:val="18"/>
          <w:szCs w:val="18"/>
          <w:lang w:eastAsia="en-US"/>
        </w:rPr>
      </w:pPr>
      <w:r w:rsidRPr="00122498">
        <w:rPr>
          <w:b/>
          <w:color w:val="000000" w:themeColor="text1"/>
          <w:sz w:val="18"/>
          <w:szCs w:val="18"/>
        </w:rPr>
        <w:t>14.</w:t>
      </w:r>
      <w:r w:rsidRPr="00122498">
        <w:rPr>
          <w:color w:val="000000" w:themeColor="text1"/>
          <w:sz w:val="18"/>
          <w:szCs w:val="18"/>
        </w:rPr>
        <w:t xml:space="preserve"> За нарушение требований безопасности при выполнении электросварочных и газопламенных работ, в том числе не обеспечение мест их проведения первичными средствами пожаротушения (гл. </w:t>
      </w:r>
      <w:r w:rsidRPr="00122498">
        <w:rPr>
          <w:rFonts w:eastAsia="Calibri"/>
          <w:color w:val="000000" w:themeColor="text1"/>
          <w:sz w:val="18"/>
          <w:szCs w:val="18"/>
          <w:lang w:eastAsia="en-US"/>
        </w:rPr>
        <w:t xml:space="preserve">XVI </w:t>
      </w:r>
      <w:r w:rsidRPr="00122498">
        <w:rPr>
          <w:color w:val="000000" w:themeColor="text1"/>
          <w:spacing w:val="1"/>
          <w:sz w:val="18"/>
          <w:szCs w:val="18"/>
        </w:rPr>
        <w:t>Правил противопожарного режима в РФ N 1479</w:t>
      </w:r>
      <w:r w:rsidRPr="00122498">
        <w:rPr>
          <w:color w:val="000000" w:themeColor="text1"/>
          <w:sz w:val="18"/>
          <w:szCs w:val="18"/>
        </w:rPr>
        <w:t xml:space="preserve">; п.9.1, СНиП 12-03-2001), </w:t>
      </w:r>
      <w:r w:rsidRPr="00122498">
        <w:rPr>
          <w:b/>
          <w:color w:val="000000" w:themeColor="text1"/>
          <w:sz w:val="18"/>
          <w:szCs w:val="18"/>
        </w:rPr>
        <w:t>Штраф составляет: 30 000 (тридцать тысяч) рублей за каждый случай нарушения.</w:t>
      </w:r>
    </w:p>
    <w:p w14:paraId="0EFAA4B9" w14:textId="77777777" w:rsidR="001521E6" w:rsidRPr="00122498" w:rsidRDefault="001521E6" w:rsidP="001521E6">
      <w:pPr>
        <w:tabs>
          <w:tab w:val="left" w:pos="709"/>
          <w:tab w:val="left" w:pos="851"/>
        </w:tabs>
        <w:ind w:firstLine="567"/>
        <w:jc w:val="both"/>
        <w:rPr>
          <w:b/>
          <w:color w:val="000000"/>
          <w:sz w:val="18"/>
          <w:szCs w:val="18"/>
        </w:rPr>
      </w:pPr>
      <w:r w:rsidRPr="00122498">
        <w:rPr>
          <w:b/>
          <w:color w:val="000000" w:themeColor="text1"/>
          <w:sz w:val="18"/>
          <w:szCs w:val="18"/>
        </w:rPr>
        <w:t>15.</w:t>
      </w:r>
      <w:r w:rsidRPr="00122498">
        <w:rPr>
          <w:color w:val="000000" w:themeColor="text1"/>
          <w:sz w:val="18"/>
          <w:szCs w:val="18"/>
        </w:rPr>
        <w:t xml:space="preserve"> За курение персонала Подрядчика на территории Объекта вне специально оборудованных и отведённых для этого мест. </w:t>
      </w:r>
      <w:r w:rsidRPr="00122498">
        <w:rPr>
          <w:b/>
          <w:color w:val="000000" w:themeColor="text1"/>
          <w:sz w:val="18"/>
          <w:szCs w:val="18"/>
        </w:rPr>
        <w:t>Штраф составляет: 10 000 (десять тысяч) рублей за каждый случай нарушения.</w:t>
      </w:r>
    </w:p>
    <w:p w14:paraId="408E0A59" w14:textId="77777777" w:rsidR="001521E6" w:rsidRPr="00122498" w:rsidRDefault="001521E6" w:rsidP="001521E6">
      <w:pPr>
        <w:ind w:firstLine="567"/>
        <w:jc w:val="both"/>
        <w:rPr>
          <w:b/>
          <w:color w:val="000000"/>
          <w:sz w:val="18"/>
          <w:szCs w:val="18"/>
        </w:rPr>
      </w:pPr>
      <w:r w:rsidRPr="00122498">
        <w:rPr>
          <w:b/>
          <w:color w:val="000000" w:themeColor="text1"/>
          <w:sz w:val="18"/>
          <w:szCs w:val="18"/>
        </w:rPr>
        <w:t>16.</w:t>
      </w:r>
      <w:r w:rsidRPr="00122498">
        <w:rPr>
          <w:color w:val="000000" w:themeColor="text1"/>
          <w:sz w:val="18"/>
          <w:szCs w:val="18"/>
        </w:rPr>
        <w:t xml:space="preserve"> За нарушение требований электробезопасности в складских, административных или бытовых помещениях, а также в процессе производства работ на строительной площадке (ПТЭЭП, ПУЭ) </w:t>
      </w:r>
      <w:r w:rsidRPr="00122498">
        <w:rPr>
          <w:b/>
          <w:color w:val="000000" w:themeColor="text1"/>
          <w:sz w:val="18"/>
          <w:szCs w:val="18"/>
        </w:rPr>
        <w:t>Штраф составляет: 30 000 (тридцать тысяч) рублей за каждый случай нарушения.</w:t>
      </w:r>
    </w:p>
    <w:p w14:paraId="242FDA91" w14:textId="77777777" w:rsidR="001521E6" w:rsidRPr="00122498" w:rsidRDefault="001521E6" w:rsidP="001521E6">
      <w:pPr>
        <w:tabs>
          <w:tab w:val="left" w:pos="360"/>
        </w:tabs>
        <w:ind w:firstLine="567"/>
        <w:jc w:val="both"/>
        <w:rPr>
          <w:b/>
          <w:color w:val="000000"/>
          <w:sz w:val="18"/>
          <w:szCs w:val="18"/>
        </w:rPr>
      </w:pPr>
      <w:r w:rsidRPr="00122498">
        <w:rPr>
          <w:b/>
          <w:color w:val="000000" w:themeColor="text1"/>
          <w:sz w:val="18"/>
          <w:szCs w:val="18"/>
        </w:rPr>
        <w:t>17.</w:t>
      </w:r>
      <w:r w:rsidRPr="00122498">
        <w:rPr>
          <w:color w:val="000000" w:themeColor="text1"/>
          <w:sz w:val="18"/>
          <w:szCs w:val="18"/>
        </w:rPr>
        <w:t xml:space="preserve"> За нарушение требований безопасности при эксплуатации средств механизации, средств подмащивания, оснастки, ручных машин и инструмента (п.7.4 СНиП 12-03-2001; п. 316 Правил противопожарного режима в РФ</w:t>
      </w:r>
      <w:r w:rsidRPr="00122498">
        <w:rPr>
          <w:color w:val="000000" w:themeColor="text1"/>
          <w:spacing w:val="1"/>
          <w:sz w:val="18"/>
          <w:szCs w:val="18"/>
        </w:rPr>
        <w:t xml:space="preserve"> N 1479</w:t>
      </w:r>
      <w:r w:rsidRPr="00122498">
        <w:rPr>
          <w:color w:val="000000" w:themeColor="text1"/>
          <w:sz w:val="18"/>
          <w:szCs w:val="18"/>
        </w:rPr>
        <w:t>; п 92, 93, 94, 108, 172, 176, 271 Правил по охране труда при работе на высоте</w:t>
      </w:r>
      <w:r w:rsidRPr="00122498">
        <w:rPr>
          <w:color w:val="000000" w:themeColor="text1"/>
          <w:spacing w:val="2"/>
          <w:sz w:val="18"/>
          <w:szCs w:val="18"/>
        </w:rPr>
        <w:t xml:space="preserve"> N 782н</w:t>
      </w:r>
      <w:r w:rsidRPr="00122498">
        <w:rPr>
          <w:color w:val="000000" w:themeColor="text1"/>
          <w:sz w:val="18"/>
          <w:szCs w:val="18"/>
        </w:rPr>
        <w:t>), Штраф составляет: 30 000 рублей за каждый случай нарушения</w:t>
      </w:r>
      <w:r w:rsidRPr="00122498">
        <w:rPr>
          <w:b/>
          <w:color w:val="000000" w:themeColor="text1"/>
          <w:sz w:val="18"/>
          <w:szCs w:val="18"/>
        </w:rPr>
        <w:t>.</w:t>
      </w:r>
    </w:p>
    <w:p w14:paraId="5AE0A52C" w14:textId="77777777" w:rsidR="001521E6" w:rsidRPr="00122498" w:rsidRDefault="001521E6" w:rsidP="001521E6">
      <w:pPr>
        <w:tabs>
          <w:tab w:val="left" w:pos="0"/>
        </w:tabs>
        <w:ind w:firstLine="567"/>
        <w:jc w:val="both"/>
        <w:rPr>
          <w:b/>
          <w:color w:val="000000"/>
          <w:sz w:val="18"/>
          <w:szCs w:val="18"/>
        </w:rPr>
      </w:pPr>
      <w:r w:rsidRPr="00122498">
        <w:rPr>
          <w:b/>
          <w:color w:val="000000" w:themeColor="text1"/>
          <w:sz w:val="18"/>
          <w:szCs w:val="18"/>
        </w:rPr>
        <w:t>18.</w:t>
      </w:r>
      <w:r w:rsidRPr="00122498">
        <w:rPr>
          <w:color w:val="000000" w:themeColor="text1"/>
          <w:sz w:val="18"/>
          <w:szCs w:val="18"/>
        </w:rPr>
        <w:t xml:space="preserve"> За отсутствие защитно-улавливающей сетки при работе на высоте или за разницу между рабочим горизонтом и защитно-улавливающей сеткой более 7 метров, </w:t>
      </w:r>
      <w:r w:rsidRPr="00122498">
        <w:rPr>
          <w:b/>
          <w:color w:val="000000" w:themeColor="text1"/>
          <w:sz w:val="18"/>
          <w:szCs w:val="18"/>
        </w:rPr>
        <w:t>Штраф составляет: 50 000 рублей</w:t>
      </w:r>
      <w:r w:rsidRPr="00122498">
        <w:rPr>
          <w:color w:val="000000" w:themeColor="text1"/>
          <w:sz w:val="18"/>
          <w:szCs w:val="18"/>
        </w:rPr>
        <w:t xml:space="preserve"> </w:t>
      </w:r>
      <w:r w:rsidRPr="00122498">
        <w:rPr>
          <w:b/>
          <w:color w:val="000000" w:themeColor="text1"/>
          <w:sz w:val="18"/>
          <w:szCs w:val="18"/>
        </w:rPr>
        <w:t>за каждый случай нарушения.</w:t>
      </w:r>
    </w:p>
    <w:p w14:paraId="772D612C" w14:textId="77777777" w:rsidR="001521E6" w:rsidRPr="00122498" w:rsidRDefault="001521E6" w:rsidP="001521E6">
      <w:pPr>
        <w:ind w:firstLine="567"/>
        <w:jc w:val="both"/>
        <w:rPr>
          <w:rFonts w:eastAsia="Calibri"/>
          <w:color w:val="000000"/>
          <w:sz w:val="18"/>
          <w:szCs w:val="18"/>
          <w:lang w:eastAsia="en-US"/>
        </w:rPr>
      </w:pPr>
      <w:r w:rsidRPr="00122498">
        <w:rPr>
          <w:b/>
          <w:color w:val="000000" w:themeColor="text1"/>
          <w:sz w:val="18"/>
          <w:szCs w:val="18"/>
        </w:rPr>
        <w:t>19.</w:t>
      </w:r>
      <w:r w:rsidRPr="00122498">
        <w:rPr>
          <w:color w:val="000000" w:themeColor="text1"/>
          <w:sz w:val="18"/>
          <w:szCs w:val="18"/>
        </w:rPr>
        <w:t xml:space="preserve"> За использование поврежденных розеток, рубильников, проводов и кабелей с видимыми нарушениями изоляции, электроплиток, электрочайников </w:t>
      </w:r>
      <w:r w:rsidRPr="00122498">
        <w:rPr>
          <w:rFonts w:eastAsia="Calibri"/>
          <w:color w:val="000000" w:themeColor="text1"/>
          <w:sz w:val="18"/>
          <w:szCs w:val="18"/>
          <w:lang w:eastAsia="en-US"/>
        </w:rPr>
        <w:t xml:space="preserve">и других электронагревательных приборов, не имеющих устройств тепловой защиты, при отсутствии или неисправности терморегуляторов, предусмотренных конструкцией, </w:t>
      </w:r>
      <w:r w:rsidRPr="00122498">
        <w:rPr>
          <w:color w:val="000000" w:themeColor="text1"/>
          <w:sz w:val="18"/>
          <w:szCs w:val="18"/>
        </w:rPr>
        <w:t>а также за эксплуатацию светильников со снятыми колпаками (рассеивателями), предусмотренными конструкцией (п. 35</w:t>
      </w:r>
      <w:r w:rsidRPr="00122498">
        <w:rPr>
          <w:color w:val="000000" w:themeColor="text1"/>
          <w:spacing w:val="1"/>
          <w:sz w:val="18"/>
          <w:szCs w:val="18"/>
        </w:rPr>
        <w:t xml:space="preserve"> Правил противопожарного режима в РФ N 1479</w:t>
      </w:r>
      <w:r w:rsidRPr="00122498">
        <w:rPr>
          <w:color w:val="000000" w:themeColor="text1"/>
          <w:sz w:val="18"/>
          <w:szCs w:val="18"/>
        </w:rPr>
        <w:t xml:space="preserve">), </w:t>
      </w:r>
      <w:r w:rsidRPr="00122498">
        <w:rPr>
          <w:b/>
          <w:color w:val="000000" w:themeColor="text1"/>
          <w:sz w:val="18"/>
          <w:szCs w:val="18"/>
        </w:rPr>
        <w:t>Штраф составляет: 25 000 (двадцать пять тысяч) рублей за каждый случай нарушения.</w:t>
      </w:r>
    </w:p>
    <w:p w14:paraId="22F5CD2C" w14:textId="77777777" w:rsidR="001521E6" w:rsidRPr="00122498" w:rsidRDefault="001521E6" w:rsidP="001521E6">
      <w:pPr>
        <w:ind w:firstLine="567"/>
        <w:jc w:val="both"/>
        <w:rPr>
          <w:b/>
          <w:color w:val="000000"/>
          <w:sz w:val="18"/>
          <w:szCs w:val="18"/>
        </w:rPr>
      </w:pPr>
      <w:r w:rsidRPr="00122498">
        <w:rPr>
          <w:b/>
          <w:color w:val="000000" w:themeColor="text1"/>
          <w:sz w:val="18"/>
          <w:szCs w:val="18"/>
        </w:rPr>
        <w:t>20.</w:t>
      </w:r>
      <w:r w:rsidRPr="00122498">
        <w:rPr>
          <w:color w:val="000000" w:themeColor="text1"/>
          <w:sz w:val="18"/>
          <w:szCs w:val="18"/>
        </w:rPr>
        <w:t xml:space="preserve"> В случае обнаружения на территории Объекта факта проживания (нахождения на территории Объекта с ночлегом) персонала Подрядчика и/или других лиц, за действия которых отвечает Подрядчик, а также наличие оборудованных спальных мест (кровать, нары, матрас и т.п.), </w:t>
      </w:r>
      <w:r w:rsidRPr="00122498">
        <w:rPr>
          <w:b/>
          <w:color w:val="000000" w:themeColor="text1"/>
          <w:sz w:val="18"/>
          <w:szCs w:val="18"/>
        </w:rPr>
        <w:t>Штраф составляет: 200 000 (двести тысяч) рублей за каждое лицо, проживающее на Объекте и/или за каждое спальное место.</w:t>
      </w:r>
    </w:p>
    <w:p w14:paraId="4ACCD1F2" w14:textId="77777777" w:rsidR="001521E6" w:rsidRPr="00122498" w:rsidRDefault="001521E6" w:rsidP="001521E6">
      <w:pPr>
        <w:shd w:val="clear" w:color="auto" w:fill="FFFFFF"/>
        <w:tabs>
          <w:tab w:val="left" w:pos="709"/>
        </w:tabs>
        <w:ind w:firstLine="567"/>
        <w:jc w:val="both"/>
        <w:rPr>
          <w:color w:val="000000"/>
          <w:spacing w:val="4"/>
          <w:sz w:val="18"/>
          <w:szCs w:val="18"/>
        </w:rPr>
      </w:pPr>
      <w:r w:rsidRPr="00122498">
        <w:rPr>
          <w:b/>
          <w:color w:val="000000" w:themeColor="text1"/>
          <w:sz w:val="18"/>
          <w:szCs w:val="18"/>
        </w:rPr>
        <w:t>21.</w:t>
      </w:r>
      <w:r w:rsidRPr="00122498">
        <w:rPr>
          <w:color w:val="000000" w:themeColor="text1"/>
          <w:sz w:val="18"/>
          <w:szCs w:val="18"/>
        </w:rPr>
        <w:t xml:space="preserve"> За распитие спиртных напитков, употребление наркотических средств, на территории Объекта и/или бытового городка персоналом Подрядчика, а равно нахождение указанных лиц в состоянии алкогольного, наркотического или иного опьянения на территории Объекта и/или бытового городка,</w:t>
      </w:r>
      <w:r w:rsidRPr="00122498">
        <w:rPr>
          <w:color w:val="000000" w:themeColor="text1"/>
          <w:sz w:val="18"/>
          <w:szCs w:val="18"/>
        </w:rPr>
        <w:tab/>
      </w:r>
      <w:r w:rsidRPr="00122498">
        <w:rPr>
          <w:b/>
          <w:color w:val="000000" w:themeColor="text1"/>
          <w:sz w:val="18"/>
          <w:szCs w:val="18"/>
        </w:rPr>
        <w:t>Штраф в размере</w:t>
      </w:r>
      <w:r w:rsidRPr="00122498">
        <w:rPr>
          <w:color w:val="000000" w:themeColor="text1"/>
          <w:sz w:val="18"/>
          <w:szCs w:val="18"/>
        </w:rPr>
        <w:t xml:space="preserve"> </w:t>
      </w:r>
      <w:r w:rsidRPr="00122498">
        <w:rPr>
          <w:b/>
          <w:color w:val="000000" w:themeColor="text1"/>
          <w:sz w:val="18"/>
          <w:szCs w:val="18"/>
        </w:rPr>
        <w:t xml:space="preserve">200 000 (двести тысяч) </w:t>
      </w:r>
      <w:r w:rsidRPr="00122498">
        <w:rPr>
          <w:b/>
          <w:color w:val="000000" w:themeColor="text1"/>
          <w:spacing w:val="10"/>
          <w:sz w:val="18"/>
          <w:szCs w:val="18"/>
        </w:rPr>
        <w:t xml:space="preserve">рублей </w:t>
      </w:r>
      <w:r w:rsidRPr="00122498">
        <w:rPr>
          <w:b/>
          <w:color w:val="000000" w:themeColor="text1"/>
          <w:spacing w:val="4"/>
          <w:sz w:val="18"/>
          <w:szCs w:val="18"/>
        </w:rPr>
        <w:t>за каждое уличенное в этом лицо</w:t>
      </w:r>
      <w:r w:rsidRPr="00122498">
        <w:rPr>
          <w:color w:val="000000" w:themeColor="text1"/>
          <w:spacing w:val="4"/>
          <w:sz w:val="18"/>
          <w:szCs w:val="18"/>
        </w:rPr>
        <w:t>.</w:t>
      </w:r>
      <w:r w:rsidRPr="00122498">
        <w:rPr>
          <w:color w:val="000000" w:themeColor="text1"/>
          <w:sz w:val="18"/>
          <w:szCs w:val="18"/>
        </w:rPr>
        <w:t xml:space="preserve"> </w:t>
      </w:r>
    </w:p>
    <w:p w14:paraId="2E9F1D43" w14:textId="77777777" w:rsidR="001521E6" w:rsidRPr="00122498" w:rsidRDefault="001521E6" w:rsidP="001521E6">
      <w:pPr>
        <w:shd w:val="clear" w:color="auto" w:fill="FFFFFF"/>
        <w:tabs>
          <w:tab w:val="left" w:pos="709"/>
        </w:tabs>
        <w:ind w:firstLine="567"/>
        <w:jc w:val="both"/>
        <w:rPr>
          <w:b/>
          <w:bCs/>
          <w:color w:val="000000"/>
          <w:sz w:val="18"/>
          <w:szCs w:val="18"/>
        </w:rPr>
      </w:pPr>
      <w:r w:rsidRPr="00122498">
        <w:rPr>
          <w:b/>
          <w:color w:val="000000" w:themeColor="text1"/>
          <w:sz w:val="18"/>
          <w:szCs w:val="18"/>
        </w:rPr>
        <w:lastRenderedPageBreak/>
        <w:t xml:space="preserve">22. </w:t>
      </w:r>
      <w:r w:rsidRPr="00122498">
        <w:rPr>
          <w:color w:val="000000" w:themeColor="text1"/>
          <w:sz w:val="18"/>
          <w:szCs w:val="18"/>
        </w:rPr>
        <w:t xml:space="preserve">За нарушение требований безопасности при эксплуатации подъемных сооружений (п.  114, 194 Правил по охране труда при работе на высоте </w:t>
      </w:r>
      <w:r w:rsidRPr="00122498">
        <w:rPr>
          <w:color w:val="000000" w:themeColor="text1"/>
          <w:spacing w:val="2"/>
          <w:sz w:val="18"/>
          <w:szCs w:val="18"/>
        </w:rPr>
        <w:t>N 782н</w:t>
      </w:r>
      <w:r w:rsidRPr="00122498">
        <w:rPr>
          <w:color w:val="000000" w:themeColor="text1"/>
          <w:sz w:val="18"/>
          <w:szCs w:val="18"/>
        </w:rPr>
        <w:t xml:space="preserve">; Правила безопасности опасных производственных объектов, на которых используются подъемные сооружения). </w:t>
      </w:r>
      <w:r w:rsidRPr="00122498">
        <w:rPr>
          <w:b/>
          <w:bCs/>
          <w:color w:val="000000" w:themeColor="text1"/>
          <w:sz w:val="18"/>
          <w:szCs w:val="18"/>
        </w:rPr>
        <w:t>Штраф составляет: 50 000 (пятьдесят тысяч) рублей за каждый случай нарушения.</w:t>
      </w:r>
    </w:p>
    <w:p w14:paraId="29325FD8" w14:textId="77777777" w:rsidR="001521E6" w:rsidRPr="00122498" w:rsidRDefault="001521E6" w:rsidP="001521E6">
      <w:pPr>
        <w:shd w:val="clear" w:color="auto" w:fill="FFFFFF"/>
        <w:tabs>
          <w:tab w:val="left" w:pos="709"/>
        </w:tabs>
        <w:ind w:firstLine="567"/>
        <w:jc w:val="both"/>
        <w:rPr>
          <w:b/>
          <w:color w:val="000000"/>
          <w:sz w:val="18"/>
          <w:szCs w:val="18"/>
        </w:rPr>
      </w:pPr>
      <w:r w:rsidRPr="00122498">
        <w:rPr>
          <w:b/>
          <w:color w:val="000000" w:themeColor="text1"/>
          <w:sz w:val="18"/>
          <w:szCs w:val="18"/>
        </w:rPr>
        <w:t>23.</w:t>
      </w:r>
      <w:r w:rsidRPr="00122498">
        <w:rPr>
          <w:color w:val="000000" w:themeColor="text1"/>
          <w:sz w:val="18"/>
          <w:szCs w:val="18"/>
        </w:rPr>
        <w:t xml:space="preserve"> За отсутствие в бытовых помещениях аптечек с медикаментами, носилок и фиксирующих шин для оказания первой помощи (п.5.14 СНиП 12-03-2001), </w:t>
      </w:r>
      <w:r w:rsidRPr="00122498">
        <w:rPr>
          <w:b/>
          <w:color w:val="000000" w:themeColor="text1"/>
          <w:sz w:val="18"/>
          <w:szCs w:val="18"/>
        </w:rPr>
        <w:t>Штраф составляет: 15 000 (пятнадцать тысяч) рублей за каждый случай нарушения.</w:t>
      </w:r>
    </w:p>
    <w:p w14:paraId="0C93A668" w14:textId="77777777" w:rsidR="001521E6" w:rsidRPr="00122498" w:rsidRDefault="001521E6" w:rsidP="001521E6">
      <w:pPr>
        <w:ind w:firstLine="567"/>
        <w:jc w:val="both"/>
        <w:rPr>
          <w:rFonts w:eastAsia="Calibri"/>
          <w:color w:val="000000"/>
          <w:sz w:val="18"/>
          <w:szCs w:val="18"/>
          <w:lang w:eastAsia="en-US"/>
        </w:rPr>
      </w:pPr>
      <w:r w:rsidRPr="00122498">
        <w:rPr>
          <w:b/>
          <w:color w:val="000000" w:themeColor="text1"/>
          <w:sz w:val="18"/>
          <w:szCs w:val="18"/>
        </w:rPr>
        <w:t xml:space="preserve">24. </w:t>
      </w:r>
      <w:r w:rsidRPr="00122498">
        <w:rPr>
          <w:color w:val="000000" w:themeColor="text1"/>
          <w:sz w:val="18"/>
          <w:szCs w:val="18"/>
        </w:rPr>
        <w:t>За нарушение правил по охране труда при эксплуатации электроустановок (</w:t>
      </w:r>
      <w:r w:rsidRPr="00122498">
        <w:rPr>
          <w:rFonts w:eastAsia="Calibri"/>
          <w:color w:val="000000" w:themeColor="text1"/>
          <w:sz w:val="18"/>
          <w:szCs w:val="18"/>
          <w:lang w:eastAsia="en-US"/>
        </w:rPr>
        <w:t xml:space="preserve">Правила по </w:t>
      </w:r>
      <w:hyperlink r:id="rId14" w:tooltip="consultantplus://offline/ref=ED434B2DF9640C93611488A1479CCA57F69884C90453703A8A5EB5F43690E8FA88899CD061BCA0A4J" w:history="1">
        <w:r w:rsidRPr="00122498">
          <w:rPr>
            <w:rFonts w:eastAsia="Calibri"/>
            <w:color w:val="000000" w:themeColor="text1"/>
            <w:sz w:val="18"/>
            <w:szCs w:val="18"/>
            <w:lang w:eastAsia="en-US"/>
          </w:rPr>
          <w:t>охране труда</w:t>
        </w:r>
      </w:hyperlink>
      <w:r w:rsidRPr="00122498">
        <w:rPr>
          <w:rFonts w:eastAsia="Calibri"/>
          <w:color w:val="000000" w:themeColor="text1"/>
          <w:sz w:val="18"/>
          <w:szCs w:val="18"/>
          <w:lang w:eastAsia="en-US"/>
        </w:rPr>
        <w:t xml:space="preserve"> при эксплуатации электроустановок), </w:t>
      </w:r>
      <w:r w:rsidRPr="00122498">
        <w:rPr>
          <w:rFonts w:eastAsia="Calibri"/>
          <w:b/>
          <w:color w:val="000000" w:themeColor="text1"/>
          <w:sz w:val="18"/>
          <w:szCs w:val="18"/>
          <w:lang w:eastAsia="en-US"/>
        </w:rPr>
        <w:t>Ш</w:t>
      </w:r>
      <w:r w:rsidRPr="00122498">
        <w:rPr>
          <w:b/>
          <w:color w:val="000000" w:themeColor="text1"/>
          <w:sz w:val="18"/>
          <w:szCs w:val="18"/>
        </w:rPr>
        <w:t>траф составляет 60 000 (шестьдесят тысяч) рублей за каждый случай нарушения</w:t>
      </w:r>
      <w:r w:rsidRPr="00122498">
        <w:rPr>
          <w:b/>
          <w:color w:val="000000" w:themeColor="text1"/>
          <w:spacing w:val="4"/>
          <w:sz w:val="18"/>
          <w:szCs w:val="18"/>
        </w:rPr>
        <w:t>.</w:t>
      </w:r>
    </w:p>
    <w:p w14:paraId="17639B75" w14:textId="77777777" w:rsidR="001521E6" w:rsidRPr="00122498" w:rsidRDefault="001521E6" w:rsidP="001521E6">
      <w:pPr>
        <w:shd w:val="clear" w:color="auto" w:fill="FFFFFF"/>
        <w:tabs>
          <w:tab w:val="left" w:pos="709"/>
        </w:tabs>
        <w:ind w:firstLine="567"/>
        <w:jc w:val="both"/>
        <w:rPr>
          <w:b/>
          <w:bCs/>
          <w:color w:val="000000"/>
          <w:spacing w:val="4"/>
          <w:sz w:val="18"/>
          <w:szCs w:val="18"/>
        </w:rPr>
      </w:pPr>
      <w:r w:rsidRPr="00122498">
        <w:rPr>
          <w:b/>
          <w:color w:val="000000" w:themeColor="text1"/>
          <w:sz w:val="18"/>
          <w:szCs w:val="18"/>
        </w:rPr>
        <w:t xml:space="preserve">25. </w:t>
      </w:r>
      <w:r w:rsidRPr="00122498">
        <w:rPr>
          <w:color w:val="000000" w:themeColor="text1"/>
          <w:spacing w:val="-1"/>
          <w:sz w:val="18"/>
          <w:szCs w:val="18"/>
        </w:rPr>
        <w:t xml:space="preserve">Если проезды, проходы на производственных территориях, а также проходы к рабочим местам и рабочие места не содержатся в чистоте и порядке, не очищены от мусора и снега, загромождены строительными материалами и конструкциями (п. 6.1.6, СНиП 12-03-200; п. 78,79 Правил по охране труда при работе на высоте), </w:t>
      </w:r>
      <w:r w:rsidRPr="00122498">
        <w:rPr>
          <w:b/>
          <w:bCs/>
          <w:color w:val="000000" w:themeColor="text1"/>
          <w:spacing w:val="-1"/>
          <w:sz w:val="18"/>
          <w:szCs w:val="18"/>
        </w:rPr>
        <w:t>Штраф составляет 60 000 (шестьдесят тысяч) рублей за каждый случай нарушения</w:t>
      </w:r>
      <w:r w:rsidRPr="00122498">
        <w:rPr>
          <w:b/>
          <w:bCs/>
          <w:color w:val="000000" w:themeColor="text1"/>
          <w:sz w:val="18"/>
          <w:szCs w:val="18"/>
        </w:rPr>
        <w:t>.</w:t>
      </w:r>
    </w:p>
    <w:p w14:paraId="634F8968" w14:textId="77777777" w:rsidR="001521E6" w:rsidRPr="00122498" w:rsidRDefault="001521E6" w:rsidP="001521E6">
      <w:pPr>
        <w:shd w:val="clear" w:color="auto" w:fill="FFFFFF"/>
        <w:tabs>
          <w:tab w:val="left" w:pos="709"/>
        </w:tabs>
        <w:ind w:firstLine="567"/>
        <w:jc w:val="both"/>
        <w:rPr>
          <w:b/>
          <w:bCs/>
          <w:color w:val="000000"/>
          <w:spacing w:val="4"/>
          <w:sz w:val="18"/>
          <w:szCs w:val="18"/>
        </w:rPr>
      </w:pPr>
      <w:r w:rsidRPr="00122498">
        <w:rPr>
          <w:b/>
          <w:color w:val="000000" w:themeColor="text1"/>
          <w:spacing w:val="4"/>
          <w:sz w:val="18"/>
          <w:szCs w:val="18"/>
        </w:rPr>
        <w:t xml:space="preserve">26. </w:t>
      </w:r>
      <w:r w:rsidRPr="00122498">
        <w:rPr>
          <w:color w:val="000000" w:themeColor="text1"/>
          <w:spacing w:val="4"/>
          <w:sz w:val="18"/>
          <w:szCs w:val="18"/>
        </w:rPr>
        <w:t xml:space="preserve">За отсутствие приказов (или одного из них) о назначении ответственных лиц (за: производство работ и организацию безопасных условий труда; обеспечение требований охраны труда, пожарной безопасности, электрохозяйства и электробезопасности; безопасную эксплуатацию, транспортировку и хранение баллонов с газом под давлением; безопасную эксплуатацию подъемных сооружений; за выдачу наряд-допусков; производство земляных работ, безопасное производство работ на высоте), отсутствие приказов о назначении стропальщиков, отсутствие соответствующих действующих удостоверений, </w:t>
      </w:r>
      <w:r w:rsidRPr="00122498">
        <w:rPr>
          <w:b/>
          <w:bCs/>
          <w:color w:val="000000" w:themeColor="text1"/>
          <w:spacing w:val="4"/>
          <w:sz w:val="18"/>
          <w:szCs w:val="18"/>
        </w:rPr>
        <w:t>Штраф составляет 30 000 (тридцать тысяч) рублей за каждый случай нарушения.</w:t>
      </w:r>
    </w:p>
    <w:p w14:paraId="7D573391" w14:textId="77777777" w:rsidR="001521E6" w:rsidRPr="00122498" w:rsidRDefault="001521E6" w:rsidP="001521E6">
      <w:pPr>
        <w:shd w:val="clear" w:color="auto" w:fill="FFFFFF"/>
        <w:tabs>
          <w:tab w:val="left" w:pos="709"/>
        </w:tabs>
        <w:ind w:firstLine="567"/>
        <w:jc w:val="both"/>
        <w:rPr>
          <w:b/>
          <w:color w:val="000000"/>
          <w:spacing w:val="4"/>
          <w:sz w:val="18"/>
          <w:szCs w:val="18"/>
        </w:rPr>
      </w:pPr>
      <w:r w:rsidRPr="00122498">
        <w:rPr>
          <w:b/>
          <w:color w:val="000000" w:themeColor="text1"/>
          <w:spacing w:val="4"/>
          <w:sz w:val="18"/>
          <w:szCs w:val="18"/>
        </w:rPr>
        <w:t>27</w:t>
      </w:r>
      <w:r w:rsidRPr="00122498">
        <w:rPr>
          <w:color w:val="000000" w:themeColor="text1"/>
          <w:spacing w:val="4"/>
          <w:sz w:val="18"/>
          <w:szCs w:val="18"/>
        </w:rPr>
        <w:t xml:space="preserve">. За отсутствие или ненадлежащее ведение журналов: регистрации инструктажа на рабочем месте, инструктажей по пожарной безопасности, присвоения I группы по электробезопасности, приемки и осмотра лесов и подмостей, выдачи средств индивидуальной защиты, учета и периодического осмотра средств грузоподъемных приспособлений и тары, учета выдачи наряд-допусков на выполнение работ повышенной опасности, учета огнетушителей. </w:t>
      </w:r>
      <w:r w:rsidRPr="00122498">
        <w:rPr>
          <w:b/>
          <w:bCs/>
          <w:color w:val="000000" w:themeColor="text1"/>
          <w:spacing w:val="4"/>
          <w:sz w:val="18"/>
          <w:szCs w:val="18"/>
        </w:rPr>
        <w:t>Штраф составляет 30 000 (тридцать тысяч) рублей</w:t>
      </w:r>
      <w:r w:rsidRPr="00122498">
        <w:rPr>
          <w:b/>
          <w:color w:val="000000" w:themeColor="text1"/>
          <w:spacing w:val="4"/>
          <w:sz w:val="18"/>
          <w:szCs w:val="18"/>
        </w:rPr>
        <w:t xml:space="preserve"> за каждый случай такого нарушения. </w:t>
      </w:r>
    </w:p>
    <w:p w14:paraId="15624B3F" w14:textId="77777777" w:rsidR="001521E6" w:rsidRPr="00122498" w:rsidRDefault="001521E6" w:rsidP="001521E6">
      <w:pPr>
        <w:pStyle w:val="aff6"/>
        <w:tabs>
          <w:tab w:val="left" w:pos="851"/>
          <w:tab w:val="left" w:pos="1134"/>
        </w:tabs>
        <w:ind w:left="0" w:firstLine="567"/>
        <w:jc w:val="both"/>
        <w:rPr>
          <w:color w:val="000000"/>
          <w:sz w:val="18"/>
          <w:szCs w:val="18"/>
        </w:rPr>
      </w:pPr>
      <w:r w:rsidRPr="00122498">
        <w:rPr>
          <w:b/>
          <w:color w:val="000000" w:themeColor="text1"/>
          <w:spacing w:val="4"/>
          <w:sz w:val="18"/>
          <w:szCs w:val="18"/>
        </w:rPr>
        <w:t xml:space="preserve">28. </w:t>
      </w:r>
      <w:r w:rsidRPr="00122498">
        <w:rPr>
          <w:color w:val="000000" w:themeColor="text1"/>
          <w:spacing w:val="4"/>
          <w:sz w:val="18"/>
          <w:szCs w:val="18"/>
        </w:rPr>
        <w:t>В случае неисполнения/ненадлежащего исполнения</w:t>
      </w:r>
      <w:r w:rsidRPr="00122498">
        <w:rPr>
          <w:b/>
          <w:color w:val="000000" w:themeColor="text1"/>
          <w:spacing w:val="4"/>
          <w:sz w:val="18"/>
          <w:szCs w:val="18"/>
        </w:rPr>
        <w:t xml:space="preserve"> </w:t>
      </w:r>
      <w:r w:rsidRPr="00122498">
        <w:rPr>
          <w:rFonts w:eastAsiaTheme="minorHAnsi"/>
          <w:color w:val="000000" w:themeColor="text1"/>
          <w:sz w:val="18"/>
          <w:szCs w:val="18"/>
          <w:lang w:eastAsia="en-US"/>
        </w:rPr>
        <w:t xml:space="preserve">предписаний, требований и иных указаний Генподрядчика (в т.ч. задач, выставленных (переданных) Генподрядчиком посредством ПО «ПланРадар»), в установленный срок, </w:t>
      </w:r>
      <w:r w:rsidRPr="00122498">
        <w:rPr>
          <w:rFonts w:eastAsiaTheme="minorHAnsi"/>
          <w:b/>
          <w:bCs/>
          <w:color w:val="000000" w:themeColor="text1"/>
          <w:sz w:val="18"/>
          <w:szCs w:val="18"/>
          <w:lang w:eastAsia="en-US"/>
        </w:rPr>
        <w:t xml:space="preserve">штрафы составляют: 20 000 (двадцать тысяч) рублей за каждое выявленное разовое нарушение; 40 000 (сорок тысяч) рублей за каждое последующее нарушение. </w:t>
      </w:r>
      <w:r w:rsidRPr="00122498">
        <w:rPr>
          <w:color w:val="000000" w:themeColor="text1"/>
          <w:sz w:val="18"/>
          <w:szCs w:val="18"/>
        </w:rPr>
        <w:t>Сумма штрафных санкций подлежит оплате Подрядчиком в течение 5-ти рабочих дней с момента получения акта фиксации не устранения замечаний/неисполнения Предписания по решению Генерального подрядчика удерживается из любых причитающихся Подрядчику платежей по настоящему Договору, закрываются в порядке зачета встречных в порядке, предусмотренным пп.17.1</w:t>
      </w:r>
      <w:r>
        <w:rPr>
          <w:color w:val="000000" w:themeColor="text1"/>
          <w:sz w:val="18"/>
          <w:szCs w:val="18"/>
        </w:rPr>
        <w:t>3</w:t>
      </w:r>
      <w:r w:rsidRPr="00122498">
        <w:rPr>
          <w:color w:val="000000" w:themeColor="text1"/>
          <w:sz w:val="18"/>
          <w:szCs w:val="18"/>
        </w:rPr>
        <w:t>-17.15 настоящего Договора,</w:t>
      </w:r>
    </w:p>
    <w:p w14:paraId="76ED763E" w14:textId="77777777" w:rsidR="001521E6" w:rsidRPr="00122498" w:rsidRDefault="001521E6" w:rsidP="001521E6">
      <w:pPr>
        <w:shd w:val="clear" w:color="auto" w:fill="FFFFFF"/>
        <w:tabs>
          <w:tab w:val="left" w:pos="709"/>
        </w:tabs>
        <w:ind w:firstLine="567"/>
        <w:jc w:val="both"/>
        <w:rPr>
          <w:b/>
          <w:bCs/>
          <w:color w:val="000000"/>
          <w:spacing w:val="4"/>
          <w:sz w:val="18"/>
          <w:szCs w:val="18"/>
        </w:rPr>
      </w:pPr>
      <w:r w:rsidRPr="00122498">
        <w:rPr>
          <w:b/>
          <w:color w:val="000000" w:themeColor="text1"/>
          <w:spacing w:val="4"/>
          <w:sz w:val="18"/>
          <w:szCs w:val="18"/>
        </w:rPr>
        <w:t xml:space="preserve">29. </w:t>
      </w:r>
      <w:r w:rsidRPr="00122498">
        <w:rPr>
          <w:color w:val="000000" w:themeColor="text1"/>
          <w:spacing w:val="4"/>
          <w:sz w:val="18"/>
          <w:szCs w:val="18"/>
        </w:rPr>
        <w:t xml:space="preserve">За производство работ при отсутствии подписанного акта-допуска для производства строительно-монтажных работ и Проекта производства работ (ППР), а так же без должным образом утвержденного и согласованного ППР с ознакомлением работников, руководящих и выполняющих работы в соответствии с ППР </w:t>
      </w:r>
      <w:r w:rsidRPr="00122498">
        <w:rPr>
          <w:b/>
          <w:bCs/>
          <w:color w:val="000000" w:themeColor="text1"/>
          <w:spacing w:val="4"/>
          <w:sz w:val="18"/>
          <w:szCs w:val="18"/>
        </w:rPr>
        <w:t xml:space="preserve">штраф составляет 200 000 (двести тысяч)  рублей за каждый случай нарушения. </w:t>
      </w:r>
    </w:p>
    <w:p w14:paraId="0EDE17DF" w14:textId="77777777" w:rsidR="001521E6" w:rsidRPr="00122498" w:rsidRDefault="001521E6" w:rsidP="001521E6">
      <w:pPr>
        <w:pStyle w:val="aff6"/>
        <w:tabs>
          <w:tab w:val="left" w:pos="851"/>
          <w:tab w:val="left" w:pos="1134"/>
        </w:tabs>
        <w:ind w:left="0" w:firstLine="567"/>
        <w:jc w:val="both"/>
        <w:rPr>
          <w:color w:val="000000"/>
          <w:sz w:val="18"/>
          <w:szCs w:val="18"/>
        </w:rPr>
      </w:pPr>
      <w:r w:rsidRPr="00122498">
        <w:rPr>
          <w:b/>
          <w:color w:val="000000" w:themeColor="text1"/>
          <w:spacing w:val="4"/>
          <w:sz w:val="18"/>
          <w:szCs w:val="18"/>
        </w:rPr>
        <w:t>30.</w:t>
      </w:r>
      <w:r w:rsidRPr="00122498">
        <w:rPr>
          <w:color w:val="000000" w:themeColor="text1"/>
          <w:spacing w:val="4"/>
          <w:sz w:val="18"/>
          <w:szCs w:val="18"/>
        </w:rPr>
        <w:t xml:space="preserve"> </w:t>
      </w:r>
      <w:r w:rsidRPr="00122498">
        <w:rPr>
          <w:color w:val="000000" w:themeColor="text1"/>
          <w:sz w:val="18"/>
          <w:szCs w:val="18"/>
        </w:rPr>
        <w:t xml:space="preserve">При нарушении Подрядчиком (привлеченным им лицом) требований охраны труда, пожарной и электробезопасности, окружающей среды, санитарных норм, производственной дисциплины на строительной площадке, уполномоченный представитель Генподрядчика выдает Подрядчику предписание об устранении нарушений с указанием срока устранения, в том числе с использованием ПО </w:t>
      </w:r>
      <w:r w:rsidRPr="00122498">
        <w:rPr>
          <w:rFonts w:eastAsiaTheme="minorHAnsi"/>
          <w:color w:val="000000" w:themeColor="text1"/>
          <w:sz w:val="18"/>
          <w:szCs w:val="18"/>
          <w:lang w:eastAsia="en-US"/>
        </w:rPr>
        <w:t>«ПланРадар»</w:t>
      </w:r>
      <w:r w:rsidRPr="00122498">
        <w:rPr>
          <w:color w:val="000000" w:themeColor="text1"/>
          <w:sz w:val="18"/>
          <w:szCs w:val="18"/>
        </w:rPr>
        <w:t>.</w:t>
      </w:r>
    </w:p>
    <w:p w14:paraId="7946767D" w14:textId="77777777" w:rsidR="001521E6" w:rsidRPr="00122498" w:rsidRDefault="001521E6" w:rsidP="001521E6">
      <w:pPr>
        <w:pStyle w:val="aff6"/>
        <w:tabs>
          <w:tab w:val="left" w:pos="851"/>
          <w:tab w:val="left" w:pos="1134"/>
        </w:tabs>
        <w:ind w:left="0" w:firstLine="567"/>
        <w:jc w:val="both"/>
        <w:rPr>
          <w:color w:val="000000"/>
          <w:sz w:val="18"/>
          <w:szCs w:val="18"/>
        </w:rPr>
      </w:pPr>
      <w:r w:rsidRPr="00122498">
        <w:rPr>
          <w:color w:val="000000" w:themeColor="text1"/>
          <w:sz w:val="18"/>
          <w:szCs w:val="18"/>
        </w:rPr>
        <w:t>В случае не устранения Подрядчиком выявленного нарушения в срок, указанный в предписании, уполномоченными представителями Генподрядчика и Подрядчика составляется акт с указанием в нем конкретного нарушения и размера штрафа. Сумма штрафных санкций на основании оформленного акта подлежит оплате Подрядчиком в течение 5-ти рабочих дней с момента подписания акта либо по решению Генподрядчика удерживается Генподрядчиком из любых причитающихся Подрядчику платежей по настоящему Договору в порядке, предусмотренным пп.17.1</w:t>
      </w:r>
      <w:r>
        <w:rPr>
          <w:color w:val="000000" w:themeColor="text1"/>
          <w:sz w:val="18"/>
          <w:szCs w:val="18"/>
        </w:rPr>
        <w:t>3</w:t>
      </w:r>
      <w:r w:rsidRPr="00122498">
        <w:rPr>
          <w:color w:val="000000" w:themeColor="text1"/>
          <w:sz w:val="18"/>
          <w:szCs w:val="18"/>
        </w:rPr>
        <w:t>-17.1</w:t>
      </w:r>
      <w:r>
        <w:rPr>
          <w:color w:val="000000" w:themeColor="text1"/>
          <w:sz w:val="18"/>
          <w:szCs w:val="18"/>
        </w:rPr>
        <w:t>5</w:t>
      </w:r>
      <w:r w:rsidRPr="00122498">
        <w:rPr>
          <w:color w:val="000000" w:themeColor="text1"/>
          <w:sz w:val="18"/>
          <w:szCs w:val="18"/>
        </w:rPr>
        <w:t xml:space="preserve"> настоящего Договора,</w:t>
      </w:r>
    </w:p>
    <w:p w14:paraId="1F3C8742" w14:textId="77777777" w:rsidR="001521E6" w:rsidRPr="00122498" w:rsidRDefault="001521E6" w:rsidP="001521E6">
      <w:pPr>
        <w:tabs>
          <w:tab w:val="left" w:pos="851"/>
          <w:tab w:val="left" w:pos="1134"/>
        </w:tabs>
        <w:ind w:firstLine="567"/>
        <w:jc w:val="both"/>
        <w:rPr>
          <w:color w:val="000000"/>
          <w:sz w:val="18"/>
          <w:szCs w:val="18"/>
        </w:rPr>
      </w:pPr>
      <w:r w:rsidRPr="00122498">
        <w:rPr>
          <w:b/>
          <w:color w:val="000000" w:themeColor="text1"/>
          <w:sz w:val="18"/>
          <w:szCs w:val="18"/>
        </w:rPr>
        <w:t>31.</w:t>
      </w:r>
      <w:r w:rsidRPr="00122498">
        <w:rPr>
          <w:color w:val="000000" w:themeColor="text1"/>
          <w:sz w:val="18"/>
          <w:szCs w:val="18"/>
        </w:rPr>
        <w:t xml:space="preserve"> В случае немотивированного отказа представителя Подрядчика от подписания акта, предусмотренного п.п. 30 настоящего Приложения, акт оформляется Генподрядчиком в одностороннем порядке, после чего копия указанного акта направляется Подрядчику. В случае, если в течение 3-х (три) рабочих дней с момента получения Подрядчиком акта, он не представит Генподрядчику возражения о  выявленном факте нарушения Подрядчиком требований безопасности, все обстоятельства и суммы штрафов, указанные в акте считаются признанными Подрядчиком и по выбору Генподрядчика подлежат оплате Подрядчиком в течение 5-ти (пять) рабочих дней либо будут в одностороннем порядке удержаны из любых причитающихся Подрядчику платежей по настоящему Договору.</w:t>
      </w:r>
    </w:p>
    <w:p w14:paraId="701DAD8A" w14:textId="77777777" w:rsidR="001521E6" w:rsidRPr="00122498" w:rsidRDefault="001521E6" w:rsidP="001521E6">
      <w:pPr>
        <w:tabs>
          <w:tab w:val="left" w:pos="851"/>
          <w:tab w:val="left" w:pos="1134"/>
        </w:tabs>
        <w:jc w:val="both"/>
        <w:rPr>
          <w:color w:val="000000"/>
          <w:sz w:val="18"/>
          <w:szCs w:val="18"/>
        </w:rPr>
      </w:pPr>
    </w:p>
    <w:p w14:paraId="3D977AAC"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4668412C" w14:textId="77777777" w:rsidR="00DC01D1" w:rsidRPr="00122498" w:rsidRDefault="00DC01D1" w:rsidP="00DC01D1">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DC01D1" w:rsidRPr="00122498" w14:paraId="6E6311FB" w14:textId="77777777" w:rsidTr="00B62035">
        <w:tc>
          <w:tcPr>
            <w:tcW w:w="5070" w:type="dxa"/>
          </w:tcPr>
          <w:p w14:paraId="289902C3" w14:textId="77777777" w:rsidR="00DC01D1" w:rsidRPr="00122498" w:rsidRDefault="00DC01D1"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110BBB26" w14:textId="77777777" w:rsidR="00DC01D1" w:rsidRPr="00B62035" w:rsidRDefault="00DC01D1" w:rsidP="00B62035">
            <w:pPr>
              <w:spacing w:line="276" w:lineRule="auto"/>
              <w:jc w:val="both"/>
              <w:rPr>
                <w:color w:val="000000"/>
                <w:sz w:val="18"/>
                <w:szCs w:val="18"/>
                <w:highlight w:val="yellow"/>
                <w:lang w:eastAsia="en-US"/>
              </w:rPr>
            </w:pPr>
            <w:r w:rsidRPr="00B62035">
              <w:rPr>
                <w:color w:val="000000" w:themeColor="text1"/>
                <w:sz w:val="18"/>
                <w:szCs w:val="18"/>
                <w:highlight w:val="yellow"/>
                <w:lang w:eastAsia="en-US"/>
              </w:rPr>
              <w:t xml:space="preserve">Генеральный директор </w:t>
            </w:r>
          </w:p>
          <w:p w14:paraId="0A175F26" w14:textId="77777777" w:rsidR="00DC01D1" w:rsidRPr="00122498" w:rsidRDefault="00DC01D1" w:rsidP="00B62035">
            <w:pPr>
              <w:spacing w:line="276" w:lineRule="auto"/>
              <w:jc w:val="both"/>
              <w:rPr>
                <w:color w:val="000000"/>
                <w:sz w:val="18"/>
                <w:szCs w:val="18"/>
                <w:lang w:eastAsia="en-US"/>
              </w:rPr>
            </w:pPr>
            <w:r w:rsidRPr="00B62035">
              <w:rPr>
                <w:color w:val="000000" w:themeColor="text1"/>
                <w:sz w:val="18"/>
                <w:szCs w:val="18"/>
                <w:highlight w:val="yellow"/>
                <w:lang w:eastAsia="en-US"/>
              </w:rPr>
              <w:t>__________________</w:t>
            </w:r>
          </w:p>
        </w:tc>
        <w:tc>
          <w:tcPr>
            <w:tcW w:w="5103" w:type="dxa"/>
          </w:tcPr>
          <w:p w14:paraId="3DA9ED14" w14:textId="77777777" w:rsidR="00DC01D1" w:rsidRPr="00122498" w:rsidRDefault="00DC01D1"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3AF8DB8D" w14:textId="77777777" w:rsidR="00DC01D1" w:rsidRPr="00B62035" w:rsidRDefault="00DC01D1" w:rsidP="00B62035">
            <w:pPr>
              <w:spacing w:line="276" w:lineRule="auto"/>
              <w:jc w:val="right"/>
              <w:rPr>
                <w:color w:val="000000"/>
                <w:sz w:val="18"/>
                <w:szCs w:val="18"/>
                <w:highlight w:val="yellow"/>
                <w:lang w:eastAsia="en-US"/>
              </w:rPr>
            </w:pPr>
            <w:r w:rsidRPr="00B62035">
              <w:rPr>
                <w:color w:val="000000" w:themeColor="text1"/>
                <w:sz w:val="18"/>
                <w:szCs w:val="18"/>
                <w:highlight w:val="yellow"/>
                <w:lang w:eastAsia="en-US"/>
              </w:rPr>
              <w:t xml:space="preserve">Генеральный директор </w:t>
            </w:r>
          </w:p>
          <w:p w14:paraId="780B8E68" w14:textId="77777777" w:rsidR="00DC01D1" w:rsidRPr="00122498" w:rsidRDefault="00DC01D1" w:rsidP="00B62035">
            <w:pPr>
              <w:spacing w:line="276" w:lineRule="auto"/>
              <w:jc w:val="right"/>
              <w:rPr>
                <w:color w:val="000000"/>
                <w:sz w:val="18"/>
                <w:szCs w:val="18"/>
                <w:lang w:eastAsia="en-US"/>
              </w:rPr>
            </w:pPr>
            <w:r w:rsidRPr="00B62035">
              <w:rPr>
                <w:color w:val="000000" w:themeColor="text1"/>
                <w:sz w:val="18"/>
                <w:szCs w:val="18"/>
                <w:highlight w:val="yellow"/>
                <w:lang w:eastAsia="en-US"/>
              </w:rPr>
              <w:t>_______________</w:t>
            </w:r>
          </w:p>
        </w:tc>
      </w:tr>
    </w:tbl>
    <w:p w14:paraId="7749F5EB"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745A7031" w14:textId="77777777" w:rsidR="001521E6" w:rsidRPr="00122498" w:rsidRDefault="001521E6" w:rsidP="001521E6">
      <w:pPr>
        <w:jc w:val="right"/>
        <w:rPr>
          <w:color w:val="000000"/>
          <w:sz w:val="18"/>
          <w:szCs w:val="18"/>
        </w:rPr>
      </w:pPr>
    </w:p>
    <w:p w14:paraId="4C8F04B5" w14:textId="77777777" w:rsidR="001521E6" w:rsidRPr="00122498" w:rsidRDefault="001521E6" w:rsidP="001521E6">
      <w:pPr>
        <w:jc w:val="right"/>
        <w:rPr>
          <w:color w:val="000000"/>
          <w:sz w:val="18"/>
          <w:szCs w:val="18"/>
        </w:rPr>
      </w:pPr>
    </w:p>
    <w:p w14:paraId="25B465CD" w14:textId="77777777" w:rsidR="001521E6" w:rsidRPr="00122498" w:rsidRDefault="001521E6" w:rsidP="001521E6">
      <w:pPr>
        <w:jc w:val="right"/>
        <w:rPr>
          <w:color w:val="000000"/>
          <w:sz w:val="18"/>
          <w:szCs w:val="18"/>
        </w:rPr>
      </w:pPr>
    </w:p>
    <w:p w14:paraId="14B23F58" w14:textId="77777777" w:rsidR="001521E6" w:rsidRPr="00122498" w:rsidRDefault="001521E6" w:rsidP="001521E6">
      <w:pPr>
        <w:jc w:val="right"/>
        <w:rPr>
          <w:color w:val="000000"/>
          <w:sz w:val="18"/>
          <w:szCs w:val="18"/>
        </w:rPr>
      </w:pPr>
    </w:p>
    <w:p w14:paraId="1534CC97" w14:textId="77777777" w:rsidR="001521E6" w:rsidRPr="00122498" w:rsidRDefault="001521E6" w:rsidP="001521E6">
      <w:pPr>
        <w:jc w:val="right"/>
        <w:rPr>
          <w:color w:val="000000"/>
          <w:sz w:val="18"/>
          <w:szCs w:val="18"/>
        </w:rPr>
      </w:pPr>
    </w:p>
    <w:p w14:paraId="25998A7C" w14:textId="77777777" w:rsidR="001521E6" w:rsidRPr="00122498" w:rsidRDefault="001521E6" w:rsidP="001521E6">
      <w:pPr>
        <w:jc w:val="right"/>
        <w:rPr>
          <w:color w:val="000000"/>
          <w:sz w:val="18"/>
          <w:szCs w:val="18"/>
        </w:rPr>
      </w:pPr>
    </w:p>
    <w:p w14:paraId="0E62716B" w14:textId="77777777" w:rsidR="001521E6" w:rsidRPr="00122498" w:rsidRDefault="001521E6" w:rsidP="001521E6">
      <w:pPr>
        <w:jc w:val="right"/>
        <w:rPr>
          <w:color w:val="000000"/>
          <w:sz w:val="18"/>
          <w:szCs w:val="18"/>
        </w:rPr>
      </w:pPr>
    </w:p>
    <w:p w14:paraId="71A5DC73" w14:textId="77777777" w:rsidR="001521E6" w:rsidRPr="00122498" w:rsidRDefault="001521E6" w:rsidP="001521E6">
      <w:pPr>
        <w:jc w:val="right"/>
        <w:rPr>
          <w:color w:val="000000"/>
          <w:sz w:val="18"/>
          <w:szCs w:val="18"/>
        </w:rPr>
      </w:pPr>
    </w:p>
    <w:p w14:paraId="03072C08" w14:textId="77777777" w:rsidR="001521E6" w:rsidRPr="00122498" w:rsidRDefault="001521E6" w:rsidP="001521E6">
      <w:pPr>
        <w:jc w:val="right"/>
        <w:rPr>
          <w:color w:val="000000"/>
          <w:sz w:val="18"/>
          <w:szCs w:val="18"/>
        </w:rPr>
      </w:pPr>
    </w:p>
    <w:p w14:paraId="4530D2F2" w14:textId="77777777" w:rsidR="001521E6" w:rsidRPr="00122498" w:rsidRDefault="001521E6" w:rsidP="001521E6">
      <w:pPr>
        <w:jc w:val="right"/>
        <w:rPr>
          <w:color w:val="000000"/>
          <w:sz w:val="18"/>
          <w:szCs w:val="18"/>
        </w:rPr>
      </w:pPr>
    </w:p>
    <w:p w14:paraId="7D1975EA" w14:textId="77777777" w:rsidR="001521E6" w:rsidRPr="00122498" w:rsidRDefault="001521E6" w:rsidP="001521E6">
      <w:pPr>
        <w:jc w:val="right"/>
        <w:rPr>
          <w:color w:val="000000"/>
          <w:sz w:val="18"/>
          <w:szCs w:val="18"/>
        </w:rPr>
      </w:pPr>
    </w:p>
    <w:p w14:paraId="54CD8758" w14:textId="77777777" w:rsidR="001521E6" w:rsidRPr="00122498" w:rsidRDefault="001521E6" w:rsidP="001521E6">
      <w:pPr>
        <w:tabs>
          <w:tab w:val="left" w:pos="709"/>
        </w:tabs>
        <w:ind w:left="708" w:hanging="708"/>
        <w:jc w:val="right"/>
        <w:rPr>
          <w:color w:val="000000"/>
          <w:sz w:val="18"/>
          <w:szCs w:val="18"/>
        </w:rPr>
      </w:pPr>
    </w:p>
    <w:p w14:paraId="6BCE2630" w14:textId="77777777" w:rsidR="001521E6" w:rsidRDefault="001521E6" w:rsidP="001521E6">
      <w:pPr>
        <w:spacing w:after="160" w:line="259" w:lineRule="auto"/>
        <w:rPr>
          <w:color w:val="000000" w:themeColor="text1"/>
          <w:sz w:val="18"/>
          <w:szCs w:val="18"/>
        </w:rPr>
      </w:pPr>
      <w:r>
        <w:rPr>
          <w:color w:val="000000" w:themeColor="text1"/>
          <w:sz w:val="18"/>
          <w:szCs w:val="18"/>
        </w:rPr>
        <w:br w:type="page"/>
      </w:r>
    </w:p>
    <w:p w14:paraId="5E9BFCDE" w14:textId="77777777" w:rsidR="001521E6" w:rsidRPr="00122498" w:rsidRDefault="001521E6" w:rsidP="001521E6">
      <w:pPr>
        <w:tabs>
          <w:tab w:val="left" w:pos="709"/>
        </w:tabs>
        <w:ind w:left="708" w:hanging="708"/>
        <w:jc w:val="right"/>
        <w:rPr>
          <w:color w:val="000000"/>
          <w:sz w:val="18"/>
          <w:szCs w:val="18"/>
        </w:rPr>
      </w:pPr>
      <w:r w:rsidRPr="00122498">
        <w:rPr>
          <w:color w:val="000000" w:themeColor="text1"/>
          <w:sz w:val="18"/>
          <w:szCs w:val="18"/>
        </w:rPr>
        <w:lastRenderedPageBreak/>
        <w:t>Приложение № 6.1</w:t>
      </w:r>
    </w:p>
    <w:p w14:paraId="2140AD30" w14:textId="77777777" w:rsidR="001521E6" w:rsidRPr="00122498" w:rsidRDefault="001521E6" w:rsidP="001521E6">
      <w:pPr>
        <w:tabs>
          <w:tab w:val="left" w:pos="1440"/>
          <w:tab w:val="left" w:pos="7380"/>
        </w:tabs>
        <w:jc w:val="right"/>
        <w:rPr>
          <w:color w:val="000000"/>
          <w:sz w:val="18"/>
          <w:szCs w:val="18"/>
        </w:rPr>
      </w:pPr>
      <w:r w:rsidRPr="00283B4E">
        <w:rPr>
          <w:color w:val="000000" w:themeColor="text1"/>
          <w:sz w:val="18"/>
          <w:szCs w:val="18"/>
          <w:highlight w:val="yellow"/>
        </w:rPr>
        <w:t>к Договору подряда № СМР/___ от «__» ______ 2023 г.</w:t>
      </w:r>
    </w:p>
    <w:p w14:paraId="4940CA6D" w14:textId="77777777" w:rsidR="001521E6" w:rsidRPr="00122498" w:rsidRDefault="001521E6" w:rsidP="001521E6">
      <w:pPr>
        <w:jc w:val="right"/>
        <w:rPr>
          <w:color w:val="000000"/>
          <w:sz w:val="18"/>
          <w:szCs w:val="18"/>
        </w:rPr>
      </w:pPr>
    </w:p>
    <w:p w14:paraId="55A29615" w14:textId="77777777" w:rsidR="001521E6" w:rsidRPr="00270B96" w:rsidRDefault="001521E6" w:rsidP="001521E6">
      <w:pPr>
        <w:jc w:val="right"/>
        <w:rPr>
          <w:color w:val="000000"/>
          <w:sz w:val="17"/>
          <w:szCs w:val="17"/>
        </w:rPr>
      </w:pPr>
    </w:p>
    <w:p w14:paraId="59647F57" w14:textId="77777777" w:rsidR="001521E6" w:rsidRPr="00270B96" w:rsidRDefault="001521E6" w:rsidP="001521E6">
      <w:pPr>
        <w:jc w:val="center"/>
        <w:rPr>
          <w:b/>
          <w:bCs/>
          <w:color w:val="000000"/>
          <w:sz w:val="17"/>
          <w:szCs w:val="17"/>
        </w:rPr>
      </w:pPr>
      <w:r w:rsidRPr="00270B96">
        <w:rPr>
          <w:b/>
          <w:bCs/>
          <w:color w:val="000000" w:themeColor="text1"/>
          <w:sz w:val="17"/>
          <w:szCs w:val="17"/>
        </w:rPr>
        <w:t>ПОРЯДОК ИСПОЛЬЗОВАНИЯ СТОРОНАМИ</w:t>
      </w:r>
    </w:p>
    <w:p w14:paraId="7F761307" w14:textId="77777777" w:rsidR="001521E6" w:rsidRPr="00270B96" w:rsidRDefault="001521E6" w:rsidP="001521E6">
      <w:pPr>
        <w:jc w:val="center"/>
        <w:rPr>
          <w:b/>
          <w:bCs/>
          <w:color w:val="000000"/>
          <w:sz w:val="17"/>
          <w:szCs w:val="17"/>
        </w:rPr>
      </w:pPr>
      <w:r w:rsidRPr="00270B96">
        <w:rPr>
          <w:b/>
          <w:bCs/>
          <w:color w:val="000000" w:themeColor="text1"/>
          <w:sz w:val="17"/>
          <w:szCs w:val="17"/>
        </w:rPr>
        <w:t>ПРОГРАММНОГО ОБЕСПЕЧЕНИЯ «ПЛАНРАДАР»</w:t>
      </w:r>
    </w:p>
    <w:p w14:paraId="6FC4FF5B" w14:textId="77777777" w:rsidR="001521E6" w:rsidRPr="00270B96" w:rsidRDefault="001521E6" w:rsidP="001521E6">
      <w:pPr>
        <w:jc w:val="center"/>
        <w:rPr>
          <w:b/>
          <w:bCs/>
          <w:color w:val="000000"/>
          <w:sz w:val="17"/>
          <w:szCs w:val="17"/>
        </w:rPr>
      </w:pPr>
      <w:r w:rsidRPr="00270B96">
        <w:rPr>
          <w:b/>
          <w:bCs/>
          <w:color w:val="000000" w:themeColor="text1"/>
          <w:sz w:val="17"/>
          <w:szCs w:val="17"/>
        </w:rPr>
        <w:t>(программа ЭВМ – далее ПО)</w:t>
      </w:r>
    </w:p>
    <w:p w14:paraId="73854429" w14:textId="77777777" w:rsidR="001521E6" w:rsidRPr="00270B96" w:rsidRDefault="001521E6" w:rsidP="001521E6">
      <w:pPr>
        <w:jc w:val="right"/>
        <w:rPr>
          <w:color w:val="000000"/>
          <w:sz w:val="17"/>
          <w:szCs w:val="17"/>
        </w:rPr>
      </w:pPr>
    </w:p>
    <w:p w14:paraId="5A94CDB5" w14:textId="77777777" w:rsidR="001521E6" w:rsidRPr="002D4528" w:rsidRDefault="001521E6" w:rsidP="001521E6">
      <w:pPr>
        <w:tabs>
          <w:tab w:val="left" w:pos="720"/>
        </w:tabs>
        <w:jc w:val="both"/>
        <w:rPr>
          <w:color w:val="000000"/>
          <w:sz w:val="17"/>
          <w:szCs w:val="17"/>
        </w:rPr>
      </w:pPr>
      <w:r w:rsidRPr="00270B96">
        <w:rPr>
          <w:color w:val="000000" w:themeColor="text1"/>
          <w:sz w:val="17"/>
          <w:szCs w:val="17"/>
        </w:rPr>
        <w:tab/>
        <w:t xml:space="preserve">Настоящим Договором Стороны согласовали использовать программное обеспечение (программа для ЭВМ) «ПланРадар» (PlanRadar) (далее – ПО) для </w:t>
      </w:r>
      <w:r w:rsidRPr="002D4528">
        <w:rPr>
          <w:color w:val="000000" w:themeColor="text1"/>
          <w:sz w:val="17"/>
          <w:szCs w:val="17"/>
        </w:rPr>
        <w:t>обмена с Генподрядчиком информацией в процессе выявления и устранения Недостатков/дефектов Работ в следующем обязательном порядке:</w:t>
      </w:r>
    </w:p>
    <w:p w14:paraId="19A4797D" w14:textId="77777777" w:rsidR="001521E6" w:rsidRPr="002D4528" w:rsidRDefault="001521E6" w:rsidP="00BF2D6D">
      <w:pPr>
        <w:pStyle w:val="aff6"/>
        <w:numPr>
          <w:ilvl w:val="0"/>
          <w:numId w:val="5"/>
        </w:numPr>
        <w:tabs>
          <w:tab w:val="left" w:pos="709"/>
        </w:tabs>
        <w:ind w:left="0" w:firstLine="0"/>
        <w:jc w:val="both"/>
        <w:rPr>
          <w:color w:val="000000"/>
          <w:sz w:val="17"/>
          <w:szCs w:val="17"/>
        </w:rPr>
      </w:pPr>
      <w:r w:rsidRPr="0060096B">
        <w:rPr>
          <w:color w:val="000000" w:themeColor="text1"/>
          <w:sz w:val="17"/>
          <w:szCs w:val="17"/>
        </w:rPr>
        <w:t>До начала выполнения Работ Подрядчик</w:t>
      </w:r>
      <w:r w:rsidRPr="002D4528">
        <w:rPr>
          <w:color w:val="000000" w:themeColor="text1"/>
          <w:sz w:val="17"/>
          <w:szCs w:val="17"/>
        </w:rPr>
        <w:t xml:space="preserve"> в письменной форме сообщает Генподрядчику: ФИО, должности, телефоны, адреса электронной почты представителя (представителей) Подрядчика, ответственного за выполнение Работ, который будет осуществлять от имени Подрядчика обмен информацией о выявленных Недостатках (дефектах) с представителем (представителями) Генподрядчика посредством ПО и обеспечивать их устранение в установленный срок. </w:t>
      </w:r>
    </w:p>
    <w:p w14:paraId="55D576FE"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Подрядчик гарантирует Генподрядчику получение, в соответствии с действующим законодательством РФ, согласия (разрешения) от указанного представителя (представителей) Подрядчика на обработку его персональных данных Генподрядчиком, иными третьими лицами, в целях исполнения настоящего пункта Договора.</w:t>
      </w:r>
    </w:p>
    <w:p w14:paraId="7942CC28"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Подрядчик освобождает Генподрядчика от любой ответственности в связи с использованием персональных данных представителя (представителей) Подрядчика, в том числе, возмещает Генподрядчику убытки, понесенные в связи с предъявлением Генподрядчику претензий, исков и требований любыми третьими лицами, чьи права были или могли быть нарушены таким использованием персональных данных.</w:t>
      </w:r>
    </w:p>
    <w:p w14:paraId="129F0B3A"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 xml:space="preserve">Представитель Генподрядчика по электронной почте направляет приглашение для работы с ПО соответствующему представителю Подрядчика, который обязан, в течение 2 (два) дней со дня получения приглашения, принять указанное приглашение и зарегистрироваться в ПО, выполнив для этого все необходимые от него регистрационные действия. </w:t>
      </w:r>
    </w:p>
    <w:p w14:paraId="7A7E6ABC"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 xml:space="preserve">В случае, если представитель Подрядчика не зарегистрируется в ПО, в установленный срок, Подрядчик уплачивает Генподрядчику </w:t>
      </w:r>
      <w:r w:rsidRPr="00270B96">
        <w:rPr>
          <w:b/>
          <w:bCs/>
          <w:color w:val="000000" w:themeColor="text1"/>
          <w:sz w:val="17"/>
          <w:szCs w:val="17"/>
        </w:rPr>
        <w:t>штраф в размере 50 000 (пятьдесят) тысяч рублей за каждый день просрочки.</w:t>
      </w:r>
      <w:r w:rsidRPr="00270B96">
        <w:rPr>
          <w:color w:val="000000" w:themeColor="text1"/>
          <w:sz w:val="17"/>
          <w:szCs w:val="17"/>
        </w:rPr>
        <w:t xml:space="preserve"> </w:t>
      </w:r>
    </w:p>
    <w:p w14:paraId="5ED1B71D"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 xml:space="preserve">В случае выявления Недостатков (дефектов) представитель Генподрядчика выставляет (передает) посредством ПО представителю Подрядчика задачу [требование об устранении Недостатков (дефектов)], которую Подрядчик обязан выполнить в установленный срок. Указанная задача может включать текстовую информацию, аудио- фото- видео-материалы, документацию и т.п. Вся информация, передаваемая посредством ПО, является обязательной для Подрядчика к изучению и применению для устранения Недостатков(дефектов). </w:t>
      </w:r>
    </w:p>
    <w:p w14:paraId="2E6AC773"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Подрядчик обязан отчитываться перед представителем Генподрядчика об устранении Недостатков (дефектов) посредством ПО путем изменения статуса соответствующей задачи с предоставлением (прикреплением) фото- видео-материалов, комментариев и т.п. в задачи, выставленные представителем Генподрядчика.</w:t>
      </w:r>
    </w:p>
    <w:p w14:paraId="5172608A"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 xml:space="preserve">Стороны признают задачи, выставленные представителем Генподрядчика посредством ПО, равнозначными требованиям, предписаниям Генподрядчика об устранении Недостатков (дефектов) на бумажных носителях. </w:t>
      </w:r>
    </w:p>
    <w:p w14:paraId="2BEE7F33"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Стороны обязаны принимать все зависящие от них меры для бесперебойного функционирования ПО, использования и применения его в целях предусмотренных Договором.</w:t>
      </w:r>
    </w:p>
    <w:p w14:paraId="7792A509"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 xml:space="preserve">Стороны обязаны незамедлительно информировать друг друга о невозможности обмена информацией с использованием ПО и принимать все зависящие от них меры для восстановления возможности такого обмена. </w:t>
      </w:r>
    </w:p>
    <w:p w14:paraId="4FD23E7C"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 xml:space="preserve">В случае возникновения простоя в пользовании ПО со стороны Подрядчика, Подрядчик уплачивает Генподрядчику </w:t>
      </w:r>
      <w:r w:rsidRPr="00270B96">
        <w:rPr>
          <w:b/>
          <w:bCs/>
          <w:color w:val="000000" w:themeColor="text1"/>
          <w:sz w:val="17"/>
          <w:szCs w:val="17"/>
        </w:rPr>
        <w:t>штраф в размере 50 000 (Пятьдесят тысяч) рублей за каждый день такого простоя</w:t>
      </w:r>
      <w:r w:rsidRPr="00270B96">
        <w:rPr>
          <w:color w:val="000000" w:themeColor="text1"/>
          <w:sz w:val="17"/>
          <w:szCs w:val="17"/>
        </w:rPr>
        <w:t>. Факт простоя в пользовании ПО фиксируется актом, составленными Генподрядчиком и Подрядчиком, а в случае отказа или уклонения Подрядчика от подписания акта о простое – односторонним актом, составленным Генподрядчиком.</w:t>
      </w:r>
    </w:p>
    <w:p w14:paraId="4FB3EA65"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 xml:space="preserve">Обмен информацией посредством ПО не исключает использование иных способов обмена информацией между Сторонами в рамках обязательств, предусмотренных Договором. </w:t>
      </w:r>
    </w:p>
    <w:p w14:paraId="44340C3E"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В случае не устранения Подрядчиком Недостатков (дефектов), а равно в случае нарушения срока их устранения, по задачам, выставленным посредством ПО, Подрядчик несет ответственность аналогичную ответственности Подрядчика, установленной Договором, в случае неисполнения/ненадлежащего исполнения Подрядчиком предписаний, требований и иных указаний Генподрядчика, в установленный срок, не устранения и/или ненадлежащего устранения Подрядчиком недостатков(дефектов) отмеченных в дефектной ведомости или ином документе, составляемом при приемке Работ, либо при проведении контроля качества выполняемых Работ, либо выявленных в период гарантийного срока.</w:t>
      </w:r>
    </w:p>
    <w:p w14:paraId="1BC6816A" w14:textId="77777777" w:rsidR="001521E6" w:rsidRPr="00270B96" w:rsidRDefault="001521E6" w:rsidP="00BF2D6D">
      <w:pPr>
        <w:pStyle w:val="aff6"/>
        <w:numPr>
          <w:ilvl w:val="0"/>
          <w:numId w:val="5"/>
        </w:numPr>
        <w:tabs>
          <w:tab w:val="left" w:pos="709"/>
        </w:tabs>
        <w:ind w:left="0" w:firstLine="0"/>
        <w:jc w:val="both"/>
        <w:rPr>
          <w:color w:val="000000"/>
          <w:sz w:val="17"/>
          <w:szCs w:val="17"/>
        </w:rPr>
      </w:pPr>
      <w:r w:rsidRPr="00270B96">
        <w:rPr>
          <w:color w:val="000000" w:themeColor="text1"/>
          <w:sz w:val="17"/>
          <w:szCs w:val="17"/>
        </w:rPr>
        <w:t>Генподрядчик вправе в одностороннем порядке удержать суммы штрафов, неустоек, начисленных в соответствии с настоящим пунктом, из денежных средств, подлежащих уплате Подрядчику по Договору.</w:t>
      </w:r>
    </w:p>
    <w:p w14:paraId="295F7FA6" w14:textId="77777777" w:rsidR="001521E6" w:rsidRPr="00270B96" w:rsidRDefault="001521E6" w:rsidP="00BF2D6D">
      <w:pPr>
        <w:pStyle w:val="aff6"/>
        <w:numPr>
          <w:ilvl w:val="0"/>
          <w:numId w:val="5"/>
        </w:numPr>
        <w:tabs>
          <w:tab w:val="left" w:pos="709"/>
        </w:tabs>
        <w:ind w:left="0" w:firstLine="0"/>
        <w:rPr>
          <w:color w:val="000000"/>
          <w:sz w:val="17"/>
          <w:szCs w:val="17"/>
        </w:rPr>
      </w:pPr>
      <w:r w:rsidRPr="00270B96">
        <w:rPr>
          <w:color w:val="000000" w:themeColor="text1"/>
          <w:sz w:val="17"/>
          <w:szCs w:val="17"/>
        </w:rPr>
        <w:t>Данные ПО, в т.ч. о выставлении, получении, выполнении/не выполнении задач, выгруженные на электронные носители, а равно распечатанные на бумажных носителях, могут быть использованы в качестве доказательств в суде, и Стороны признают юридическую силу таких доказательств.</w:t>
      </w:r>
    </w:p>
    <w:p w14:paraId="4FB0C95D" w14:textId="77777777" w:rsidR="001521E6" w:rsidRPr="00270B96" w:rsidRDefault="001521E6" w:rsidP="001521E6">
      <w:pPr>
        <w:rPr>
          <w:b/>
          <w:bCs/>
          <w:color w:val="000000"/>
          <w:sz w:val="17"/>
          <w:szCs w:val="17"/>
        </w:rPr>
      </w:pPr>
      <w:r w:rsidRPr="00270B96">
        <w:rPr>
          <w:b/>
          <w:bCs/>
          <w:color w:val="000000" w:themeColor="text1"/>
          <w:sz w:val="17"/>
          <w:szCs w:val="17"/>
        </w:rPr>
        <w:t xml:space="preserve">Подрядчик ознакомлен </w:t>
      </w:r>
    </w:p>
    <w:p w14:paraId="4C29C841" w14:textId="77777777" w:rsidR="001521E6" w:rsidRPr="00270B96" w:rsidRDefault="001521E6" w:rsidP="001521E6">
      <w:pPr>
        <w:rPr>
          <w:b/>
          <w:bCs/>
          <w:color w:val="000000"/>
          <w:sz w:val="17"/>
          <w:szCs w:val="17"/>
        </w:rPr>
      </w:pPr>
      <w:r w:rsidRPr="00270B96">
        <w:rPr>
          <w:b/>
          <w:bCs/>
          <w:color w:val="000000" w:themeColor="text1"/>
          <w:sz w:val="17"/>
          <w:szCs w:val="17"/>
        </w:rPr>
        <w:t>и принял к исполнению __________________/ ___________________/</w:t>
      </w:r>
    </w:p>
    <w:p w14:paraId="79F44CC9" w14:textId="77777777" w:rsidR="001521E6" w:rsidRPr="00270B96" w:rsidRDefault="001521E6" w:rsidP="001521E6">
      <w:pPr>
        <w:pStyle w:val="aff6"/>
        <w:tabs>
          <w:tab w:val="left" w:pos="851"/>
          <w:tab w:val="left" w:pos="1134"/>
        </w:tabs>
        <w:ind w:left="0" w:firstLine="567"/>
        <w:jc w:val="both"/>
        <w:rPr>
          <w:color w:val="000000"/>
          <w:sz w:val="17"/>
          <w:szCs w:val="17"/>
        </w:rPr>
      </w:pPr>
      <w:bookmarkStart w:id="8" w:name="_Hlk124703215"/>
      <w:bookmarkEnd w:id="8"/>
      <w:r w:rsidRPr="00270B96">
        <w:rPr>
          <w:color w:val="000000" w:themeColor="text1"/>
          <w:sz w:val="17"/>
          <w:szCs w:val="17"/>
        </w:rPr>
        <w:t>При нарушении Подрядчиком (привлеченным им лицом) требований охраны труда, пожарной и электробезопасности, окружающей среды, санитарных норм, производственной дисциплины на строительной площадке, уполномоченный представитель Генподрядчика выдает Подрядчику предписание об устранении нарушений с указанием срока устранения.</w:t>
      </w:r>
    </w:p>
    <w:p w14:paraId="2C32BFCB" w14:textId="77777777" w:rsidR="001521E6" w:rsidRPr="00270B96" w:rsidRDefault="001521E6" w:rsidP="001521E6">
      <w:pPr>
        <w:pStyle w:val="aff6"/>
        <w:tabs>
          <w:tab w:val="left" w:pos="851"/>
          <w:tab w:val="left" w:pos="1134"/>
        </w:tabs>
        <w:ind w:left="0" w:firstLine="567"/>
        <w:jc w:val="both"/>
        <w:rPr>
          <w:color w:val="000000"/>
          <w:sz w:val="17"/>
          <w:szCs w:val="17"/>
        </w:rPr>
      </w:pPr>
      <w:r w:rsidRPr="00270B96">
        <w:rPr>
          <w:color w:val="000000" w:themeColor="text1"/>
          <w:sz w:val="17"/>
          <w:szCs w:val="17"/>
        </w:rPr>
        <w:t xml:space="preserve">В случае не устранения Подрядчиком выявленного нарушения в срок, указанный в предписании, уполномоченными представителями Генподрядчика и Подрядчика составляется акт с указанием в нем конкретного нарушения и размера штрафа. </w:t>
      </w:r>
    </w:p>
    <w:p w14:paraId="31F4A37E" w14:textId="77777777" w:rsidR="001521E6" w:rsidRPr="00270B96" w:rsidRDefault="001521E6" w:rsidP="001521E6">
      <w:pPr>
        <w:tabs>
          <w:tab w:val="left" w:pos="851"/>
          <w:tab w:val="left" w:pos="1134"/>
        </w:tabs>
        <w:ind w:firstLine="567"/>
        <w:jc w:val="both"/>
        <w:rPr>
          <w:color w:val="000000"/>
          <w:sz w:val="17"/>
          <w:szCs w:val="17"/>
        </w:rPr>
      </w:pPr>
      <w:r w:rsidRPr="00270B96">
        <w:rPr>
          <w:color w:val="000000" w:themeColor="text1"/>
          <w:sz w:val="17"/>
          <w:szCs w:val="17"/>
        </w:rPr>
        <w:t>В случае немотивированного отказа представителя Подрядчика от подписания акта, акт оформляется Генподрядчиком в одностороннем порядке, после чего копия указанного акта направляется Подрядчику.</w:t>
      </w:r>
    </w:p>
    <w:p w14:paraId="1130DCF6" w14:textId="77777777" w:rsidR="001521E6" w:rsidRPr="00270B96" w:rsidRDefault="001521E6" w:rsidP="001521E6">
      <w:pPr>
        <w:tabs>
          <w:tab w:val="left" w:pos="851"/>
          <w:tab w:val="left" w:pos="1134"/>
        </w:tabs>
        <w:ind w:firstLine="567"/>
        <w:jc w:val="both"/>
        <w:rPr>
          <w:color w:val="000000"/>
          <w:sz w:val="17"/>
          <w:szCs w:val="17"/>
        </w:rPr>
      </w:pPr>
      <w:r w:rsidRPr="00270B96">
        <w:rPr>
          <w:color w:val="000000" w:themeColor="text1"/>
          <w:sz w:val="17"/>
          <w:szCs w:val="17"/>
        </w:rPr>
        <w:t>В случае, если в течение 3-х рабочих дней с момента получения Подрядчиком акта, он не представит Генподрядчику мотивированные возражения о выявленном факте нарушения Подрядчиком требований безопасности, все обстоятельства и суммы штрафов, указанные в акте считаются признанными Подрядчиком.</w:t>
      </w:r>
    </w:p>
    <w:p w14:paraId="1A998816" w14:textId="77777777" w:rsidR="001521E6" w:rsidRPr="00270B96" w:rsidRDefault="001521E6" w:rsidP="001521E6">
      <w:pPr>
        <w:pStyle w:val="aff6"/>
        <w:tabs>
          <w:tab w:val="left" w:pos="851"/>
          <w:tab w:val="left" w:pos="1134"/>
        </w:tabs>
        <w:ind w:left="0" w:firstLine="567"/>
        <w:jc w:val="both"/>
        <w:rPr>
          <w:color w:val="000000"/>
          <w:sz w:val="17"/>
          <w:szCs w:val="17"/>
        </w:rPr>
      </w:pPr>
      <w:bookmarkStart w:id="9" w:name="_Hlk150927127"/>
      <w:r w:rsidRPr="00270B96">
        <w:rPr>
          <w:color w:val="000000" w:themeColor="text1"/>
          <w:sz w:val="17"/>
          <w:szCs w:val="17"/>
        </w:rPr>
        <w:t xml:space="preserve">Сумма штрафных санкций на основании оформленного акта подлежит оплате Подрядчиком в течение 5-ти рабочих дней с момента подписания акта либо по решению Генподрядчика удерживается последним в порядке, предусмотренным </w:t>
      </w:r>
      <w:bookmarkEnd w:id="9"/>
      <w:r w:rsidRPr="00270B96">
        <w:rPr>
          <w:color w:val="000000" w:themeColor="text1"/>
          <w:sz w:val="17"/>
          <w:szCs w:val="17"/>
        </w:rPr>
        <w:t>пп.17.1</w:t>
      </w:r>
      <w:r>
        <w:rPr>
          <w:color w:val="000000" w:themeColor="text1"/>
          <w:sz w:val="17"/>
          <w:szCs w:val="17"/>
        </w:rPr>
        <w:t>4</w:t>
      </w:r>
      <w:r w:rsidRPr="00270B96">
        <w:rPr>
          <w:color w:val="000000" w:themeColor="text1"/>
          <w:sz w:val="17"/>
          <w:szCs w:val="17"/>
        </w:rPr>
        <w:t>-17.1</w:t>
      </w:r>
      <w:r>
        <w:rPr>
          <w:color w:val="000000" w:themeColor="text1"/>
          <w:sz w:val="17"/>
          <w:szCs w:val="17"/>
        </w:rPr>
        <w:t>6</w:t>
      </w:r>
      <w:r w:rsidRPr="00270B96">
        <w:rPr>
          <w:color w:val="000000" w:themeColor="text1"/>
          <w:sz w:val="17"/>
          <w:szCs w:val="17"/>
        </w:rPr>
        <w:t xml:space="preserve"> настоящего Договора,  из любых причитающихся Подрядчику платежей по настоящему Договору.</w:t>
      </w:r>
    </w:p>
    <w:p w14:paraId="0F0668BF"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03ED1612" w14:textId="77777777" w:rsidR="001521E6" w:rsidRPr="00270B96" w:rsidRDefault="001521E6" w:rsidP="001521E6">
      <w:pPr>
        <w:jc w:val="both"/>
        <w:rPr>
          <w:color w:val="000000"/>
          <w:sz w:val="14"/>
          <w:szCs w:val="14"/>
        </w:rPr>
      </w:pPr>
      <w:r w:rsidRPr="00270B96">
        <w:rPr>
          <w:b/>
          <w:color w:val="000000" w:themeColor="text1"/>
          <w:sz w:val="14"/>
          <w:szCs w:val="14"/>
        </w:rPr>
        <w:t xml:space="preserve">Размер неустойки* при повторном и последующих нарушениях применяется в двойном размере от установленных размеров штрафов. </w:t>
      </w:r>
    </w:p>
    <w:p w14:paraId="39746A3C" w14:textId="77777777" w:rsidR="001521E6" w:rsidRPr="00122498" w:rsidRDefault="001521E6" w:rsidP="001521E6">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1521E6" w:rsidRPr="00122498" w14:paraId="776EAE59" w14:textId="77777777" w:rsidTr="005D1FE0">
        <w:tc>
          <w:tcPr>
            <w:tcW w:w="5070" w:type="dxa"/>
          </w:tcPr>
          <w:p w14:paraId="421C5464" w14:textId="77777777" w:rsidR="001521E6" w:rsidRPr="00122498" w:rsidRDefault="001521E6" w:rsidP="005D1FE0">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53DE5CF0" w14:textId="77777777" w:rsidR="001521E6" w:rsidRPr="00283B4E" w:rsidRDefault="001521E6" w:rsidP="005D1FE0">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4A05083" w14:textId="77777777" w:rsidR="001521E6" w:rsidRPr="00122498" w:rsidRDefault="001521E6" w:rsidP="005D1FE0">
            <w:pPr>
              <w:spacing w:line="276" w:lineRule="auto"/>
              <w:jc w:val="both"/>
              <w:rPr>
                <w:color w:val="000000"/>
                <w:sz w:val="18"/>
                <w:szCs w:val="18"/>
                <w:lang w:eastAsia="en-US"/>
              </w:rPr>
            </w:pPr>
            <w:r w:rsidRPr="00283B4E">
              <w:rPr>
                <w:color w:val="000000" w:themeColor="text1"/>
                <w:sz w:val="18"/>
                <w:szCs w:val="18"/>
                <w:highlight w:val="yellow"/>
                <w:lang w:eastAsia="en-US"/>
              </w:rPr>
              <w:t>____________________</w:t>
            </w:r>
          </w:p>
        </w:tc>
        <w:tc>
          <w:tcPr>
            <w:tcW w:w="5103" w:type="dxa"/>
          </w:tcPr>
          <w:p w14:paraId="653D6597" w14:textId="77777777" w:rsidR="001521E6" w:rsidRPr="00122498" w:rsidRDefault="001521E6" w:rsidP="005D1FE0">
            <w:pPr>
              <w:spacing w:line="276" w:lineRule="auto"/>
              <w:jc w:val="right"/>
              <w:rPr>
                <w:color w:val="000000"/>
                <w:sz w:val="18"/>
                <w:szCs w:val="18"/>
                <w:lang w:eastAsia="en-US"/>
              </w:rPr>
            </w:pPr>
            <w:r w:rsidRPr="00122498">
              <w:rPr>
                <w:color w:val="000000" w:themeColor="text1"/>
                <w:sz w:val="18"/>
                <w:szCs w:val="18"/>
                <w:lang w:eastAsia="en-US"/>
              </w:rPr>
              <w:t>Подрядчик</w:t>
            </w:r>
          </w:p>
          <w:p w14:paraId="7F6F2DF0" w14:textId="77777777" w:rsidR="001521E6" w:rsidRPr="00283B4E" w:rsidRDefault="001521E6" w:rsidP="005D1FE0">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7425974" w14:textId="77777777" w:rsidR="001521E6" w:rsidRPr="00122498" w:rsidRDefault="001521E6" w:rsidP="005D1FE0">
            <w:pPr>
              <w:spacing w:line="276" w:lineRule="auto"/>
              <w:jc w:val="right"/>
              <w:rPr>
                <w:color w:val="000000"/>
                <w:sz w:val="18"/>
                <w:szCs w:val="18"/>
                <w:lang w:eastAsia="en-US"/>
              </w:rPr>
            </w:pPr>
            <w:r w:rsidRPr="00283B4E">
              <w:rPr>
                <w:color w:val="000000" w:themeColor="text1"/>
                <w:sz w:val="18"/>
                <w:szCs w:val="18"/>
                <w:highlight w:val="yellow"/>
                <w:lang w:eastAsia="en-US"/>
              </w:rPr>
              <w:t>____________________</w:t>
            </w:r>
          </w:p>
        </w:tc>
      </w:tr>
      <w:tr w:rsidR="001521E6" w:rsidRPr="00122498" w14:paraId="5C5BB7CD" w14:textId="77777777" w:rsidTr="005D1FE0">
        <w:tc>
          <w:tcPr>
            <w:tcW w:w="5070" w:type="dxa"/>
          </w:tcPr>
          <w:p w14:paraId="6C238C28" w14:textId="77777777" w:rsidR="001521E6" w:rsidRPr="00122498" w:rsidRDefault="001521E6" w:rsidP="005D1FE0">
            <w:pPr>
              <w:spacing w:line="276" w:lineRule="auto"/>
              <w:jc w:val="both"/>
              <w:rPr>
                <w:color w:val="000000"/>
                <w:sz w:val="18"/>
                <w:szCs w:val="18"/>
                <w:lang w:eastAsia="en-US"/>
              </w:rPr>
            </w:pPr>
          </w:p>
        </w:tc>
        <w:tc>
          <w:tcPr>
            <w:tcW w:w="5103" w:type="dxa"/>
          </w:tcPr>
          <w:p w14:paraId="2AC4D63D" w14:textId="77777777" w:rsidR="001521E6" w:rsidRPr="00122498" w:rsidRDefault="001521E6" w:rsidP="005D1FE0">
            <w:pPr>
              <w:spacing w:line="276" w:lineRule="auto"/>
              <w:jc w:val="right"/>
              <w:rPr>
                <w:color w:val="000000"/>
                <w:sz w:val="18"/>
                <w:szCs w:val="18"/>
                <w:lang w:eastAsia="en-US"/>
              </w:rPr>
            </w:pPr>
          </w:p>
        </w:tc>
      </w:tr>
    </w:tbl>
    <w:p w14:paraId="45A724EA" w14:textId="77777777" w:rsidR="001521E6" w:rsidRPr="00122498" w:rsidRDefault="001521E6" w:rsidP="001521E6">
      <w:pPr>
        <w:tabs>
          <w:tab w:val="left" w:pos="7380"/>
        </w:tabs>
        <w:jc w:val="right"/>
        <w:rPr>
          <w:color w:val="000000"/>
          <w:sz w:val="18"/>
          <w:szCs w:val="18"/>
        </w:rPr>
      </w:pPr>
      <w:r w:rsidRPr="00122498">
        <w:rPr>
          <w:color w:val="000000" w:themeColor="text1"/>
          <w:sz w:val="18"/>
          <w:szCs w:val="18"/>
        </w:rPr>
        <w:br w:type="page" w:clear="all"/>
      </w:r>
      <w:r w:rsidRPr="00122498">
        <w:rPr>
          <w:color w:val="000000" w:themeColor="text1"/>
          <w:sz w:val="18"/>
          <w:szCs w:val="18"/>
        </w:rPr>
        <w:lastRenderedPageBreak/>
        <w:t>Приложение № 7</w:t>
      </w:r>
    </w:p>
    <w:p w14:paraId="383FFEFF" w14:textId="77777777" w:rsidR="001521E6" w:rsidRPr="00122498" w:rsidRDefault="001521E6" w:rsidP="001521E6">
      <w:pPr>
        <w:tabs>
          <w:tab w:val="left" w:pos="1440"/>
        </w:tabs>
        <w:jc w:val="right"/>
        <w:rPr>
          <w:color w:val="000000"/>
          <w:sz w:val="18"/>
          <w:szCs w:val="18"/>
        </w:rPr>
      </w:pP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283B4E">
        <w:rPr>
          <w:color w:val="000000" w:themeColor="text1"/>
          <w:sz w:val="18"/>
          <w:szCs w:val="18"/>
          <w:highlight w:val="yellow"/>
        </w:rPr>
        <w:t>к Договору подряда № СМР/___ от «__» ______ 2023г.</w:t>
      </w:r>
    </w:p>
    <w:p w14:paraId="0A265C40" w14:textId="77777777" w:rsidR="001521E6" w:rsidRPr="00122498" w:rsidRDefault="001521E6" w:rsidP="001521E6">
      <w:pPr>
        <w:spacing w:after="160" w:line="259" w:lineRule="auto"/>
        <w:jc w:val="center"/>
        <w:rPr>
          <w:color w:val="000000"/>
          <w:sz w:val="18"/>
          <w:szCs w:val="18"/>
          <w:u w:val="single"/>
          <w:lang w:eastAsia="en-US"/>
        </w:rPr>
      </w:pPr>
    </w:p>
    <w:p w14:paraId="7CADAE08" w14:textId="77777777" w:rsidR="001521E6" w:rsidRPr="00122498" w:rsidRDefault="001521E6" w:rsidP="001521E6">
      <w:pPr>
        <w:jc w:val="center"/>
        <w:rPr>
          <w:b/>
          <w:bCs/>
          <w:color w:val="000000"/>
          <w:sz w:val="18"/>
          <w:szCs w:val="18"/>
        </w:rPr>
      </w:pPr>
      <w:r w:rsidRPr="00122498">
        <w:rPr>
          <w:b/>
          <w:bCs/>
          <w:color w:val="000000" w:themeColor="text1"/>
          <w:sz w:val="18"/>
          <w:szCs w:val="18"/>
        </w:rPr>
        <w:t xml:space="preserve">ФОРМА АКТА </w:t>
      </w:r>
    </w:p>
    <w:p w14:paraId="2DFA5E3F" w14:textId="77777777" w:rsidR="001521E6" w:rsidRPr="00122498" w:rsidRDefault="001521E6" w:rsidP="001521E6">
      <w:pPr>
        <w:jc w:val="center"/>
        <w:rPr>
          <w:b/>
          <w:bCs/>
          <w:color w:val="000000" w:themeColor="text1"/>
          <w:sz w:val="18"/>
          <w:szCs w:val="18"/>
        </w:rPr>
      </w:pPr>
      <w:r w:rsidRPr="00122498">
        <w:rPr>
          <w:b/>
          <w:bCs/>
          <w:color w:val="000000" w:themeColor="text1"/>
          <w:sz w:val="18"/>
          <w:szCs w:val="18"/>
        </w:rPr>
        <w:t xml:space="preserve"> </w:t>
      </w:r>
    </w:p>
    <w:p w14:paraId="78FE5BBE" w14:textId="77777777" w:rsidR="001521E6" w:rsidRPr="002D4528" w:rsidRDefault="001521E6" w:rsidP="001521E6">
      <w:pPr>
        <w:jc w:val="center"/>
        <w:rPr>
          <w:b/>
          <w:bCs/>
          <w:color w:val="000000" w:themeColor="text1"/>
          <w:sz w:val="18"/>
          <w:szCs w:val="18"/>
        </w:rPr>
      </w:pPr>
      <w:r w:rsidRPr="0060096B">
        <w:rPr>
          <w:b/>
          <w:bCs/>
          <w:color w:val="000000" w:themeColor="text1"/>
          <w:sz w:val="18"/>
          <w:szCs w:val="18"/>
        </w:rPr>
        <w:t>(п.7.21)/</w:t>
      </w:r>
      <w:r w:rsidRPr="002D4528">
        <w:rPr>
          <w:b/>
          <w:bCs/>
          <w:color w:val="000000" w:themeColor="text1"/>
          <w:sz w:val="18"/>
          <w:szCs w:val="18"/>
        </w:rPr>
        <w:t xml:space="preserve">Акт о выявленном нарушении Подрядчиком обязательства по вывозу мусора </w:t>
      </w:r>
    </w:p>
    <w:p w14:paraId="51128574" w14:textId="77777777" w:rsidR="001521E6" w:rsidRPr="00122498" w:rsidRDefault="001521E6" w:rsidP="001521E6">
      <w:pPr>
        <w:jc w:val="center"/>
        <w:rPr>
          <w:b/>
          <w:bCs/>
          <w:color w:val="000000" w:themeColor="text1"/>
          <w:sz w:val="18"/>
          <w:szCs w:val="18"/>
        </w:rPr>
      </w:pPr>
      <w:r w:rsidRPr="002D4528">
        <w:rPr>
          <w:b/>
          <w:bCs/>
          <w:color w:val="000000" w:themeColor="text1"/>
          <w:sz w:val="18"/>
          <w:szCs w:val="18"/>
        </w:rPr>
        <w:t>с предписанием</w:t>
      </w:r>
      <w:r w:rsidRPr="00122498">
        <w:rPr>
          <w:b/>
          <w:bCs/>
          <w:color w:val="000000" w:themeColor="text1"/>
          <w:sz w:val="18"/>
          <w:szCs w:val="18"/>
        </w:rPr>
        <w:t xml:space="preserve"> исполнить обязательство в установленный срок</w:t>
      </w:r>
    </w:p>
    <w:p w14:paraId="4E968FAD" w14:textId="77777777" w:rsidR="001521E6" w:rsidRPr="00122498" w:rsidRDefault="001521E6" w:rsidP="001521E6">
      <w:pPr>
        <w:jc w:val="center"/>
        <w:rPr>
          <w:b/>
          <w:color w:val="000000"/>
          <w:sz w:val="18"/>
          <w:szCs w:val="18"/>
        </w:rPr>
      </w:pPr>
    </w:p>
    <w:p w14:paraId="0112C634" w14:textId="77777777" w:rsidR="001521E6" w:rsidRPr="00122498" w:rsidRDefault="001521E6" w:rsidP="00910D8F">
      <w:pPr>
        <w:pStyle w:val="af"/>
        <w:tabs>
          <w:tab w:val="left" w:pos="6726"/>
          <w:tab w:val="left" w:pos="7275"/>
          <w:tab w:val="left" w:pos="7983"/>
          <w:tab w:val="left" w:pos="8648"/>
        </w:tabs>
        <w:spacing w:before="1"/>
        <w:ind w:left="142"/>
        <w:rPr>
          <w:color w:val="000000"/>
          <w:sz w:val="18"/>
          <w:szCs w:val="18"/>
        </w:rPr>
      </w:pPr>
      <w:r w:rsidRPr="00122498">
        <w:rPr>
          <w:color w:val="000000" w:themeColor="text1"/>
          <w:sz w:val="18"/>
          <w:szCs w:val="18"/>
        </w:rPr>
        <w:t>г. . _____________________</w:t>
      </w:r>
      <w:r w:rsidRPr="00122498">
        <w:rPr>
          <w:color w:val="000000" w:themeColor="text1"/>
          <w:sz w:val="18"/>
          <w:szCs w:val="18"/>
        </w:rPr>
        <w:tab/>
        <w:t xml:space="preserve">                                 «</w:t>
      </w:r>
      <w:r w:rsidRPr="00122498">
        <w:rPr>
          <w:color w:val="000000" w:themeColor="text1"/>
          <w:sz w:val="18"/>
          <w:szCs w:val="18"/>
          <w:u w:val="single"/>
        </w:rPr>
        <w:tab/>
      </w:r>
      <w:r w:rsidRPr="00122498">
        <w:rPr>
          <w:color w:val="000000" w:themeColor="text1"/>
          <w:sz w:val="18"/>
          <w:szCs w:val="18"/>
        </w:rPr>
        <w:t>»</w:t>
      </w:r>
      <w:r w:rsidRPr="00122498">
        <w:rPr>
          <w:color w:val="000000" w:themeColor="text1"/>
          <w:sz w:val="18"/>
          <w:szCs w:val="18"/>
          <w:u w:val="single"/>
        </w:rPr>
        <w:tab/>
      </w:r>
      <w:r w:rsidRPr="00122498">
        <w:rPr>
          <w:color w:val="000000" w:themeColor="text1"/>
          <w:sz w:val="18"/>
          <w:szCs w:val="18"/>
        </w:rPr>
        <w:t>20__года</w:t>
      </w:r>
    </w:p>
    <w:p w14:paraId="484A7103" w14:textId="77777777" w:rsidR="001521E6" w:rsidRPr="00122498" w:rsidRDefault="001521E6" w:rsidP="00910D8F">
      <w:pPr>
        <w:pStyle w:val="af"/>
        <w:ind w:left="142"/>
        <w:rPr>
          <w:color w:val="000000"/>
          <w:sz w:val="18"/>
          <w:szCs w:val="18"/>
        </w:rPr>
      </w:pPr>
    </w:p>
    <w:p w14:paraId="6ADE5BCD" w14:textId="77777777" w:rsidR="001521E6" w:rsidRPr="00122498" w:rsidRDefault="001521E6" w:rsidP="00910D8F">
      <w:pPr>
        <w:ind w:left="142"/>
        <w:jc w:val="both"/>
        <w:rPr>
          <w:sz w:val="18"/>
          <w:szCs w:val="18"/>
        </w:rPr>
      </w:pPr>
    </w:p>
    <w:p w14:paraId="6F74B95C" w14:textId="77777777" w:rsidR="001521E6" w:rsidRPr="00122498" w:rsidRDefault="001521E6" w:rsidP="00910D8F">
      <w:pPr>
        <w:ind w:left="142"/>
        <w:rPr>
          <w:bCs/>
          <w:sz w:val="18"/>
          <w:szCs w:val="18"/>
        </w:rPr>
      </w:pPr>
      <w:r w:rsidRPr="00122498">
        <w:rPr>
          <w:sz w:val="18"/>
          <w:szCs w:val="18"/>
        </w:rPr>
        <w:t xml:space="preserve">Объект: </w:t>
      </w:r>
      <w:r w:rsidRPr="00122498">
        <w:rPr>
          <w:b/>
          <w:sz w:val="18"/>
          <w:szCs w:val="18"/>
          <w:u w:val="single"/>
        </w:rPr>
        <w:tab/>
      </w:r>
      <w:r w:rsidRPr="00122498">
        <w:rPr>
          <w:b/>
          <w:sz w:val="18"/>
          <w:szCs w:val="18"/>
          <w:u w:val="single"/>
        </w:rPr>
        <w:tab/>
      </w:r>
      <w:r w:rsidRPr="00122498">
        <w:rPr>
          <w:b/>
          <w:sz w:val="18"/>
          <w:szCs w:val="18"/>
          <w:u w:val="single"/>
        </w:rPr>
        <w:tab/>
      </w:r>
      <w:r w:rsidRPr="00122498">
        <w:rPr>
          <w:b/>
          <w:sz w:val="18"/>
          <w:szCs w:val="18"/>
          <w:u w:val="single"/>
        </w:rPr>
        <w:tab/>
      </w:r>
      <w:r w:rsidRPr="00122498">
        <w:rPr>
          <w:b/>
          <w:sz w:val="18"/>
          <w:szCs w:val="18"/>
          <w:u w:val="single"/>
        </w:rPr>
        <w:tab/>
      </w:r>
      <w:r w:rsidRPr="00122498">
        <w:rPr>
          <w:b/>
          <w:sz w:val="18"/>
          <w:szCs w:val="18"/>
          <w:u w:val="single"/>
        </w:rPr>
        <w:tab/>
      </w:r>
      <w:r w:rsidRPr="00122498">
        <w:rPr>
          <w:b/>
          <w:sz w:val="18"/>
          <w:szCs w:val="18"/>
          <w:u w:val="single"/>
        </w:rPr>
        <w:tab/>
      </w:r>
      <w:r w:rsidRPr="00122498">
        <w:rPr>
          <w:b/>
          <w:sz w:val="18"/>
          <w:szCs w:val="18"/>
          <w:u w:val="single"/>
        </w:rPr>
        <w:tab/>
      </w:r>
      <w:r w:rsidRPr="00122498">
        <w:rPr>
          <w:bCs/>
          <w:sz w:val="18"/>
          <w:szCs w:val="18"/>
        </w:rPr>
        <w:t>____________(далее – Объект)</w:t>
      </w:r>
    </w:p>
    <w:p w14:paraId="6BF80238" w14:textId="77777777" w:rsidR="001521E6" w:rsidRPr="00122498" w:rsidRDefault="001521E6" w:rsidP="00910D8F">
      <w:pPr>
        <w:ind w:left="142"/>
        <w:rPr>
          <w:b/>
          <w:sz w:val="18"/>
          <w:szCs w:val="18"/>
          <w:u w:val="single"/>
        </w:rPr>
      </w:pPr>
      <w:r w:rsidRPr="00122498">
        <w:rPr>
          <w:bCs/>
          <w:sz w:val="18"/>
          <w:szCs w:val="18"/>
        </w:rPr>
        <w:t>Адрес: _____________________________________________________________________________.</w:t>
      </w:r>
    </w:p>
    <w:p w14:paraId="247A0BAB" w14:textId="77777777" w:rsidR="001521E6" w:rsidRPr="00122498" w:rsidRDefault="001521E6" w:rsidP="00910D8F">
      <w:pPr>
        <w:ind w:left="142"/>
        <w:rPr>
          <w:color w:val="000000"/>
          <w:sz w:val="18"/>
          <w:szCs w:val="18"/>
        </w:rPr>
      </w:pPr>
      <w:r w:rsidRPr="00122498">
        <w:rPr>
          <w:bCs/>
          <w:sz w:val="18"/>
          <w:szCs w:val="18"/>
        </w:rPr>
        <w:t xml:space="preserve">Подрядчик: </w:t>
      </w:r>
      <w:r w:rsidRPr="00122498">
        <w:rPr>
          <w:color w:val="000000"/>
          <w:sz w:val="18"/>
          <w:szCs w:val="18"/>
        </w:rPr>
        <w:t>ООО «______________»</w:t>
      </w:r>
    </w:p>
    <w:p w14:paraId="791E5331" w14:textId="77777777" w:rsidR="001521E6" w:rsidRPr="00122498" w:rsidRDefault="001521E6" w:rsidP="00910D8F">
      <w:pPr>
        <w:ind w:left="142"/>
        <w:rPr>
          <w:sz w:val="18"/>
          <w:szCs w:val="18"/>
          <w:u w:val="single"/>
        </w:rPr>
      </w:pPr>
      <w:r w:rsidRPr="00122498">
        <w:rPr>
          <w:color w:val="000000"/>
          <w:sz w:val="18"/>
          <w:szCs w:val="18"/>
        </w:rPr>
        <w:t>Договор №___ от «__» ______ 20__ года (далее – Договор)</w:t>
      </w:r>
    </w:p>
    <w:p w14:paraId="1B6A8839" w14:textId="77777777" w:rsidR="001521E6" w:rsidRPr="00122498" w:rsidRDefault="001521E6" w:rsidP="00910D8F">
      <w:pPr>
        <w:ind w:left="142"/>
        <w:jc w:val="both"/>
        <w:rPr>
          <w:sz w:val="18"/>
          <w:szCs w:val="18"/>
        </w:rPr>
      </w:pPr>
    </w:p>
    <w:p w14:paraId="60F8AB47" w14:textId="77777777" w:rsidR="001521E6" w:rsidRPr="00122498" w:rsidRDefault="001521E6" w:rsidP="00910D8F">
      <w:pPr>
        <w:ind w:left="142"/>
        <w:jc w:val="both"/>
        <w:rPr>
          <w:color w:val="000000"/>
          <w:sz w:val="18"/>
          <w:szCs w:val="18"/>
        </w:rPr>
      </w:pPr>
      <w:r w:rsidRPr="00122498">
        <w:rPr>
          <w:color w:val="000000"/>
          <w:sz w:val="18"/>
          <w:szCs w:val="18"/>
        </w:rPr>
        <w:t xml:space="preserve">«__» ______ 20__ года выявлен факт нарушения условий Договора, который выразился в неисполнении обязанности Подрядчика по вывозу  </w:t>
      </w:r>
      <w:r w:rsidRPr="00122498">
        <w:rPr>
          <w:color w:val="000000" w:themeColor="text1"/>
          <w:sz w:val="18"/>
          <w:szCs w:val="18"/>
        </w:rPr>
        <w:t>строительного мусора, образовавшегося в процессе производства Работ</w:t>
      </w:r>
      <w:r w:rsidRPr="00122498">
        <w:rPr>
          <w:color w:val="000000"/>
          <w:sz w:val="18"/>
          <w:szCs w:val="18"/>
        </w:rPr>
        <w:t>.</w:t>
      </w:r>
    </w:p>
    <w:p w14:paraId="3ECFA1F4" w14:textId="77777777" w:rsidR="001521E6" w:rsidRPr="00122498" w:rsidRDefault="001521E6" w:rsidP="00910D8F">
      <w:pPr>
        <w:ind w:left="142"/>
        <w:jc w:val="both"/>
        <w:rPr>
          <w:color w:val="000000"/>
          <w:sz w:val="18"/>
          <w:szCs w:val="18"/>
        </w:rPr>
      </w:pPr>
      <w:r w:rsidRPr="00122498">
        <w:rPr>
          <w:color w:val="000000"/>
          <w:sz w:val="18"/>
          <w:szCs w:val="18"/>
        </w:rPr>
        <w:t>Локация: ____________________________________________________________________________.</w:t>
      </w:r>
    </w:p>
    <w:p w14:paraId="3E84DB57" w14:textId="77777777" w:rsidR="001521E6" w:rsidRPr="00122498" w:rsidRDefault="001521E6" w:rsidP="00910D8F">
      <w:pPr>
        <w:ind w:left="142"/>
        <w:jc w:val="both"/>
        <w:rPr>
          <w:color w:val="000000"/>
          <w:sz w:val="18"/>
          <w:szCs w:val="18"/>
        </w:rPr>
      </w:pPr>
    </w:p>
    <w:p w14:paraId="09DF804F" w14:textId="77777777" w:rsidR="001521E6" w:rsidRPr="00122498" w:rsidRDefault="001521E6" w:rsidP="00BF2D6D">
      <w:pPr>
        <w:pStyle w:val="aff6"/>
        <w:numPr>
          <w:ilvl w:val="0"/>
          <w:numId w:val="9"/>
        </w:numPr>
        <w:ind w:left="142" w:firstLine="0"/>
        <w:jc w:val="both"/>
        <w:rPr>
          <w:color w:val="000000"/>
          <w:sz w:val="18"/>
          <w:szCs w:val="18"/>
        </w:rPr>
      </w:pPr>
      <w:r w:rsidRPr="00122498">
        <w:rPr>
          <w:color w:val="000000"/>
          <w:sz w:val="18"/>
          <w:szCs w:val="18"/>
        </w:rPr>
        <w:t>В ходе осмотра произведена фотофиксация (приложение к настоящему Акту).</w:t>
      </w:r>
    </w:p>
    <w:p w14:paraId="5E4A1929" w14:textId="77777777" w:rsidR="001521E6" w:rsidRPr="00122498" w:rsidRDefault="001521E6" w:rsidP="00BF2D6D">
      <w:pPr>
        <w:pStyle w:val="aff6"/>
        <w:numPr>
          <w:ilvl w:val="0"/>
          <w:numId w:val="9"/>
        </w:numPr>
        <w:ind w:left="142" w:firstLine="0"/>
        <w:jc w:val="both"/>
        <w:rPr>
          <w:color w:val="000000" w:themeColor="text1"/>
          <w:sz w:val="18"/>
          <w:szCs w:val="18"/>
        </w:rPr>
      </w:pPr>
      <w:r w:rsidRPr="00122498">
        <w:rPr>
          <w:color w:val="000000" w:themeColor="text1"/>
          <w:sz w:val="18"/>
          <w:szCs w:val="18"/>
        </w:rPr>
        <w:t>Стороны признают факт составления настоящего Акта достаточным доказательством установления нарушения условий Договора Подрядчиком.</w:t>
      </w:r>
    </w:p>
    <w:p w14:paraId="5BB41827" w14:textId="77777777" w:rsidR="001521E6" w:rsidRPr="00122498" w:rsidRDefault="001521E6" w:rsidP="00BF2D6D">
      <w:pPr>
        <w:pStyle w:val="aff6"/>
        <w:numPr>
          <w:ilvl w:val="0"/>
          <w:numId w:val="9"/>
        </w:numPr>
        <w:ind w:left="142" w:firstLine="0"/>
        <w:jc w:val="both"/>
        <w:rPr>
          <w:b/>
          <w:bCs/>
          <w:color w:val="000000"/>
          <w:sz w:val="18"/>
          <w:szCs w:val="18"/>
        </w:rPr>
      </w:pPr>
      <w:r w:rsidRPr="00122498">
        <w:rPr>
          <w:b/>
          <w:bCs/>
          <w:color w:val="000000"/>
          <w:sz w:val="18"/>
          <w:szCs w:val="18"/>
        </w:rPr>
        <w:t xml:space="preserve">Подрядчику </w:t>
      </w:r>
      <w:r w:rsidRPr="00122498">
        <w:rPr>
          <w:b/>
          <w:bCs/>
          <w:color w:val="000000" w:themeColor="text1"/>
          <w:sz w:val="18"/>
          <w:szCs w:val="18"/>
        </w:rPr>
        <w:t xml:space="preserve"> в срок до «___» ______ 202_ года организовать вывоз мусора и предъявить факт устранения выявленного нарушения Генподрядчику. </w:t>
      </w:r>
    </w:p>
    <w:p w14:paraId="270F7D57" w14:textId="77777777" w:rsidR="001521E6" w:rsidRPr="00122498" w:rsidRDefault="001521E6" w:rsidP="00910D8F">
      <w:pPr>
        <w:pStyle w:val="aff6"/>
        <w:ind w:left="142"/>
        <w:jc w:val="both"/>
        <w:rPr>
          <w:b/>
          <w:bCs/>
          <w:color w:val="000000"/>
          <w:sz w:val="18"/>
          <w:szCs w:val="18"/>
        </w:rPr>
      </w:pPr>
      <w:r w:rsidRPr="00122498">
        <w:rPr>
          <w:b/>
          <w:bCs/>
          <w:color w:val="000000" w:themeColor="text1"/>
          <w:sz w:val="18"/>
          <w:szCs w:val="18"/>
        </w:rPr>
        <w:t>Исполнением обязательства Подрядчика по вывозу мусора будет являться соответствующая отметка на настоящем Акте за подписью уполномоченного представителя Генподрядчика с проставлением фактической даты исполнения предписания.</w:t>
      </w:r>
    </w:p>
    <w:p w14:paraId="18483F09" w14:textId="77777777" w:rsidR="001521E6" w:rsidRPr="00122498" w:rsidRDefault="001521E6" w:rsidP="00BF2D6D">
      <w:pPr>
        <w:pStyle w:val="aff6"/>
        <w:numPr>
          <w:ilvl w:val="0"/>
          <w:numId w:val="9"/>
        </w:numPr>
        <w:ind w:left="142" w:firstLine="0"/>
        <w:jc w:val="both"/>
        <w:rPr>
          <w:color w:val="000000"/>
          <w:sz w:val="18"/>
          <w:szCs w:val="18"/>
        </w:rPr>
      </w:pPr>
      <w:r w:rsidRPr="00122498">
        <w:rPr>
          <w:color w:val="000000" w:themeColor="text1"/>
          <w:sz w:val="18"/>
          <w:szCs w:val="18"/>
        </w:rPr>
        <w:t>В случае, не исполнения Подрядчиком настоящего требования о вывозе мусора Генподрядчик вправе организовать вывоз мусора своими силами или силами третьих лиц с компенсацией фактически понесенных расходов в счет оплаты последующих работ Подрядчика, при этом дополнительное уведомление со стороны Генподрядчика не требуется. Основание для зачета понесенных расходов: Акт о выявленном нарушении и документы, подтверждающие расходы Генподрядчика по вывозу мусора.</w:t>
      </w:r>
    </w:p>
    <w:p w14:paraId="26A6FA3D" w14:textId="77777777" w:rsidR="001521E6" w:rsidRPr="00122498" w:rsidRDefault="001521E6" w:rsidP="00BF2D6D">
      <w:pPr>
        <w:pStyle w:val="aff6"/>
        <w:numPr>
          <w:ilvl w:val="0"/>
          <w:numId w:val="9"/>
        </w:numPr>
        <w:ind w:left="142" w:firstLine="0"/>
        <w:jc w:val="both"/>
        <w:rPr>
          <w:color w:val="000000" w:themeColor="text1"/>
          <w:sz w:val="18"/>
          <w:szCs w:val="18"/>
        </w:rPr>
      </w:pPr>
      <w:r w:rsidRPr="00122498">
        <w:rPr>
          <w:color w:val="000000" w:themeColor="text1"/>
          <w:sz w:val="18"/>
          <w:szCs w:val="18"/>
        </w:rPr>
        <w:t xml:space="preserve">Подрядчику по настоящему факту нарушения договорных обязательств вменяется мера ответственности в виде штрафа в размер 100 000 руб. (п.7.21.2. Договора) и взыскивается помимо права Генподрядчика предъявить дополнительные расходы. </w:t>
      </w:r>
    </w:p>
    <w:p w14:paraId="6EDAB1F3" w14:textId="77777777" w:rsidR="001521E6" w:rsidRPr="00122498" w:rsidRDefault="001521E6" w:rsidP="00BF2D6D">
      <w:pPr>
        <w:pStyle w:val="aff6"/>
        <w:numPr>
          <w:ilvl w:val="0"/>
          <w:numId w:val="9"/>
        </w:numPr>
        <w:ind w:left="142" w:firstLine="0"/>
        <w:jc w:val="both"/>
        <w:rPr>
          <w:color w:val="000000"/>
          <w:sz w:val="18"/>
          <w:szCs w:val="18"/>
        </w:rPr>
      </w:pPr>
      <w:r w:rsidRPr="00122498">
        <w:rPr>
          <w:color w:val="000000" w:themeColor="text1"/>
          <w:sz w:val="18"/>
          <w:szCs w:val="18"/>
        </w:rPr>
        <w:t>Генподрядчик вправе по истечении 10 (десяти) календарных дней от даты вручения настоящего Акта в отсутствие добровольной оплаты заявленного штрафа или мотивированных возражений в указанный срок, удовлетворить требование об оплате вмененного штрафа в порядке, предусмотренном пп.17.1</w:t>
      </w:r>
      <w:r>
        <w:rPr>
          <w:color w:val="000000" w:themeColor="text1"/>
          <w:sz w:val="18"/>
          <w:szCs w:val="18"/>
        </w:rPr>
        <w:t>4</w:t>
      </w:r>
      <w:r w:rsidRPr="00122498">
        <w:rPr>
          <w:color w:val="000000" w:themeColor="text1"/>
          <w:sz w:val="18"/>
          <w:szCs w:val="18"/>
        </w:rPr>
        <w:t>- 17.1</w:t>
      </w:r>
      <w:r>
        <w:rPr>
          <w:color w:val="000000" w:themeColor="text1"/>
          <w:sz w:val="18"/>
          <w:szCs w:val="18"/>
        </w:rPr>
        <w:t>6</w:t>
      </w:r>
      <w:r w:rsidRPr="00122498">
        <w:rPr>
          <w:color w:val="000000" w:themeColor="text1"/>
          <w:sz w:val="18"/>
          <w:szCs w:val="18"/>
        </w:rPr>
        <w:t xml:space="preserve"> Договора.</w:t>
      </w:r>
    </w:p>
    <w:p w14:paraId="56E9B588" w14:textId="77777777" w:rsidR="001521E6" w:rsidRPr="00122498" w:rsidRDefault="001521E6" w:rsidP="00BF2D6D">
      <w:pPr>
        <w:pStyle w:val="aff6"/>
        <w:numPr>
          <w:ilvl w:val="0"/>
          <w:numId w:val="9"/>
        </w:numPr>
        <w:ind w:left="142" w:firstLine="0"/>
        <w:jc w:val="both"/>
        <w:rPr>
          <w:color w:val="000000"/>
          <w:sz w:val="18"/>
          <w:szCs w:val="18"/>
        </w:rPr>
      </w:pPr>
      <w:r w:rsidRPr="00122498">
        <w:rPr>
          <w:color w:val="000000" w:themeColor="text1"/>
          <w:sz w:val="18"/>
          <w:szCs w:val="18"/>
        </w:rPr>
        <w:t xml:space="preserve">Стороны оговорили, что </w:t>
      </w:r>
      <w:r w:rsidRPr="00122498">
        <w:rPr>
          <w:color w:val="000000"/>
          <w:sz w:val="18"/>
          <w:szCs w:val="18"/>
        </w:rPr>
        <w:t>при</w:t>
      </w:r>
      <w:r w:rsidRPr="00122498">
        <w:rPr>
          <w:color w:val="000000" w:themeColor="text1"/>
          <w:sz w:val="18"/>
          <w:szCs w:val="18"/>
        </w:rPr>
        <w:t xml:space="preserve"> отказе представителя Подрядчика подписать настоящий акт или получить экземпляр, Акт, подписанный Генподрядчиком, отправляется по электронной почте Подрядчику с соответствующей отметкой об отказе представителя подписать и получить оригинал. Стороны настоящим предусмотрели, что данных действий со стороны Генподрядчика достаточно для надлежащего уведомления Подрядчика о выявленном нарушении и  о сроках, установленных Генподрядчиком для устранения замечания силами и за счет Подрядчика.</w:t>
      </w:r>
    </w:p>
    <w:p w14:paraId="5EE5FECB" w14:textId="77777777" w:rsidR="001521E6" w:rsidRPr="00122498" w:rsidRDefault="001521E6" w:rsidP="00910D8F">
      <w:pPr>
        <w:ind w:left="142"/>
        <w:rPr>
          <w:color w:val="000000"/>
          <w:sz w:val="18"/>
          <w:szCs w:val="18"/>
        </w:rPr>
      </w:pPr>
    </w:p>
    <w:p w14:paraId="386C8A2A" w14:textId="77777777" w:rsidR="001521E6" w:rsidRPr="00122498" w:rsidRDefault="001521E6" w:rsidP="00910D8F">
      <w:pPr>
        <w:ind w:left="142"/>
        <w:rPr>
          <w:color w:val="000000"/>
          <w:sz w:val="18"/>
          <w:szCs w:val="18"/>
        </w:rPr>
      </w:pPr>
      <w:r w:rsidRPr="00122498">
        <w:rPr>
          <w:color w:val="000000"/>
          <w:sz w:val="18"/>
          <w:szCs w:val="18"/>
        </w:rPr>
        <w:t>Приложение: фотофиксация выявленного нарушения.</w:t>
      </w:r>
    </w:p>
    <w:p w14:paraId="36FD2D9F" w14:textId="77777777" w:rsidR="001521E6" w:rsidRPr="00122498" w:rsidRDefault="001521E6" w:rsidP="00910D8F">
      <w:pPr>
        <w:ind w:left="142"/>
        <w:rPr>
          <w:b/>
          <w:sz w:val="18"/>
          <w:szCs w:val="18"/>
        </w:rPr>
      </w:pPr>
    </w:p>
    <w:p w14:paraId="29CC07BA" w14:textId="77777777" w:rsidR="001521E6" w:rsidRPr="00122498" w:rsidRDefault="001521E6" w:rsidP="00910D8F">
      <w:pPr>
        <w:ind w:left="142"/>
        <w:rPr>
          <w:bCs/>
          <w:sz w:val="18"/>
          <w:szCs w:val="18"/>
        </w:rPr>
      </w:pPr>
      <w:r w:rsidRPr="00122498">
        <w:rPr>
          <w:b/>
          <w:sz w:val="18"/>
          <w:szCs w:val="18"/>
        </w:rPr>
        <w:t>Представитель Генподрядчика</w:t>
      </w:r>
      <w:r w:rsidRPr="00122498">
        <w:rPr>
          <w:bCs/>
          <w:sz w:val="18"/>
          <w:szCs w:val="18"/>
        </w:rPr>
        <w:t xml:space="preserve">  ______________________________________________________________________________________________</w:t>
      </w:r>
    </w:p>
    <w:p w14:paraId="135131AE" w14:textId="77777777" w:rsidR="001521E6" w:rsidRPr="00122498" w:rsidRDefault="001521E6" w:rsidP="00910D8F">
      <w:pPr>
        <w:ind w:left="142"/>
        <w:rPr>
          <w:bCs/>
          <w:sz w:val="18"/>
          <w:szCs w:val="18"/>
        </w:rPr>
      </w:pPr>
      <w:r w:rsidRPr="00122498">
        <w:rPr>
          <w:bCs/>
          <w:sz w:val="18"/>
          <w:szCs w:val="18"/>
        </w:rPr>
        <w:tab/>
      </w:r>
      <w:r w:rsidRPr="00122498">
        <w:rPr>
          <w:bCs/>
          <w:sz w:val="18"/>
          <w:szCs w:val="18"/>
        </w:rPr>
        <w:tab/>
      </w:r>
      <w:r w:rsidRPr="00122498">
        <w:rPr>
          <w:bCs/>
          <w:sz w:val="18"/>
          <w:szCs w:val="18"/>
        </w:rPr>
        <w:tab/>
      </w:r>
      <w:r w:rsidRPr="00122498">
        <w:rPr>
          <w:bCs/>
          <w:sz w:val="18"/>
          <w:szCs w:val="18"/>
        </w:rPr>
        <w:tab/>
      </w:r>
      <w:r w:rsidRPr="00122498">
        <w:rPr>
          <w:bCs/>
          <w:sz w:val="18"/>
          <w:szCs w:val="18"/>
        </w:rPr>
        <w:tab/>
        <w:t>(ФИО, должность, полномочия, подпись)</w:t>
      </w:r>
    </w:p>
    <w:p w14:paraId="2CEBA226" w14:textId="77777777" w:rsidR="001521E6" w:rsidRPr="00122498" w:rsidRDefault="001521E6" w:rsidP="00910D8F">
      <w:pPr>
        <w:ind w:left="142"/>
        <w:rPr>
          <w:bCs/>
          <w:sz w:val="18"/>
          <w:szCs w:val="18"/>
        </w:rPr>
      </w:pPr>
    </w:p>
    <w:p w14:paraId="66B85FA6" w14:textId="77777777" w:rsidR="001521E6" w:rsidRPr="00122498" w:rsidRDefault="001521E6" w:rsidP="00910D8F">
      <w:pPr>
        <w:ind w:left="142"/>
        <w:rPr>
          <w:bCs/>
          <w:sz w:val="18"/>
          <w:szCs w:val="18"/>
        </w:rPr>
      </w:pPr>
      <w:r w:rsidRPr="00122498">
        <w:rPr>
          <w:b/>
          <w:sz w:val="18"/>
          <w:szCs w:val="18"/>
        </w:rPr>
        <w:t>Представитель Подрядчика</w:t>
      </w:r>
      <w:r w:rsidRPr="00122498">
        <w:rPr>
          <w:bCs/>
          <w:sz w:val="18"/>
          <w:szCs w:val="18"/>
        </w:rPr>
        <w:t xml:space="preserve">  _____________________________________________________________________________________________</w:t>
      </w:r>
    </w:p>
    <w:p w14:paraId="4A3A46F6" w14:textId="77777777" w:rsidR="001521E6" w:rsidRPr="00122498" w:rsidRDefault="001521E6" w:rsidP="00910D8F">
      <w:pPr>
        <w:ind w:left="142"/>
        <w:jc w:val="center"/>
        <w:rPr>
          <w:bCs/>
          <w:sz w:val="18"/>
          <w:szCs w:val="18"/>
        </w:rPr>
      </w:pPr>
      <w:r w:rsidRPr="00122498">
        <w:rPr>
          <w:bCs/>
          <w:sz w:val="18"/>
          <w:szCs w:val="18"/>
        </w:rPr>
        <w:t>(ФИО, должность, полномочия, подпись)</w:t>
      </w:r>
    </w:p>
    <w:p w14:paraId="38C1152C" w14:textId="77777777" w:rsidR="001521E6" w:rsidRPr="00122498" w:rsidRDefault="001521E6" w:rsidP="00910D8F">
      <w:pPr>
        <w:ind w:left="142"/>
        <w:rPr>
          <w:bCs/>
          <w:sz w:val="18"/>
          <w:szCs w:val="18"/>
        </w:rPr>
      </w:pPr>
    </w:p>
    <w:p w14:paraId="62560F9A" w14:textId="77777777" w:rsidR="001521E6" w:rsidRPr="00122498" w:rsidRDefault="001521E6" w:rsidP="00910D8F">
      <w:pPr>
        <w:ind w:left="142"/>
        <w:rPr>
          <w:bCs/>
          <w:sz w:val="18"/>
          <w:szCs w:val="18"/>
        </w:rPr>
      </w:pPr>
      <w:r w:rsidRPr="00122498">
        <w:rPr>
          <w:bCs/>
          <w:sz w:val="18"/>
          <w:szCs w:val="18"/>
        </w:rPr>
        <w:t>Экземпляр Акта получен «__»_____ 20__ года. __________________________ (подпись)</w:t>
      </w:r>
    </w:p>
    <w:p w14:paraId="1AA15FE3" w14:textId="77777777" w:rsidR="001521E6" w:rsidRPr="00122498" w:rsidRDefault="001521E6" w:rsidP="00910D8F">
      <w:pPr>
        <w:ind w:left="142"/>
        <w:rPr>
          <w:bCs/>
          <w:sz w:val="18"/>
          <w:szCs w:val="18"/>
        </w:rPr>
      </w:pPr>
    </w:p>
    <w:p w14:paraId="3BE8523E" w14:textId="77777777" w:rsidR="001521E6" w:rsidRPr="00122498" w:rsidRDefault="001521E6" w:rsidP="00910D8F">
      <w:pPr>
        <w:ind w:left="142"/>
        <w:rPr>
          <w:bCs/>
          <w:sz w:val="18"/>
          <w:szCs w:val="18"/>
        </w:rPr>
      </w:pPr>
      <w:r w:rsidRPr="00122498">
        <w:rPr>
          <w:bCs/>
          <w:sz w:val="18"/>
          <w:szCs w:val="18"/>
        </w:rPr>
        <w:t>____________________________________________________________________________________________</w:t>
      </w:r>
    </w:p>
    <w:p w14:paraId="5AA7F900" w14:textId="77777777" w:rsidR="001521E6" w:rsidRPr="00122498" w:rsidRDefault="001521E6" w:rsidP="00910D8F">
      <w:pPr>
        <w:ind w:left="142"/>
        <w:jc w:val="center"/>
        <w:rPr>
          <w:bCs/>
          <w:sz w:val="18"/>
          <w:szCs w:val="18"/>
        </w:rPr>
      </w:pPr>
      <w:r w:rsidRPr="00122498">
        <w:rPr>
          <w:bCs/>
          <w:sz w:val="18"/>
          <w:szCs w:val="18"/>
        </w:rPr>
        <w:t>(При отказе от подписания и получения Акта Подрядчиком, в настоящей строке сделать отметку)</w:t>
      </w:r>
    </w:p>
    <w:p w14:paraId="79086517" w14:textId="77777777" w:rsidR="001521E6" w:rsidRPr="00122498" w:rsidRDefault="001521E6" w:rsidP="00910D8F">
      <w:pPr>
        <w:spacing w:after="200" w:line="276" w:lineRule="auto"/>
        <w:ind w:left="142"/>
        <w:rPr>
          <w:color w:val="000000"/>
          <w:sz w:val="18"/>
          <w:szCs w:val="18"/>
        </w:rPr>
      </w:pPr>
    </w:p>
    <w:tbl>
      <w:tblPr>
        <w:tblStyle w:val="aff8"/>
        <w:tblW w:w="0" w:type="auto"/>
        <w:tblLook w:val="04A0" w:firstRow="1" w:lastRow="0" w:firstColumn="1" w:lastColumn="0" w:noHBand="0" w:noVBand="1"/>
      </w:tblPr>
      <w:tblGrid>
        <w:gridCol w:w="3540"/>
        <w:gridCol w:w="3540"/>
        <w:gridCol w:w="3541"/>
      </w:tblGrid>
      <w:tr w:rsidR="001521E6" w:rsidRPr="00122498" w14:paraId="0F55E798" w14:textId="77777777" w:rsidTr="005D1FE0">
        <w:tc>
          <w:tcPr>
            <w:tcW w:w="3540" w:type="dxa"/>
          </w:tcPr>
          <w:p w14:paraId="521B195E" w14:textId="77777777" w:rsidR="001521E6" w:rsidRPr="00122498" w:rsidRDefault="001521E6" w:rsidP="00910D8F">
            <w:pPr>
              <w:spacing w:after="120"/>
              <w:ind w:left="142"/>
              <w:rPr>
                <w:color w:val="000000" w:themeColor="text1"/>
                <w:sz w:val="18"/>
                <w:szCs w:val="18"/>
              </w:rPr>
            </w:pPr>
            <w:r w:rsidRPr="00122498">
              <w:rPr>
                <w:color w:val="000000" w:themeColor="text1"/>
                <w:sz w:val="18"/>
                <w:szCs w:val="18"/>
              </w:rPr>
              <w:t xml:space="preserve">ОТМЕТКА </w:t>
            </w:r>
          </w:p>
          <w:p w14:paraId="74A90848" w14:textId="77777777" w:rsidR="001521E6" w:rsidRPr="00122498" w:rsidRDefault="001521E6" w:rsidP="00910D8F">
            <w:pPr>
              <w:spacing w:after="120"/>
              <w:ind w:left="142"/>
              <w:rPr>
                <w:color w:val="000000" w:themeColor="text1"/>
                <w:sz w:val="18"/>
                <w:szCs w:val="18"/>
              </w:rPr>
            </w:pPr>
            <w:r w:rsidRPr="00122498">
              <w:rPr>
                <w:color w:val="000000" w:themeColor="text1"/>
                <w:sz w:val="18"/>
                <w:szCs w:val="18"/>
              </w:rPr>
              <w:t>об Исполнении силами подрядчика</w:t>
            </w:r>
          </w:p>
        </w:tc>
        <w:tc>
          <w:tcPr>
            <w:tcW w:w="3540" w:type="dxa"/>
          </w:tcPr>
          <w:p w14:paraId="13AFA9E5" w14:textId="77777777" w:rsidR="001521E6" w:rsidRPr="00122498" w:rsidRDefault="001521E6" w:rsidP="00910D8F">
            <w:pPr>
              <w:spacing w:after="120"/>
              <w:ind w:left="142"/>
              <w:rPr>
                <w:color w:val="000000" w:themeColor="text1"/>
                <w:sz w:val="18"/>
                <w:szCs w:val="18"/>
              </w:rPr>
            </w:pPr>
            <w:r w:rsidRPr="00122498">
              <w:rPr>
                <w:color w:val="000000" w:themeColor="text1"/>
                <w:sz w:val="18"/>
                <w:szCs w:val="18"/>
              </w:rPr>
              <w:t xml:space="preserve">Дата вывоза строительного мусора : </w:t>
            </w:r>
          </w:p>
          <w:p w14:paraId="551573DB" w14:textId="77777777" w:rsidR="001521E6" w:rsidRPr="00122498" w:rsidRDefault="001521E6" w:rsidP="00910D8F">
            <w:pPr>
              <w:spacing w:after="120"/>
              <w:ind w:left="142"/>
              <w:rPr>
                <w:color w:val="000000" w:themeColor="text1"/>
                <w:sz w:val="18"/>
                <w:szCs w:val="18"/>
              </w:rPr>
            </w:pPr>
            <w:r w:rsidRPr="00122498">
              <w:rPr>
                <w:color w:val="000000" w:themeColor="text1"/>
                <w:sz w:val="18"/>
                <w:szCs w:val="18"/>
              </w:rPr>
              <w:t>____________________</w:t>
            </w:r>
          </w:p>
        </w:tc>
        <w:tc>
          <w:tcPr>
            <w:tcW w:w="3541" w:type="dxa"/>
          </w:tcPr>
          <w:p w14:paraId="330A8535" w14:textId="77777777" w:rsidR="001521E6" w:rsidRPr="00122498" w:rsidRDefault="001521E6" w:rsidP="00910D8F">
            <w:pPr>
              <w:spacing w:after="120"/>
              <w:ind w:left="142"/>
              <w:rPr>
                <w:color w:val="000000" w:themeColor="text1"/>
                <w:sz w:val="18"/>
                <w:szCs w:val="18"/>
              </w:rPr>
            </w:pPr>
            <w:r w:rsidRPr="00122498">
              <w:rPr>
                <w:color w:val="000000" w:themeColor="text1"/>
                <w:sz w:val="18"/>
                <w:szCs w:val="18"/>
              </w:rPr>
              <w:t>Представитель Генподрядчика</w:t>
            </w:r>
          </w:p>
          <w:p w14:paraId="35A50444" w14:textId="77777777" w:rsidR="001521E6" w:rsidRPr="00122498" w:rsidRDefault="001521E6" w:rsidP="00910D8F">
            <w:pPr>
              <w:spacing w:after="120"/>
              <w:ind w:left="142"/>
              <w:rPr>
                <w:color w:val="000000" w:themeColor="text1"/>
                <w:sz w:val="18"/>
                <w:szCs w:val="18"/>
              </w:rPr>
            </w:pPr>
            <w:r w:rsidRPr="00122498">
              <w:rPr>
                <w:color w:val="000000" w:themeColor="text1"/>
                <w:sz w:val="18"/>
                <w:szCs w:val="18"/>
              </w:rPr>
              <w:t>Ф.И.О. ______________________</w:t>
            </w:r>
          </w:p>
          <w:p w14:paraId="16A17F85" w14:textId="77777777" w:rsidR="001521E6" w:rsidRPr="00122498" w:rsidRDefault="001521E6" w:rsidP="00910D8F">
            <w:pPr>
              <w:ind w:left="142"/>
              <w:rPr>
                <w:color w:val="000000" w:themeColor="text1"/>
                <w:sz w:val="18"/>
                <w:szCs w:val="18"/>
              </w:rPr>
            </w:pPr>
            <w:r w:rsidRPr="00122498">
              <w:rPr>
                <w:color w:val="000000" w:themeColor="text1"/>
                <w:sz w:val="18"/>
                <w:szCs w:val="18"/>
              </w:rPr>
              <w:t>_____________________________</w:t>
            </w:r>
          </w:p>
          <w:p w14:paraId="4CA5CA7C" w14:textId="77777777" w:rsidR="001521E6" w:rsidRPr="00122498" w:rsidRDefault="001521E6" w:rsidP="00910D8F">
            <w:pPr>
              <w:ind w:left="142"/>
              <w:jc w:val="center"/>
              <w:rPr>
                <w:color w:val="000000" w:themeColor="text1"/>
                <w:sz w:val="18"/>
                <w:szCs w:val="18"/>
              </w:rPr>
            </w:pPr>
            <w:r w:rsidRPr="00122498">
              <w:rPr>
                <w:color w:val="000000" w:themeColor="text1"/>
                <w:sz w:val="18"/>
                <w:szCs w:val="18"/>
              </w:rPr>
              <w:t>(подпись)</w:t>
            </w:r>
          </w:p>
        </w:tc>
      </w:tr>
    </w:tbl>
    <w:p w14:paraId="6DA25EF3" w14:textId="77777777" w:rsidR="001521E6" w:rsidRPr="00122498" w:rsidRDefault="001521E6" w:rsidP="00910D8F">
      <w:pPr>
        <w:ind w:left="142"/>
        <w:rPr>
          <w:b/>
          <w:bCs/>
          <w:color w:val="000000"/>
          <w:sz w:val="18"/>
          <w:szCs w:val="18"/>
        </w:rPr>
      </w:pPr>
      <w:r w:rsidRPr="00122498">
        <w:rPr>
          <w:b/>
          <w:bCs/>
          <w:color w:val="000000" w:themeColor="text1"/>
          <w:sz w:val="18"/>
          <w:szCs w:val="18"/>
        </w:rPr>
        <w:t>Форма согласована:</w:t>
      </w:r>
    </w:p>
    <w:p w14:paraId="3A57E0F4" w14:textId="77777777" w:rsidR="00DC01D1" w:rsidRPr="00122498" w:rsidRDefault="00DC01D1" w:rsidP="00DC01D1">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DC01D1" w:rsidRPr="00122498" w14:paraId="3215CB3C" w14:textId="77777777" w:rsidTr="00B62035">
        <w:tc>
          <w:tcPr>
            <w:tcW w:w="5070" w:type="dxa"/>
          </w:tcPr>
          <w:p w14:paraId="585DD2F2" w14:textId="77777777" w:rsidR="00DC01D1" w:rsidRPr="00122498" w:rsidRDefault="00DC01D1"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227273BE" w14:textId="77777777" w:rsidR="00DC01D1" w:rsidRPr="00283B4E" w:rsidRDefault="00DC01D1"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7242AEEA" w14:textId="77777777" w:rsidR="00DC01D1" w:rsidRPr="00122498" w:rsidRDefault="00DC01D1"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033D2AD1" w14:textId="77777777" w:rsidR="00DC01D1" w:rsidRPr="00122498" w:rsidRDefault="00DC01D1"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5CA0454D" w14:textId="77777777" w:rsidR="00DC01D1" w:rsidRPr="00283B4E" w:rsidRDefault="00DC01D1"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D8929D0" w14:textId="77777777" w:rsidR="00DC01D1" w:rsidRPr="00122498" w:rsidRDefault="00DC01D1"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60251F62" w14:textId="77777777" w:rsidR="001521E6" w:rsidRPr="00122498" w:rsidRDefault="001521E6" w:rsidP="001521E6">
      <w:pPr>
        <w:rPr>
          <w:color w:val="000000"/>
          <w:sz w:val="18"/>
          <w:szCs w:val="18"/>
        </w:rPr>
        <w:sectPr w:rsidR="001521E6" w:rsidRPr="00122498" w:rsidSect="00270B96">
          <w:footerReference w:type="default" r:id="rId15"/>
          <w:headerReference w:type="first" r:id="rId16"/>
          <w:footerReference w:type="first" r:id="rId17"/>
          <w:pgSz w:w="11906" w:h="16838"/>
          <w:pgMar w:top="284" w:right="282" w:bottom="426" w:left="426" w:header="709" w:footer="221" w:gutter="0"/>
          <w:cols w:space="708"/>
          <w:docGrid w:linePitch="360"/>
        </w:sectPr>
      </w:pPr>
    </w:p>
    <w:p w14:paraId="0B31D7D5" w14:textId="77777777" w:rsidR="001521E6" w:rsidRPr="00122498" w:rsidRDefault="001521E6" w:rsidP="001521E6">
      <w:pPr>
        <w:rPr>
          <w:color w:val="000000"/>
          <w:sz w:val="18"/>
          <w:szCs w:val="18"/>
        </w:rPr>
      </w:pPr>
    </w:p>
    <w:p w14:paraId="1231C911" w14:textId="77777777" w:rsidR="001521E6" w:rsidRPr="00122498" w:rsidRDefault="001521E6" w:rsidP="001521E6">
      <w:pPr>
        <w:jc w:val="right"/>
        <w:rPr>
          <w:color w:val="000000"/>
          <w:sz w:val="18"/>
          <w:szCs w:val="18"/>
        </w:rPr>
      </w:pPr>
      <w:r w:rsidRPr="00122498">
        <w:rPr>
          <w:color w:val="000000" w:themeColor="text1"/>
          <w:sz w:val="18"/>
          <w:szCs w:val="18"/>
        </w:rPr>
        <w:tab/>
        <w:t xml:space="preserve">Приложение № 8 </w:t>
      </w:r>
    </w:p>
    <w:p w14:paraId="1AFB5DFB" w14:textId="77777777" w:rsidR="001521E6" w:rsidRPr="00122498" w:rsidRDefault="001521E6" w:rsidP="001521E6">
      <w:pPr>
        <w:jc w:val="right"/>
        <w:rPr>
          <w:color w:val="000000"/>
          <w:sz w:val="18"/>
          <w:szCs w:val="18"/>
        </w:rPr>
      </w:pPr>
      <w:r w:rsidRPr="00283B4E">
        <w:rPr>
          <w:color w:val="000000" w:themeColor="text1"/>
          <w:sz w:val="18"/>
          <w:szCs w:val="18"/>
          <w:highlight w:val="yellow"/>
        </w:rPr>
        <w:t>к Договору подряда № СМР/_____ от  «__» ______ 2023 г.</w:t>
      </w:r>
      <w:r w:rsidRPr="00122498">
        <w:rPr>
          <w:color w:val="000000" w:themeColor="text1"/>
          <w:sz w:val="18"/>
          <w:szCs w:val="18"/>
        </w:rPr>
        <w:t xml:space="preserve"> </w:t>
      </w:r>
    </w:p>
    <w:p w14:paraId="385120A1" w14:textId="77777777" w:rsidR="001521E6" w:rsidRPr="00122498" w:rsidRDefault="001521E6" w:rsidP="001521E6">
      <w:pPr>
        <w:jc w:val="center"/>
        <w:rPr>
          <w:b/>
          <w:color w:val="000000"/>
          <w:sz w:val="18"/>
          <w:szCs w:val="18"/>
        </w:rPr>
      </w:pPr>
    </w:p>
    <w:p w14:paraId="1B5D8E0B" w14:textId="77777777" w:rsidR="001521E6" w:rsidRPr="00122498" w:rsidRDefault="001521E6" w:rsidP="001521E6">
      <w:pPr>
        <w:jc w:val="center"/>
        <w:rPr>
          <w:b/>
          <w:color w:val="000000"/>
          <w:sz w:val="18"/>
          <w:szCs w:val="18"/>
        </w:rPr>
      </w:pPr>
      <w:r w:rsidRPr="00122498">
        <w:rPr>
          <w:b/>
          <w:color w:val="000000" w:themeColor="text1"/>
          <w:sz w:val="18"/>
          <w:szCs w:val="18"/>
        </w:rPr>
        <w:t>ФОРМА</w:t>
      </w:r>
    </w:p>
    <w:p w14:paraId="6F1EEF65" w14:textId="77777777" w:rsidR="001521E6" w:rsidRPr="00122498" w:rsidRDefault="001521E6" w:rsidP="001521E6">
      <w:pPr>
        <w:jc w:val="center"/>
        <w:rPr>
          <w:b/>
          <w:color w:val="000000"/>
          <w:sz w:val="18"/>
          <w:szCs w:val="18"/>
        </w:rPr>
      </w:pPr>
      <w:r w:rsidRPr="00122498">
        <w:rPr>
          <w:b/>
          <w:color w:val="000000" w:themeColor="text1"/>
          <w:sz w:val="18"/>
          <w:szCs w:val="18"/>
        </w:rPr>
        <w:t>Накопительная ведомость</w:t>
      </w:r>
    </w:p>
    <w:p w14:paraId="10D2E6C3" w14:textId="77777777" w:rsidR="001521E6" w:rsidRPr="00122498" w:rsidRDefault="001521E6" w:rsidP="001521E6">
      <w:pPr>
        <w:jc w:val="center"/>
        <w:rPr>
          <w:b/>
          <w:color w:val="000000"/>
          <w:sz w:val="18"/>
          <w:szCs w:val="18"/>
        </w:rPr>
      </w:pPr>
    </w:p>
    <w:tbl>
      <w:tblPr>
        <w:tblW w:w="0" w:type="auto"/>
        <w:tblLook w:val="04A0" w:firstRow="1" w:lastRow="0" w:firstColumn="1" w:lastColumn="0" w:noHBand="0" w:noVBand="1"/>
      </w:tblPr>
      <w:tblGrid>
        <w:gridCol w:w="810"/>
        <w:gridCol w:w="502"/>
        <w:gridCol w:w="3447"/>
        <w:gridCol w:w="491"/>
        <w:gridCol w:w="645"/>
        <w:gridCol w:w="954"/>
        <w:gridCol w:w="537"/>
        <w:gridCol w:w="590"/>
        <w:gridCol w:w="954"/>
        <w:gridCol w:w="537"/>
        <w:gridCol w:w="590"/>
        <w:gridCol w:w="611"/>
        <w:gridCol w:w="619"/>
        <w:gridCol w:w="611"/>
        <w:gridCol w:w="696"/>
        <w:gridCol w:w="611"/>
        <w:gridCol w:w="619"/>
        <w:gridCol w:w="1040"/>
      </w:tblGrid>
      <w:tr w:rsidR="00283B4E" w:rsidRPr="00122498" w14:paraId="7E72BB5D" w14:textId="77777777" w:rsidTr="005D1FE0">
        <w:trPr>
          <w:trHeight w:val="360"/>
        </w:trPr>
        <w:tc>
          <w:tcPr>
            <w:tcW w:w="0" w:type="auto"/>
            <w:vMerge w:val="restart"/>
            <w:tcBorders>
              <w:top w:val="single" w:sz="8" w:space="0" w:color="auto"/>
              <w:left w:val="single" w:sz="8" w:space="0" w:color="auto"/>
              <w:bottom w:val="single" w:sz="4" w:space="0" w:color="auto"/>
              <w:right w:val="none" w:sz="4" w:space="0" w:color="000000"/>
            </w:tcBorders>
            <w:shd w:val="clear" w:color="auto" w:fill="auto"/>
            <w:vAlign w:val="center"/>
          </w:tcPr>
          <w:p w14:paraId="05EB7E11" w14:textId="77777777" w:rsidR="001521E6" w:rsidRPr="00122498" w:rsidRDefault="001521E6" w:rsidP="005D1FE0">
            <w:pPr>
              <w:jc w:val="center"/>
              <w:rPr>
                <w:color w:val="000000"/>
                <w:sz w:val="18"/>
                <w:szCs w:val="18"/>
              </w:rPr>
            </w:pPr>
            <w:r w:rsidRPr="00122498">
              <w:rPr>
                <w:color w:val="000000" w:themeColor="text1"/>
                <w:sz w:val="18"/>
                <w:szCs w:val="18"/>
              </w:rPr>
              <w:t>№ статьи оборотов</w:t>
            </w:r>
          </w:p>
        </w:tc>
        <w:tc>
          <w:tcPr>
            <w:tcW w:w="0" w:type="auto"/>
            <w:vMerge w:val="restart"/>
            <w:tcBorders>
              <w:top w:val="single" w:sz="8" w:space="0" w:color="auto"/>
              <w:left w:val="single" w:sz="8" w:space="0" w:color="auto"/>
              <w:bottom w:val="single" w:sz="4" w:space="0" w:color="auto"/>
              <w:right w:val="none" w:sz="4" w:space="0" w:color="000000"/>
            </w:tcBorders>
            <w:shd w:val="clear" w:color="auto" w:fill="auto"/>
            <w:vAlign w:val="center"/>
          </w:tcPr>
          <w:p w14:paraId="365000A2" w14:textId="77777777" w:rsidR="001521E6" w:rsidRPr="00122498" w:rsidRDefault="001521E6" w:rsidP="005D1FE0">
            <w:pPr>
              <w:jc w:val="center"/>
              <w:rPr>
                <w:color w:val="000000"/>
                <w:sz w:val="18"/>
                <w:szCs w:val="18"/>
              </w:rPr>
            </w:pPr>
            <w:r w:rsidRPr="00122498">
              <w:rPr>
                <w:color w:val="000000" w:themeColor="text1"/>
                <w:sz w:val="18"/>
                <w:szCs w:val="18"/>
              </w:rPr>
              <w:t>№ п.п РСС</w:t>
            </w:r>
          </w:p>
        </w:tc>
        <w:tc>
          <w:tcPr>
            <w:tcW w:w="0" w:type="auto"/>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36351201" w14:textId="77777777" w:rsidR="001521E6" w:rsidRPr="00122498" w:rsidRDefault="001521E6" w:rsidP="005D1FE0">
            <w:pPr>
              <w:jc w:val="center"/>
              <w:rPr>
                <w:color w:val="000000"/>
                <w:sz w:val="18"/>
                <w:szCs w:val="18"/>
              </w:rPr>
            </w:pPr>
            <w:r w:rsidRPr="00122498">
              <w:rPr>
                <w:color w:val="000000" w:themeColor="text1"/>
                <w:sz w:val="18"/>
                <w:szCs w:val="18"/>
              </w:rPr>
              <w:t>Наименование видов работ, материалов и оборудования</w:t>
            </w:r>
          </w:p>
        </w:tc>
        <w:tc>
          <w:tcPr>
            <w:tcW w:w="0" w:type="auto"/>
            <w:vMerge w:val="restart"/>
            <w:tcBorders>
              <w:top w:val="single" w:sz="8" w:space="0" w:color="auto"/>
              <w:left w:val="none" w:sz="4" w:space="0" w:color="000000"/>
              <w:bottom w:val="single" w:sz="4" w:space="0" w:color="auto"/>
              <w:right w:val="none" w:sz="4" w:space="0" w:color="000000"/>
            </w:tcBorders>
            <w:shd w:val="clear" w:color="auto" w:fill="auto"/>
            <w:vAlign w:val="center"/>
          </w:tcPr>
          <w:p w14:paraId="2D009152" w14:textId="77777777" w:rsidR="001521E6" w:rsidRPr="00122498" w:rsidRDefault="001521E6" w:rsidP="005D1FE0">
            <w:pPr>
              <w:jc w:val="center"/>
              <w:rPr>
                <w:color w:val="000000"/>
                <w:sz w:val="18"/>
                <w:szCs w:val="18"/>
              </w:rPr>
            </w:pPr>
            <w:r w:rsidRPr="00122498">
              <w:rPr>
                <w:color w:val="000000" w:themeColor="text1"/>
                <w:sz w:val="18"/>
                <w:szCs w:val="18"/>
              </w:rPr>
              <w:t>Ед. изм.</w:t>
            </w:r>
          </w:p>
        </w:tc>
        <w:tc>
          <w:tcPr>
            <w:tcW w:w="0" w:type="auto"/>
            <w:vMerge w:val="restart"/>
            <w:tcBorders>
              <w:top w:val="single" w:sz="8" w:space="0" w:color="auto"/>
              <w:left w:val="single" w:sz="8" w:space="0" w:color="auto"/>
              <w:bottom w:val="single" w:sz="4" w:space="0" w:color="auto"/>
              <w:right w:val="none" w:sz="4" w:space="0" w:color="000000"/>
            </w:tcBorders>
            <w:shd w:val="clear" w:color="auto" w:fill="auto"/>
            <w:vAlign w:val="center"/>
          </w:tcPr>
          <w:p w14:paraId="09D3D248" w14:textId="77777777" w:rsidR="001521E6" w:rsidRPr="00122498" w:rsidRDefault="001521E6" w:rsidP="005D1FE0">
            <w:pPr>
              <w:jc w:val="center"/>
              <w:rPr>
                <w:color w:val="000000"/>
                <w:sz w:val="18"/>
                <w:szCs w:val="18"/>
              </w:rPr>
            </w:pPr>
            <w:r w:rsidRPr="00122498">
              <w:rPr>
                <w:color w:val="000000" w:themeColor="text1"/>
                <w:sz w:val="18"/>
                <w:szCs w:val="18"/>
              </w:rPr>
              <w:t>Объем</w:t>
            </w:r>
          </w:p>
        </w:tc>
        <w:tc>
          <w:tcPr>
            <w:tcW w:w="0" w:type="auto"/>
            <w:gridSpan w:val="3"/>
            <w:vMerge w:val="restart"/>
            <w:tcBorders>
              <w:top w:val="single" w:sz="8" w:space="0" w:color="auto"/>
              <w:left w:val="single" w:sz="8" w:space="0" w:color="auto"/>
              <w:bottom w:val="single" w:sz="4" w:space="0" w:color="auto"/>
              <w:right w:val="single" w:sz="8" w:space="0" w:color="000000"/>
            </w:tcBorders>
            <w:shd w:val="clear" w:color="auto" w:fill="auto"/>
            <w:vAlign w:val="center"/>
          </w:tcPr>
          <w:p w14:paraId="1E36BF51" w14:textId="77777777" w:rsidR="001521E6" w:rsidRPr="00122498" w:rsidRDefault="001521E6" w:rsidP="005D1FE0">
            <w:pPr>
              <w:jc w:val="center"/>
              <w:rPr>
                <w:color w:val="000000"/>
                <w:sz w:val="18"/>
                <w:szCs w:val="18"/>
              </w:rPr>
            </w:pPr>
            <w:r w:rsidRPr="00122498">
              <w:rPr>
                <w:color w:val="000000" w:themeColor="text1"/>
                <w:sz w:val="18"/>
                <w:szCs w:val="18"/>
              </w:rPr>
              <w:t>Стоимость ед-цы, руб, в т.ч. НДС 20%</w:t>
            </w:r>
          </w:p>
        </w:tc>
        <w:tc>
          <w:tcPr>
            <w:tcW w:w="0" w:type="auto"/>
            <w:gridSpan w:val="3"/>
            <w:vMerge w:val="restart"/>
            <w:tcBorders>
              <w:top w:val="single" w:sz="8" w:space="0" w:color="auto"/>
              <w:left w:val="none" w:sz="4" w:space="0" w:color="000000"/>
              <w:bottom w:val="single" w:sz="4" w:space="0" w:color="auto"/>
              <w:right w:val="single" w:sz="8" w:space="0" w:color="000000"/>
            </w:tcBorders>
            <w:shd w:val="clear" w:color="auto" w:fill="auto"/>
            <w:vAlign w:val="center"/>
          </w:tcPr>
          <w:p w14:paraId="355651E1" w14:textId="77777777" w:rsidR="001521E6" w:rsidRPr="00122498" w:rsidRDefault="001521E6" w:rsidP="005D1FE0">
            <w:pPr>
              <w:jc w:val="center"/>
              <w:rPr>
                <w:color w:val="000000"/>
                <w:sz w:val="18"/>
                <w:szCs w:val="18"/>
              </w:rPr>
            </w:pPr>
            <w:r w:rsidRPr="00122498">
              <w:rPr>
                <w:color w:val="000000" w:themeColor="text1"/>
                <w:sz w:val="18"/>
                <w:szCs w:val="18"/>
              </w:rPr>
              <w:t>Стоимость всего, руб., в т.ч. НДС 20%</w:t>
            </w:r>
          </w:p>
        </w:tc>
        <w:tc>
          <w:tcPr>
            <w:tcW w:w="0" w:type="auto"/>
            <w:gridSpan w:val="2"/>
            <w:tcBorders>
              <w:top w:val="single" w:sz="8" w:space="0" w:color="auto"/>
              <w:left w:val="none" w:sz="4" w:space="0" w:color="000000"/>
              <w:bottom w:val="single" w:sz="4" w:space="0" w:color="auto"/>
              <w:right w:val="none" w:sz="4" w:space="0" w:color="000000"/>
            </w:tcBorders>
            <w:shd w:val="clear" w:color="auto" w:fill="auto"/>
            <w:vAlign w:val="center"/>
          </w:tcPr>
          <w:p w14:paraId="4B8FFB35" w14:textId="77777777" w:rsidR="001521E6" w:rsidRPr="00122498" w:rsidRDefault="001521E6" w:rsidP="005D1FE0">
            <w:pPr>
              <w:jc w:val="center"/>
              <w:rPr>
                <w:b/>
                <w:bCs/>
                <w:color w:val="000000"/>
                <w:sz w:val="18"/>
                <w:szCs w:val="18"/>
              </w:rPr>
            </w:pPr>
            <w:r w:rsidRPr="00122498">
              <w:rPr>
                <w:b/>
                <w:bCs/>
                <w:color w:val="000000" w:themeColor="text1"/>
                <w:sz w:val="18"/>
                <w:szCs w:val="18"/>
              </w:rPr>
              <w:t>202__ г.</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DA4EB41" w14:textId="77777777" w:rsidR="001521E6" w:rsidRPr="00122498" w:rsidRDefault="001521E6" w:rsidP="005D1FE0">
            <w:pPr>
              <w:jc w:val="center"/>
              <w:rPr>
                <w:b/>
                <w:bCs/>
                <w:color w:val="000000"/>
                <w:sz w:val="18"/>
                <w:szCs w:val="18"/>
              </w:rPr>
            </w:pPr>
            <w:r w:rsidRPr="00122498">
              <w:rPr>
                <w:b/>
                <w:bCs/>
                <w:color w:val="000000" w:themeColor="text1"/>
                <w:sz w:val="18"/>
                <w:szCs w:val="18"/>
              </w:rPr>
              <w:t>ИТОГО</w:t>
            </w:r>
          </w:p>
        </w:tc>
        <w:tc>
          <w:tcPr>
            <w:tcW w:w="0" w:type="auto"/>
            <w:vMerge w:val="restart"/>
            <w:tcBorders>
              <w:top w:val="single" w:sz="8" w:space="0" w:color="auto"/>
              <w:left w:val="none" w:sz="4" w:space="0" w:color="000000"/>
              <w:bottom w:val="single" w:sz="4" w:space="0" w:color="auto"/>
              <w:right w:val="single" w:sz="8" w:space="0" w:color="auto"/>
            </w:tcBorders>
            <w:shd w:val="clear" w:color="auto" w:fill="auto"/>
            <w:vAlign w:val="center"/>
          </w:tcPr>
          <w:p w14:paraId="6AE215FF" w14:textId="77777777" w:rsidR="001521E6" w:rsidRPr="00122498" w:rsidRDefault="001521E6" w:rsidP="005D1FE0">
            <w:pPr>
              <w:jc w:val="center"/>
              <w:rPr>
                <w:b/>
                <w:bCs/>
                <w:color w:val="000000"/>
                <w:sz w:val="18"/>
                <w:szCs w:val="18"/>
              </w:rPr>
            </w:pPr>
            <w:r w:rsidRPr="00122498">
              <w:rPr>
                <w:b/>
                <w:bCs/>
                <w:color w:val="000000" w:themeColor="text1"/>
                <w:sz w:val="18"/>
                <w:szCs w:val="18"/>
              </w:rPr>
              <w:t>Выполнено, %</w:t>
            </w:r>
          </w:p>
        </w:tc>
      </w:tr>
      <w:tr w:rsidR="00283B4E" w:rsidRPr="00122498" w14:paraId="78250B72" w14:textId="77777777" w:rsidTr="005D1FE0">
        <w:trPr>
          <w:trHeight w:val="435"/>
        </w:trPr>
        <w:tc>
          <w:tcPr>
            <w:tcW w:w="0" w:type="auto"/>
            <w:vMerge/>
            <w:tcBorders>
              <w:top w:val="single" w:sz="8" w:space="0" w:color="auto"/>
              <w:left w:val="single" w:sz="8" w:space="0" w:color="auto"/>
              <w:bottom w:val="single" w:sz="4" w:space="0" w:color="auto"/>
              <w:right w:val="none" w:sz="4" w:space="0" w:color="000000"/>
            </w:tcBorders>
            <w:vAlign w:val="center"/>
          </w:tcPr>
          <w:p w14:paraId="128AD600" w14:textId="77777777" w:rsidR="001521E6" w:rsidRPr="00122498" w:rsidRDefault="001521E6" w:rsidP="005D1FE0">
            <w:pPr>
              <w:rPr>
                <w:color w:val="000000"/>
                <w:sz w:val="18"/>
                <w:szCs w:val="18"/>
              </w:rPr>
            </w:pPr>
          </w:p>
        </w:tc>
        <w:tc>
          <w:tcPr>
            <w:tcW w:w="0" w:type="auto"/>
            <w:vMerge/>
            <w:tcBorders>
              <w:top w:val="single" w:sz="8" w:space="0" w:color="auto"/>
              <w:left w:val="single" w:sz="8" w:space="0" w:color="auto"/>
              <w:bottom w:val="single" w:sz="4" w:space="0" w:color="auto"/>
              <w:right w:val="none" w:sz="4" w:space="0" w:color="000000"/>
            </w:tcBorders>
            <w:vAlign w:val="center"/>
          </w:tcPr>
          <w:p w14:paraId="7340712C" w14:textId="77777777" w:rsidR="001521E6" w:rsidRPr="00122498" w:rsidRDefault="001521E6" w:rsidP="005D1FE0">
            <w:pPr>
              <w:rPr>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0A42A783" w14:textId="77777777" w:rsidR="001521E6" w:rsidRPr="00122498" w:rsidRDefault="001521E6" w:rsidP="005D1FE0">
            <w:pPr>
              <w:rPr>
                <w:color w:val="000000"/>
                <w:sz w:val="18"/>
                <w:szCs w:val="18"/>
              </w:rPr>
            </w:pPr>
          </w:p>
        </w:tc>
        <w:tc>
          <w:tcPr>
            <w:tcW w:w="0" w:type="auto"/>
            <w:vMerge/>
            <w:tcBorders>
              <w:top w:val="single" w:sz="8" w:space="0" w:color="auto"/>
              <w:left w:val="none" w:sz="4" w:space="0" w:color="000000"/>
              <w:bottom w:val="single" w:sz="4" w:space="0" w:color="auto"/>
              <w:right w:val="none" w:sz="4" w:space="0" w:color="000000"/>
            </w:tcBorders>
            <w:vAlign w:val="center"/>
          </w:tcPr>
          <w:p w14:paraId="3A211040" w14:textId="77777777" w:rsidR="001521E6" w:rsidRPr="00122498" w:rsidRDefault="001521E6" w:rsidP="005D1FE0">
            <w:pPr>
              <w:rPr>
                <w:color w:val="000000"/>
                <w:sz w:val="18"/>
                <w:szCs w:val="18"/>
              </w:rPr>
            </w:pPr>
          </w:p>
        </w:tc>
        <w:tc>
          <w:tcPr>
            <w:tcW w:w="0" w:type="auto"/>
            <w:vMerge/>
            <w:tcBorders>
              <w:top w:val="single" w:sz="8" w:space="0" w:color="auto"/>
              <w:left w:val="single" w:sz="8" w:space="0" w:color="auto"/>
              <w:bottom w:val="single" w:sz="4" w:space="0" w:color="auto"/>
              <w:right w:val="none" w:sz="4" w:space="0" w:color="000000"/>
            </w:tcBorders>
            <w:vAlign w:val="center"/>
          </w:tcPr>
          <w:p w14:paraId="217941EA" w14:textId="77777777" w:rsidR="001521E6" w:rsidRPr="00122498" w:rsidRDefault="001521E6" w:rsidP="005D1FE0">
            <w:pPr>
              <w:rPr>
                <w:color w:val="000000"/>
                <w:sz w:val="18"/>
                <w:szCs w:val="18"/>
              </w:rPr>
            </w:pPr>
          </w:p>
        </w:tc>
        <w:tc>
          <w:tcPr>
            <w:tcW w:w="0" w:type="auto"/>
            <w:gridSpan w:val="3"/>
            <w:vMerge/>
            <w:tcBorders>
              <w:top w:val="single" w:sz="8" w:space="0" w:color="auto"/>
              <w:left w:val="single" w:sz="8" w:space="0" w:color="auto"/>
              <w:bottom w:val="single" w:sz="4" w:space="0" w:color="auto"/>
              <w:right w:val="single" w:sz="8" w:space="0" w:color="000000"/>
            </w:tcBorders>
            <w:vAlign w:val="center"/>
          </w:tcPr>
          <w:p w14:paraId="43E27F9B" w14:textId="77777777" w:rsidR="001521E6" w:rsidRPr="00122498" w:rsidRDefault="001521E6" w:rsidP="005D1FE0">
            <w:pPr>
              <w:rPr>
                <w:color w:val="000000"/>
                <w:sz w:val="18"/>
                <w:szCs w:val="18"/>
              </w:rPr>
            </w:pPr>
          </w:p>
        </w:tc>
        <w:tc>
          <w:tcPr>
            <w:tcW w:w="0" w:type="auto"/>
            <w:gridSpan w:val="3"/>
            <w:vMerge/>
            <w:tcBorders>
              <w:top w:val="single" w:sz="8" w:space="0" w:color="auto"/>
              <w:left w:val="none" w:sz="4" w:space="0" w:color="000000"/>
              <w:bottom w:val="single" w:sz="4" w:space="0" w:color="auto"/>
              <w:right w:val="single" w:sz="8" w:space="0" w:color="000000"/>
            </w:tcBorders>
            <w:vAlign w:val="center"/>
          </w:tcPr>
          <w:p w14:paraId="63462FBA" w14:textId="77777777" w:rsidR="001521E6" w:rsidRPr="00122498" w:rsidRDefault="001521E6" w:rsidP="005D1FE0">
            <w:pPr>
              <w:rPr>
                <w:color w:val="000000"/>
                <w:sz w:val="18"/>
                <w:szCs w:val="18"/>
              </w:rPr>
            </w:pPr>
          </w:p>
        </w:tc>
        <w:tc>
          <w:tcPr>
            <w:tcW w:w="0" w:type="auto"/>
            <w:gridSpan w:val="2"/>
            <w:tcBorders>
              <w:top w:val="none" w:sz="4" w:space="0" w:color="000000"/>
              <w:left w:val="none" w:sz="4" w:space="0" w:color="000000"/>
              <w:bottom w:val="single" w:sz="4" w:space="0" w:color="auto"/>
              <w:right w:val="single" w:sz="4" w:space="0" w:color="auto"/>
            </w:tcBorders>
            <w:shd w:val="clear" w:color="auto" w:fill="auto"/>
            <w:vAlign w:val="center"/>
          </w:tcPr>
          <w:p w14:paraId="16A1EB48" w14:textId="77777777" w:rsidR="001521E6" w:rsidRPr="00122498" w:rsidRDefault="001521E6" w:rsidP="005D1FE0">
            <w:pPr>
              <w:jc w:val="center"/>
              <w:rPr>
                <w:b/>
                <w:bCs/>
                <w:color w:val="000000"/>
                <w:sz w:val="18"/>
                <w:szCs w:val="18"/>
              </w:rPr>
            </w:pPr>
            <w:r w:rsidRPr="00122498">
              <w:rPr>
                <w:b/>
                <w:bCs/>
                <w:color w:val="000000" w:themeColor="text1"/>
                <w:sz w:val="18"/>
                <w:szCs w:val="18"/>
              </w:rPr>
              <w:t>месяцы</w:t>
            </w:r>
          </w:p>
        </w:tc>
        <w:tc>
          <w:tcPr>
            <w:tcW w:w="1400" w:type="dxa"/>
            <w:gridSpan w:val="2"/>
            <w:tcBorders>
              <w:top w:val="none" w:sz="4" w:space="0" w:color="000000"/>
              <w:left w:val="single" w:sz="8" w:space="0" w:color="auto"/>
              <w:bottom w:val="single" w:sz="8" w:space="0" w:color="auto"/>
              <w:right w:val="single" w:sz="8" w:space="0" w:color="000000"/>
            </w:tcBorders>
            <w:shd w:val="clear" w:color="auto" w:fill="auto"/>
            <w:vAlign w:val="center"/>
          </w:tcPr>
          <w:p w14:paraId="5CCBF488" w14:textId="77777777" w:rsidR="001521E6" w:rsidRPr="00122498" w:rsidRDefault="001521E6" w:rsidP="005D1FE0">
            <w:pPr>
              <w:jc w:val="center"/>
              <w:rPr>
                <w:b/>
                <w:bCs/>
                <w:color w:val="000000"/>
                <w:sz w:val="18"/>
                <w:szCs w:val="18"/>
              </w:rPr>
            </w:pPr>
            <w:r w:rsidRPr="00122498">
              <w:rPr>
                <w:b/>
                <w:bCs/>
                <w:color w:val="000000" w:themeColor="text1"/>
                <w:sz w:val="18"/>
                <w:szCs w:val="18"/>
              </w:rPr>
              <w:t>Выполнено 202_ г.</w:t>
            </w:r>
          </w:p>
        </w:tc>
        <w:tc>
          <w:tcPr>
            <w:tcW w:w="1070" w:type="dxa"/>
            <w:gridSpan w:val="2"/>
            <w:tcBorders>
              <w:top w:val="none" w:sz="4" w:space="0" w:color="000000"/>
              <w:left w:val="none" w:sz="4" w:space="0" w:color="000000"/>
              <w:bottom w:val="single" w:sz="8" w:space="0" w:color="auto"/>
              <w:right w:val="single" w:sz="8" w:space="0" w:color="000000"/>
            </w:tcBorders>
            <w:shd w:val="clear" w:color="auto" w:fill="auto"/>
            <w:vAlign w:val="center"/>
          </w:tcPr>
          <w:p w14:paraId="1770FB45" w14:textId="77777777" w:rsidR="001521E6" w:rsidRPr="00122498" w:rsidRDefault="001521E6" w:rsidP="005D1FE0">
            <w:pPr>
              <w:jc w:val="center"/>
              <w:rPr>
                <w:b/>
                <w:bCs/>
                <w:color w:val="000000"/>
                <w:sz w:val="18"/>
                <w:szCs w:val="18"/>
              </w:rPr>
            </w:pPr>
            <w:r w:rsidRPr="00122498">
              <w:rPr>
                <w:b/>
                <w:bCs/>
                <w:color w:val="000000" w:themeColor="text1"/>
                <w:sz w:val="18"/>
                <w:szCs w:val="18"/>
              </w:rPr>
              <w:t>Остаток</w:t>
            </w:r>
          </w:p>
        </w:tc>
        <w:tc>
          <w:tcPr>
            <w:tcW w:w="0" w:type="auto"/>
            <w:vMerge/>
            <w:tcBorders>
              <w:top w:val="single" w:sz="8" w:space="0" w:color="auto"/>
              <w:left w:val="none" w:sz="4" w:space="0" w:color="000000"/>
              <w:bottom w:val="single" w:sz="4" w:space="0" w:color="auto"/>
              <w:right w:val="single" w:sz="8" w:space="0" w:color="auto"/>
            </w:tcBorders>
            <w:vAlign w:val="center"/>
          </w:tcPr>
          <w:p w14:paraId="64645530" w14:textId="77777777" w:rsidR="001521E6" w:rsidRPr="00122498" w:rsidRDefault="001521E6" w:rsidP="005D1FE0">
            <w:pPr>
              <w:rPr>
                <w:b/>
                <w:bCs/>
                <w:color w:val="000000"/>
                <w:sz w:val="18"/>
                <w:szCs w:val="18"/>
              </w:rPr>
            </w:pPr>
          </w:p>
        </w:tc>
      </w:tr>
      <w:tr w:rsidR="00FA5D2F" w:rsidRPr="00122498" w14:paraId="2B35C972" w14:textId="77777777" w:rsidTr="005D1FE0">
        <w:trPr>
          <w:trHeight w:val="360"/>
        </w:trPr>
        <w:tc>
          <w:tcPr>
            <w:tcW w:w="0" w:type="auto"/>
            <w:vMerge/>
            <w:tcBorders>
              <w:top w:val="single" w:sz="8" w:space="0" w:color="auto"/>
              <w:left w:val="single" w:sz="8" w:space="0" w:color="auto"/>
              <w:bottom w:val="single" w:sz="4" w:space="0" w:color="auto"/>
              <w:right w:val="none" w:sz="4" w:space="0" w:color="000000"/>
            </w:tcBorders>
            <w:vAlign w:val="center"/>
          </w:tcPr>
          <w:p w14:paraId="4034FBAA" w14:textId="77777777" w:rsidR="001521E6" w:rsidRPr="00122498" w:rsidRDefault="001521E6" w:rsidP="005D1FE0">
            <w:pPr>
              <w:rPr>
                <w:color w:val="000000"/>
                <w:sz w:val="18"/>
                <w:szCs w:val="18"/>
              </w:rPr>
            </w:pPr>
          </w:p>
        </w:tc>
        <w:tc>
          <w:tcPr>
            <w:tcW w:w="0" w:type="auto"/>
            <w:vMerge/>
            <w:tcBorders>
              <w:top w:val="single" w:sz="8" w:space="0" w:color="auto"/>
              <w:left w:val="single" w:sz="8" w:space="0" w:color="auto"/>
              <w:bottom w:val="single" w:sz="4" w:space="0" w:color="auto"/>
              <w:right w:val="none" w:sz="4" w:space="0" w:color="000000"/>
            </w:tcBorders>
            <w:vAlign w:val="center"/>
          </w:tcPr>
          <w:p w14:paraId="4BA78E49" w14:textId="77777777" w:rsidR="001521E6" w:rsidRPr="00122498" w:rsidRDefault="001521E6" w:rsidP="005D1FE0">
            <w:pPr>
              <w:rPr>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760A6513" w14:textId="77777777" w:rsidR="001521E6" w:rsidRPr="00122498" w:rsidRDefault="001521E6" w:rsidP="005D1FE0">
            <w:pPr>
              <w:rPr>
                <w:color w:val="000000"/>
                <w:sz w:val="18"/>
                <w:szCs w:val="18"/>
              </w:rPr>
            </w:pPr>
          </w:p>
        </w:tc>
        <w:tc>
          <w:tcPr>
            <w:tcW w:w="0" w:type="auto"/>
            <w:vMerge/>
            <w:tcBorders>
              <w:top w:val="single" w:sz="8" w:space="0" w:color="auto"/>
              <w:left w:val="none" w:sz="4" w:space="0" w:color="000000"/>
              <w:bottom w:val="single" w:sz="4" w:space="0" w:color="auto"/>
              <w:right w:val="none" w:sz="4" w:space="0" w:color="000000"/>
            </w:tcBorders>
            <w:vAlign w:val="center"/>
          </w:tcPr>
          <w:p w14:paraId="07D492F3" w14:textId="77777777" w:rsidR="001521E6" w:rsidRPr="00122498" w:rsidRDefault="001521E6" w:rsidP="005D1FE0">
            <w:pPr>
              <w:rPr>
                <w:color w:val="000000"/>
                <w:sz w:val="18"/>
                <w:szCs w:val="18"/>
              </w:rPr>
            </w:pPr>
          </w:p>
        </w:tc>
        <w:tc>
          <w:tcPr>
            <w:tcW w:w="0" w:type="auto"/>
            <w:vMerge/>
            <w:tcBorders>
              <w:top w:val="single" w:sz="8" w:space="0" w:color="auto"/>
              <w:left w:val="single" w:sz="8" w:space="0" w:color="auto"/>
              <w:bottom w:val="single" w:sz="4" w:space="0" w:color="auto"/>
              <w:right w:val="none" w:sz="4" w:space="0" w:color="000000"/>
            </w:tcBorders>
            <w:vAlign w:val="center"/>
          </w:tcPr>
          <w:p w14:paraId="0116304D" w14:textId="77777777" w:rsidR="001521E6" w:rsidRPr="00122498" w:rsidRDefault="001521E6" w:rsidP="005D1FE0">
            <w:pPr>
              <w:rPr>
                <w:color w:val="000000"/>
                <w:sz w:val="18"/>
                <w:szCs w:val="18"/>
              </w:rPr>
            </w:pPr>
          </w:p>
        </w:tc>
        <w:tc>
          <w:tcPr>
            <w:tcW w:w="0" w:type="auto"/>
            <w:tcBorders>
              <w:top w:val="none" w:sz="4" w:space="0" w:color="000000"/>
              <w:left w:val="single" w:sz="8" w:space="0" w:color="auto"/>
              <w:bottom w:val="none" w:sz="4" w:space="0" w:color="000000"/>
              <w:right w:val="single" w:sz="4" w:space="0" w:color="auto"/>
            </w:tcBorders>
            <w:shd w:val="clear" w:color="auto" w:fill="auto"/>
            <w:vAlign w:val="center"/>
          </w:tcPr>
          <w:p w14:paraId="4B479A0B" w14:textId="77777777" w:rsidR="001521E6" w:rsidRPr="00122498" w:rsidRDefault="001521E6" w:rsidP="005D1FE0">
            <w:pPr>
              <w:jc w:val="center"/>
              <w:rPr>
                <w:color w:val="000000"/>
                <w:sz w:val="18"/>
                <w:szCs w:val="18"/>
              </w:rPr>
            </w:pPr>
            <w:r w:rsidRPr="00122498">
              <w:rPr>
                <w:color w:val="000000" w:themeColor="text1"/>
                <w:sz w:val="18"/>
                <w:szCs w:val="18"/>
              </w:rPr>
              <w:t>Материалы</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14ED67F3" w14:textId="77777777" w:rsidR="001521E6" w:rsidRPr="00122498" w:rsidRDefault="001521E6" w:rsidP="005D1FE0">
            <w:pPr>
              <w:jc w:val="center"/>
              <w:rPr>
                <w:color w:val="000000"/>
                <w:sz w:val="18"/>
                <w:szCs w:val="18"/>
              </w:rPr>
            </w:pPr>
            <w:r w:rsidRPr="00122498">
              <w:rPr>
                <w:color w:val="000000" w:themeColor="text1"/>
                <w:sz w:val="18"/>
                <w:szCs w:val="18"/>
              </w:rPr>
              <w:t>СМР</w:t>
            </w:r>
          </w:p>
        </w:tc>
        <w:tc>
          <w:tcPr>
            <w:tcW w:w="0" w:type="auto"/>
            <w:tcBorders>
              <w:top w:val="none" w:sz="4" w:space="0" w:color="000000"/>
              <w:left w:val="none" w:sz="4" w:space="0" w:color="000000"/>
              <w:bottom w:val="none" w:sz="4" w:space="0" w:color="000000"/>
              <w:right w:val="single" w:sz="8" w:space="0" w:color="auto"/>
            </w:tcBorders>
            <w:shd w:val="clear" w:color="auto" w:fill="auto"/>
            <w:vAlign w:val="center"/>
          </w:tcPr>
          <w:p w14:paraId="72B98CF2" w14:textId="77777777" w:rsidR="001521E6" w:rsidRPr="00122498" w:rsidRDefault="001521E6" w:rsidP="005D1FE0">
            <w:pPr>
              <w:jc w:val="center"/>
              <w:rPr>
                <w:color w:val="000000"/>
                <w:sz w:val="18"/>
                <w:szCs w:val="18"/>
              </w:rPr>
            </w:pPr>
            <w:r w:rsidRPr="00122498">
              <w:rPr>
                <w:color w:val="000000" w:themeColor="text1"/>
                <w:sz w:val="18"/>
                <w:szCs w:val="18"/>
              </w:rPr>
              <w:t>Всего</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53611E8B" w14:textId="77777777" w:rsidR="001521E6" w:rsidRPr="00122498" w:rsidRDefault="001521E6" w:rsidP="005D1FE0">
            <w:pPr>
              <w:jc w:val="center"/>
              <w:rPr>
                <w:color w:val="000000"/>
                <w:sz w:val="18"/>
                <w:szCs w:val="18"/>
              </w:rPr>
            </w:pPr>
            <w:r w:rsidRPr="00122498">
              <w:rPr>
                <w:color w:val="000000" w:themeColor="text1"/>
                <w:sz w:val="18"/>
                <w:szCs w:val="18"/>
              </w:rPr>
              <w:t>Материалы</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4FDD936F" w14:textId="77777777" w:rsidR="001521E6" w:rsidRPr="00122498" w:rsidRDefault="001521E6" w:rsidP="005D1FE0">
            <w:pPr>
              <w:jc w:val="center"/>
              <w:rPr>
                <w:color w:val="000000"/>
                <w:sz w:val="18"/>
                <w:szCs w:val="18"/>
              </w:rPr>
            </w:pPr>
            <w:r w:rsidRPr="00122498">
              <w:rPr>
                <w:color w:val="000000" w:themeColor="text1"/>
                <w:sz w:val="18"/>
                <w:szCs w:val="18"/>
              </w:rPr>
              <w:t>СМР</w:t>
            </w:r>
          </w:p>
        </w:tc>
        <w:tc>
          <w:tcPr>
            <w:tcW w:w="0" w:type="auto"/>
            <w:tcBorders>
              <w:top w:val="none" w:sz="4" w:space="0" w:color="000000"/>
              <w:left w:val="none" w:sz="4" w:space="0" w:color="000000"/>
              <w:bottom w:val="none" w:sz="4" w:space="0" w:color="000000"/>
              <w:right w:val="single" w:sz="8" w:space="0" w:color="auto"/>
            </w:tcBorders>
            <w:shd w:val="clear" w:color="auto" w:fill="auto"/>
            <w:vAlign w:val="center"/>
          </w:tcPr>
          <w:p w14:paraId="026DFA78" w14:textId="77777777" w:rsidR="001521E6" w:rsidRPr="00122498" w:rsidRDefault="001521E6" w:rsidP="005D1FE0">
            <w:pPr>
              <w:jc w:val="center"/>
              <w:rPr>
                <w:color w:val="000000"/>
                <w:sz w:val="18"/>
                <w:szCs w:val="18"/>
              </w:rPr>
            </w:pPr>
            <w:r w:rsidRPr="00122498">
              <w:rPr>
                <w:color w:val="000000" w:themeColor="text1"/>
                <w:sz w:val="18"/>
                <w:szCs w:val="18"/>
              </w:rPr>
              <w:t>Всего</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502E8BB5" w14:textId="77777777" w:rsidR="001521E6" w:rsidRPr="00122498" w:rsidRDefault="001521E6" w:rsidP="005D1FE0">
            <w:pPr>
              <w:jc w:val="center"/>
              <w:rPr>
                <w:color w:val="000000"/>
                <w:sz w:val="18"/>
                <w:szCs w:val="18"/>
              </w:rPr>
            </w:pPr>
            <w:r w:rsidRPr="00122498">
              <w:rPr>
                <w:color w:val="000000" w:themeColor="text1"/>
                <w:sz w:val="18"/>
                <w:szCs w:val="18"/>
              </w:rPr>
              <w:t>объем</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24B28EDA" w14:textId="77777777" w:rsidR="001521E6" w:rsidRPr="00122498" w:rsidRDefault="001521E6" w:rsidP="005D1FE0">
            <w:pPr>
              <w:jc w:val="center"/>
              <w:rPr>
                <w:color w:val="000000"/>
                <w:sz w:val="18"/>
                <w:szCs w:val="18"/>
              </w:rPr>
            </w:pPr>
            <w:r w:rsidRPr="00122498">
              <w:rPr>
                <w:color w:val="000000" w:themeColor="text1"/>
                <w:sz w:val="18"/>
                <w:szCs w:val="18"/>
              </w:rPr>
              <w:t>сумма</w:t>
            </w:r>
          </w:p>
        </w:tc>
        <w:tc>
          <w:tcPr>
            <w:tcW w:w="0" w:type="auto"/>
            <w:tcBorders>
              <w:top w:val="none" w:sz="4" w:space="0" w:color="000000"/>
              <w:left w:val="single" w:sz="8" w:space="0" w:color="auto"/>
              <w:bottom w:val="single" w:sz="8" w:space="0" w:color="auto"/>
              <w:right w:val="single" w:sz="4" w:space="0" w:color="auto"/>
            </w:tcBorders>
            <w:shd w:val="clear" w:color="auto" w:fill="auto"/>
            <w:vAlign w:val="center"/>
          </w:tcPr>
          <w:p w14:paraId="711F017B" w14:textId="77777777" w:rsidR="001521E6" w:rsidRPr="00122498" w:rsidRDefault="001521E6" w:rsidP="005D1FE0">
            <w:pPr>
              <w:jc w:val="center"/>
              <w:rPr>
                <w:color w:val="000000"/>
                <w:sz w:val="18"/>
                <w:szCs w:val="18"/>
              </w:rPr>
            </w:pPr>
            <w:r w:rsidRPr="00122498">
              <w:rPr>
                <w:color w:val="000000" w:themeColor="text1"/>
                <w:sz w:val="18"/>
                <w:szCs w:val="18"/>
              </w:rPr>
              <w:t>объем</w:t>
            </w:r>
          </w:p>
        </w:tc>
        <w:tc>
          <w:tcPr>
            <w:tcW w:w="786" w:type="dxa"/>
            <w:tcBorders>
              <w:top w:val="none" w:sz="4" w:space="0" w:color="000000"/>
              <w:left w:val="none" w:sz="4" w:space="0" w:color="000000"/>
              <w:bottom w:val="single" w:sz="8" w:space="0" w:color="auto"/>
              <w:right w:val="single" w:sz="8" w:space="0" w:color="auto"/>
            </w:tcBorders>
            <w:shd w:val="clear" w:color="auto" w:fill="auto"/>
            <w:vAlign w:val="center"/>
          </w:tcPr>
          <w:p w14:paraId="4D88C60A" w14:textId="77777777" w:rsidR="001521E6" w:rsidRPr="00122498" w:rsidRDefault="001521E6" w:rsidP="005D1FE0">
            <w:pPr>
              <w:jc w:val="center"/>
              <w:rPr>
                <w:color w:val="000000"/>
                <w:sz w:val="18"/>
                <w:szCs w:val="18"/>
              </w:rPr>
            </w:pPr>
            <w:r w:rsidRPr="00122498">
              <w:rPr>
                <w:color w:val="000000" w:themeColor="text1"/>
                <w:sz w:val="18"/>
                <w:szCs w:val="18"/>
              </w:rPr>
              <w:t>сумма</w:t>
            </w:r>
          </w:p>
        </w:tc>
        <w:tc>
          <w:tcPr>
            <w:tcW w:w="449" w:type="dxa"/>
            <w:tcBorders>
              <w:top w:val="none" w:sz="4" w:space="0" w:color="000000"/>
              <w:left w:val="none" w:sz="4" w:space="0" w:color="000000"/>
              <w:bottom w:val="single" w:sz="8" w:space="0" w:color="auto"/>
              <w:right w:val="single" w:sz="4" w:space="0" w:color="auto"/>
            </w:tcBorders>
            <w:shd w:val="clear" w:color="auto" w:fill="auto"/>
            <w:vAlign w:val="center"/>
          </w:tcPr>
          <w:p w14:paraId="13225F4D" w14:textId="77777777" w:rsidR="001521E6" w:rsidRPr="00122498" w:rsidRDefault="001521E6" w:rsidP="005D1FE0">
            <w:pPr>
              <w:jc w:val="center"/>
              <w:rPr>
                <w:color w:val="000000"/>
                <w:sz w:val="18"/>
                <w:szCs w:val="18"/>
              </w:rPr>
            </w:pPr>
            <w:r w:rsidRPr="00122498">
              <w:rPr>
                <w:color w:val="000000" w:themeColor="text1"/>
                <w:sz w:val="18"/>
                <w:szCs w:val="18"/>
              </w:rPr>
              <w:t>объем</w:t>
            </w:r>
          </w:p>
        </w:tc>
        <w:tc>
          <w:tcPr>
            <w:tcW w:w="0" w:type="auto"/>
            <w:tcBorders>
              <w:top w:val="none" w:sz="4" w:space="0" w:color="000000"/>
              <w:left w:val="none" w:sz="4" w:space="0" w:color="000000"/>
              <w:bottom w:val="single" w:sz="8" w:space="0" w:color="auto"/>
              <w:right w:val="single" w:sz="8" w:space="0" w:color="auto"/>
            </w:tcBorders>
            <w:shd w:val="clear" w:color="auto" w:fill="auto"/>
            <w:vAlign w:val="center"/>
          </w:tcPr>
          <w:p w14:paraId="28AED581" w14:textId="77777777" w:rsidR="001521E6" w:rsidRPr="00122498" w:rsidRDefault="001521E6" w:rsidP="005D1FE0">
            <w:pPr>
              <w:jc w:val="center"/>
              <w:rPr>
                <w:color w:val="000000"/>
                <w:sz w:val="18"/>
                <w:szCs w:val="18"/>
              </w:rPr>
            </w:pPr>
            <w:r w:rsidRPr="00122498">
              <w:rPr>
                <w:color w:val="000000" w:themeColor="text1"/>
                <w:sz w:val="18"/>
                <w:szCs w:val="18"/>
              </w:rPr>
              <w:t>сумма</w:t>
            </w:r>
          </w:p>
        </w:tc>
        <w:tc>
          <w:tcPr>
            <w:tcW w:w="0" w:type="auto"/>
            <w:vMerge/>
            <w:tcBorders>
              <w:top w:val="single" w:sz="8" w:space="0" w:color="auto"/>
              <w:left w:val="none" w:sz="4" w:space="0" w:color="000000"/>
              <w:bottom w:val="single" w:sz="4" w:space="0" w:color="auto"/>
              <w:right w:val="single" w:sz="8" w:space="0" w:color="auto"/>
            </w:tcBorders>
            <w:vAlign w:val="center"/>
          </w:tcPr>
          <w:p w14:paraId="5641891C" w14:textId="77777777" w:rsidR="001521E6" w:rsidRPr="00122498" w:rsidRDefault="001521E6" w:rsidP="005D1FE0">
            <w:pPr>
              <w:rPr>
                <w:b/>
                <w:bCs/>
                <w:color w:val="000000"/>
                <w:sz w:val="18"/>
                <w:szCs w:val="18"/>
              </w:rPr>
            </w:pPr>
          </w:p>
        </w:tc>
      </w:tr>
      <w:tr w:rsidR="00FA5D2F" w:rsidRPr="00122498" w14:paraId="506D4583" w14:textId="77777777" w:rsidTr="005D1FE0">
        <w:trPr>
          <w:trHeight w:val="276"/>
        </w:trPr>
        <w:tc>
          <w:tcPr>
            <w:tcW w:w="0" w:type="auto"/>
            <w:tcBorders>
              <w:top w:val="single" w:sz="8" w:space="0" w:color="auto"/>
              <w:left w:val="single" w:sz="8" w:space="0" w:color="auto"/>
              <w:bottom w:val="single" w:sz="8" w:space="0" w:color="auto"/>
              <w:right w:val="none" w:sz="4" w:space="0" w:color="000000"/>
            </w:tcBorders>
            <w:shd w:val="clear" w:color="auto" w:fill="auto"/>
            <w:vAlign w:val="center"/>
          </w:tcPr>
          <w:p w14:paraId="497DDED3"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8" w:space="0" w:color="auto"/>
              <w:left w:val="single" w:sz="8" w:space="0" w:color="auto"/>
              <w:bottom w:val="single" w:sz="8" w:space="0" w:color="auto"/>
              <w:right w:val="none" w:sz="4" w:space="0" w:color="000000"/>
            </w:tcBorders>
            <w:shd w:val="clear" w:color="auto" w:fill="auto"/>
            <w:vAlign w:val="center"/>
          </w:tcPr>
          <w:p w14:paraId="7CDA1845" w14:textId="77777777" w:rsidR="001521E6" w:rsidRPr="00122498" w:rsidRDefault="001521E6" w:rsidP="005D1FE0">
            <w:pPr>
              <w:jc w:val="center"/>
              <w:rPr>
                <w:color w:val="000000"/>
                <w:sz w:val="18"/>
                <w:szCs w:val="18"/>
              </w:rPr>
            </w:pPr>
            <w:r w:rsidRPr="00122498">
              <w:rPr>
                <w:color w:val="000000" w:themeColor="text1"/>
                <w:sz w:val="18"/>
                <w:szCs w:val="18"/>
              </w:rPr>
              <w:t>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5E2042E" w14:textId="77777777" w:rsidR="001521E6" w:rsidRPr="00122498" w:rsidRDefault="001521E6" w:rsidP="005D1FE0">
            <w:pPr>
              <w:jc w:val="center"/>
              <w:rPr>
                <w:color w:val="000000"/>
                <w:sz w:val="18"/>
                <w:szCs w:val="18"/>
              </w:rPr>
            </w:pPr>
            <w:r w:rsidRPr="00122498">
              <w:rPr>
                <w:color w:val="000000" w:themeColor="text1"/>
                <w:sz w:val="18"/>
                <w:szCs w:val="18"/>
              </w:rPr>
              <w:t>2</w:t>
            </w:r>
          </w:p>
        </w:tc>
        <w:tc>
          <w:tcPr>
            <w:tcW w:w="0" w:type="auto"/>
            <w:tcBorders>
              <w:top w:val="single" w:sz="8" w:space="0" w:color="auto"/>
              <w:left w:val="none" w:sz="4" w:space="0" w:color="000000"/>
              <w:bottom w:val="none" w:sz="4" w:space="0" w:color="000000"/>
              <w:right w:val="none" w:sz="4" w:space="0" w:color="000000"/>
            </w:tcBorders>
            <w:shd w:val="clear" w:color="auto" w:fill="auto"/>
            <w:vAlign w:val="center"/>
          </w:tcPr>
          <w:p w14:paraId="5AC72EF4" w14:textId="77777777" w:rsidR="001521E6" w:rsidRPr="00122498" w:rsidRDefault="001521E6" w:rsidP="005D1FE0">
            <w:pPr>
              <w:jc w:val="center"/>
              <w:rPr>
                <w:color w:val="000000"/>
                <w:sz w:val="18"/>
                <w:szCs w:val="18"/>
              </w:rPr>
            </w:pPr>
            <w:r w:rsidRPr="00122498">
              <w:rPr>
                <w:color w:val="000000" w:themeColor="text1"/>
                <w:sz w:val="18"/>
                <w:szCs w:val="18"/>
              </w:rPr>
              <w:t>3</w:t>
            </w:r>
          </w:p>
        </w:tc>
        <w:tc>
          <w:tcPr>
            <w:tcW w:w="0" w:type="auto"/>
            <w:tcBorders>
              <w:top w:val="single" w:sz="8" w:space="0" w:color="auto"/>
              <w:left w:val="single" w:sz="8" w:space="0" w:color="auto"/>
              <w:bottom w:val="none" w:sz="4" w:space="0" w:color="000000"/>
              <w:right w:val="none" w:sz="4" w:space="0" w:color="000000"/>
            </w:tcBorders>
            <w:shd w:val="clear" w:color="auto" w:fill="auto"/>
            <w:vAlign w:val="center"/>
          </w:tcPr>
          <w:p w14:paraId="2661231B" w14:textId="77777777" w:rsidR="001521E6" w:rsidRPr="00122498" w:rsidRDefault="001521E6" w:rsidP="005D1FE0">
            <w:pPr>
              <w:jc w:val="center"/>
              <w:rPr>
                <w:color w:val="000000"/>
                <w:sz w:val="18"/>
                <w:szCs w:val="18"/>
              </w:rPr>
            </w:pPr>
            <w:r w:rsidRPr="00122498">
              <w:rPr>
                <w:color w:val="000000" w:themeColor="text1"/>
                <w:sz w:val="18"/>
                <w:szCs w:val="18"/>
              </w:rPr>
              <w:t>4</w:t>
            </w:r>
          </w:p>
        </w:tc>
        <w:tc>
          <w:tcPr>
            <w:tcW w:w="0" w:type="auto"/>
            <w:tcBorders>
              <w:top w:val="single" w:sz="8" w:space="0" w:color="auto"/>
              <w:left w:val="single" w:sz="8" w:space="0" w:color="auto"/>
              <w:bottom w:val="none" w:sz="4" w:space="0" w:color="000000"/>
              <w:right w:val="single" w:sz="4" w:space="0" w:color="auto"/>
            </w:tcBorders>
            <w:shd w:val="clear" w:color="auto" w:fill="auto"/>
            <w:vAlign w:val="center"/>
          </w:tcPr>
          <w:p w14:paraId="778C7BD3" w14:textId="77777777" w:rsidR="001521E6" w:rsidRPr="00122498" w:rsidRDefault="001521E6" w:rsidP="005D1FE0">
            <w:pPr>
              <w:jc w:val="center"/>
              <w:rPr>
                <w:color w:val="000000"/>
                <w:sz w:val="18"/>
                <w:szCs w:val="18"/>
              </w:rPr>
            </w:pPr>
            <w:r w:rsidRPr="00122498">
              <w:rPr>
                <w:color w:val="000000" w:themeColor="text1"/>
                <w:sz w:val="18"/>
                <w:szCs w:val="18"/>
              </w:rPr>
              <w:t>5</w:t>
            </w:r>
          </w:p>
        </w:tc>
        <w:tc>
          <w:tcPr>
            <w:tcW w:w="0" w:type="auto"/>
            <w:tcBorders>
              <w:top w:val="single" w:sz="8" w:space="0" w:color="auto"/>
              <w:left w:val="none" w:sz="4" w:space="0" w:color="000000"/>
              <w:bottom w:val="none" w:sz="4" w:space="0" w:color="000000"/>
              <w:right w:val="single" w:sz="4" w:space="0" w:color="auto"/>
            </w:tcBorders>
            <w:shd w:val="clear" w:color="auto" w:fill="auto"/>
            <w:vAlign w:val="center"/>
          </w:tcPr>
          <w:p w14:paraId="6377569F" w14:textId="77777777" w:rsidR="001521E6" w:rsidRPr="00122498" w:rsidRDefault="001521E6" w:rsidP="005D1FE0">
            <w:pPr>
              <w:jc w:val="center"/>
              <w:rPr>
                <w:color w:val="000000"/>
                <w:sz w:val="18"/>
                <w:szCs w:val="18"/>
              </w:rPr>
            </w:pPr>
            <w:r w:rsidRPr="00122498">
              <w:rPr>
                <w:color w:val="000000" w:themeColor="text1"/>
                <w:sz w:val="18"/>
                <w:szCs w:val="18"/>
              </w:rPr>
              <w:t>6</w:t>
            </w:r>
          </w:p>
        </w:tc>
        <w:tc>
          <w:tcPr>
            <w:tcW w:w="0" w:type="auto"/>
            <w:tcBorders>
              <w:top w:val="single" w:sz="8" w:space="0" w:color="auto"/>
              <w:left w:val="none" w:sz="4" w:space="0" w:color="000000"/>
              <w:bottom w:val="none" w:sz="4" w:space="0" w:color="000000"/>
              <w:right w:val="single" w:sz="8" w:space="0" w:color="auto"/>
            </w:tcBorders>
            <w:shd w:val="clear" w:color="auto" w:fill="auto"/>
            <w:vAlign w:val="center"/>
          </w:tcPr>
          <w:p w14:paraId="7442ED19" w14:textId="77777777" w:rsidR="001521E6" w:rsidRPr="00122498" w:rsidRDefault="001521E6" w:rsidP="005D1FE0">
            <w:pPr>
              <w:jc w:val="center"/>
              <w:rPr>
                <w:color w:val="000000"/>
                <w:sz w:val="18"/>
                <w:szCs w:val="18"/>
              </w:rPr>
            </w:pPr>
            <w:r w:rsidRPr="00122498">
              <w:rPr>
                <w:color w:val="000000" w:themeColor="text1"/>
                <w:sz w:val="18"/>
                <w:szCs w:val="18"/>
              </w:rPr>
              <w:t>7</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468EC208" w14:textId="77777777" w:rsidR="001521E6" w:rsidRPr="00122498" w:rsidRDefault="001521E6" w:rsidP="005D1FE0">
            <w:pPr>
              <w:jc w:val="center"/>
              <w:rPr>
                <w:color w:val="000000"/>
                <w:sz w:val="18"/>
                <w:szCs w:val="18"/>
              </w:rPr>
            </w:pPr>
            <w:r w:rsidRPr="00122498">
              <w:rPr>
                <w:color w:val="000000" w:themeColor="text1"/>
                <w:sz w:val="18"/>
                <w:szCs w:val="18"/>
              </w:rPr>
              <w:t>8</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6DB680C0" w14:textId="77777777" w:rsidR="001521E6" w:rsidRPr="00122498" w:rsidRDefault="001521E6" w:rsidP="005D1FE0">
            <w:pPr>
              <w:jc w:val="center"/>
              <w:rPr>
                <w:color w:val="000000"/>
                <w:sz w:val="18"/>
                <w:szCs w:val="18"/>
              </w:rPr>
            </w:pPr>
            <w:r w:rsidRPr="00122498">
              <w:rPr>
                <w:color w:val="000000" w:themeColor="text1"/>
                <w:sz w:val="18"/>
                <w:szCs w:val="18"/>
              </w:rPr>
              <w:t>9</w:t>
            </w:r>
          </w:p>
        </w:tc>
        <w:tc>
          <w:tcPr>
            <w:tcW w:w="0" w:type="auto"/>
            <w:tcBorders>
              <w:top w:val="single" w:sz="8" w:space="0" w:color="auto"/>
              <w:left w:val="none" w:sz="4" w:space="0" w:color="000000"/>
              <w:bottom w:val="single" w:sz="8" w:space="0" w:color="auto"/>
              <w:right w:val="single" w:sz="8" w:space="0" w:color="auto"/>
            </w:tcBorders>
            <w:shd w:val="clear" w:color="auto" w:fill="auto"/>
            <w:vAlign w:val="center"/>
          </w:tcPr>
          <w:p w14:paraId="0D762968" w14:textId="77777777" w:rsidR="001521E6" w:rsidRPr="00122498" w:rsidRDefault="001521E6" w:rsidP="005D1FE0">
            <w:pPr>
              <w:jc w:val="center"/>
              <w:rPr>
                <w:color w:val="000000"/>
                <w:sz w:val="18"/>
                <w:szCs w:val="18"/>
              </w:rPr>
            </w:pPr>
            <w:r w:rsidRPr="00122498">
              <w:rPr>
                <w:color w:val="000000" w:themeColor="text1"/>
                <w:sz w:val="18"/>
                <w:szCs w:val="18"/>
              </w:rPr>
              <w:t>10</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091F44BD" w14:textId="77777777" w:rsidR="001521E6" w:rsidRPr="00122498" w:rsidRDefault="001521E6" w:rsidP="005D1FE0">
            <w:pPr>
              <w:jc w:val="center"/>
              <w:rPr>
                <w:color w:val="000000"/>
                <w:sz w:val="18"/>
                <w:szCs w:val="18"/>
              </w:rPr>
            </w:pPr>
            <w:r w:rsidRPr="00122498">
              <w:rPr>
                <w:color w:val="000000" w:themeColor="text1"/>
                <w:sz w:val="18"/>
                <w:szCs w:val="18"/>
              </w:rPr>
              <w:t>12</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0F9CC4DB" w14:textId="77777777" w:rsidR="001521E6" w:rsidRPr="00122498" w:rsidRDefault="001521E6" w:rsidP="005D1FE0">
            <w:pPr>
              <w:jc w:val="center"/>
              <w:rPr>
                <w:color w:val="000000"/>
                <w:sz w:val="18"/>
                <w:szCs w:val="18"/>
              </w:rPr>
            </w:pPr>
            <w:r w:rsidRPr="00122498">
              <w:rPr>
                <w:color w:val="000000" w:themeColor="text1"/>
                <w:sz w:val="18"/>
                <w:szCs w:val="18"/>
              </w:rPr>
              <w:t>13</w:t>
            </w:r>
          </w:p>
        </w:tc>
        <w:tc>
          <w:tcPr>
            <w:tcW w:w="0" w:type="auto"/>
            <w:tcBorders>
              <w:top w:val="none" w:sz="4" w:space="0" w:color="000000"/>
              <w:left w:val="none" w:sz="4" w:space="0" w:color="000000"/>
              <w:bottom w:val="single" w:sz="8" w:space="0" w:color="auto"/>
              <w:right w:val="single" w:sz="4" w:space="0" w:color="auto"/>
            </w:tcBorders>
            <w:shd w:val="clear" w:color="auto" w:fill="auto"/>
            <w:vAlign w:val="center"/>
          </w:tcPr>
          <w:p w14:paraId="0C38AFE6" w14:textId="77777777" w:rsidR="001521E6" w:rsidRPr="00122498" w:rsidRDefault="001521E6" w:rsidP="005D1FE0">
            <w:pPr>
              <w:jc w:val="center"/>
              <w:rPr>
                <w:color w:val="000000"/>
                <w:sz w:val="18"/>
                <w:szCs w:val="18"/>
              </w:rPr>
            </w:pPr>
            <w:r w:rsidRPr="00122498">
              <w:rPr>
                <w:color w:val="000000" w:themeColor="text1"/>
                <w:sz w:val="18"/>
                <w:szCs w:val="18"/>
              </w:rPr>
              <w:t>14</w:t>
            </w:r>
          </w:p>
        </w:tc>
        <w:tc>
          <w:tcPr>
            <w:tcW w:w="786" w:type="dxa"/>
            <w:tcBorders>
              <w:top w:val="none" w:sz="4" w:space="0" w:color="000000"/>
              <w:left w:val="none" w:sz="4" w:space="0" w:color="000000"/>
              <w:bottom w:val="single" w:sz="8" w:space="0" w:color="auto"/>
              <w:right w:val="single" w:sz="8" w:space="0" w:color="auto"/>
            </w:tcBorders>
            <w:shd w:val="clear" w:color="auto" w:fill="auto"/>
            <w:vAlign w:val="center"/>
          </w:tcPr>
          <w:p w14:paraId="75C0AFB7" w14:textId="77777777" w:rsidR="001521E6" w:rsidRPr="00122498" w:rsidRDefault="001521E6" w:rsidP="005D1FE0">
            <w:pPr>
              <w:jc w:val="center"/>
              <w:rPr>
                <w:color w:val="000000"/>
                <w:sz w:val="18"/>
                <w:szCs w:val="18"/>
              </w:rPr>
            </w:pPr>
            <w:r w:rsidRPr="00122498">
              <w:rPr>
                <w:color w:val="000000" w:themeColor="text1"/>
                <w:sz w:val="18"/>
                <w:szCs w:val="18"/>
              </w:rPr>
              <w:t>15</w:t>
            </w:r>
          </w:p>
        </w:tc>
        <w:tc>
          <w:tcPr>
            <w:tcW w:w="449" w:type="dxa"/>
            <w:tcBorders>
              <w:top w:val="none" w:sz="4" w:space="0" w:color="000000"/>
              <w:left w:val="none" w:sz="4" w:space="0" w:color="000000"/>
              <w:bottom w:val="single" w:sz="8" w:space="0" w:color="auto"/>
              <w:right w:val="single" w:sz="4" w:space="0" w:color="auto"/>
            </w:tcBorders>
            <w:shd w:val="clear" w:color="auto" w:fill="auto"/>
            <w:vAlign w:val="center"/>
          </w:tcPr>
          <w:p w14:paraId="7C220347" w14:textId="77777777" w:rsidR="001521E6" w:rsidRPr="00122498" w:rsidRDefault="001521E6" w:rsidP="005D1FE0">
            <w:pPr>
              <w:jc w:val="center"/>
              <w:rPr>
                <w:color w:val="000000"/>
                <w:sz w:val="18"/>
                <w:szCs w:val="18"/>
              </w:rPr>
            </w:pPr>
            <w:r w:rsidRPr="00122498">
              <w:rPr>
                <w:color w:val="000000" w:themeColor="text1"/>
                <w:sz w:val="18"/>
                <w:szCs w:val="18"/>
              </w:rPr>
              <w:t>16</w:t>
            </w:r>
          </w:p>
        </w:tc>
        <w:tc>
          <w:tcPr>
            <w:tcW w:w="0" w:type="auto"/>
            <w:tcBorders>
              <w:top w:val="none" w:sz="4" w:space="0" w:color="000000"/>
              <w:left w:val="none" w:sz="4" w:space="0" w:color="000000"/>
              <w:bottom w:val="single" w:sz="8" w:space="0" w:color="auto"/>
              <w:right w:val="single" w:sz="4" w:space="0" w:color="auto"/>
            </w:tcBorders>
            <w:shd w:val="clear" w:color="auto" w:fill="auto"/>
            <w:vAlign w:val="center"/>
          </w:tcPr>
          <w:p w14:paraId="3FE4A81D" w14:textId="77777777" w:rsidR="001521E6" w:rsidRPr="00122498" w:rsidRDefault="001521E6" w:rsidP="005D1FE0">
            <w:pPr>
              <w:jc w:val="center"/>
              <w:rPr>
                <w:color w:val="000000"/>
                <w:sz w:val="18"/>
                <w:szCs w:val="18"/>
              </w:rPr>
            </w:pPr>
            <w:r w:rsidRPr="00122498">
              <w:rPr>
                <w:color w:val="000000" w:themeColor="text1"/>
                <w:sz w:val="18"/>
                <w:szCs w:val="18"/>
              </w:rPr>
              <w:t>17</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42123AF9" w14:textId="77777777" w:rsidR="001521E6" w:rsidRPr="00122498" w:rsidRDefault="001521E6" w:rsidP="005D1FE0">
            <w:pPr>
              <w:jc w:val="center"/>
              <w:rPr>
                <w:color w:val="000000"/>
                <w:sz w:val="18"/>
                <w:szCs w:val="18"/>
              </w:rPr>
            </w:pPr>
            <w:r w:rsidRPr="00122498">
              <w:rPr>
                <w:color w:val="000000" w:themeColor="text1"/>
                <w:sz w:val="18"/>
                <w:szCs w:val="18"/>
              </w:rPr>
              <w:t>18</w:t>
            </w:r>
          </w:p>
        </w:tc>
      </w:tr>
      <w:tr w:rsidR="00FA5D2F" w:rsidRPr="00122498" w14:paraId="5E13A4AF" w14:textId="77777777" w:rsidTr="005D1FE0">
        <w:trPr>
          <w:trHeight w:val="26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14:paraId="0B109161"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4" w:space="0" w:color="auto"/>
              <w:left w:val="none" w:sz="4" w:space="0" w:color="000000"/>
              <w:bottom w:val="single" w:sz="4" w:space="0" w:color="auto"/>
              <w:right w:val="single" w:sz="8" w:space="0" w:color="auto"/>
            </w:tcBorders>
            <w:shd w:val="clear" w:color="auto" w:fill="auto"/>
            <w:vAlign w:val="center"/>
          </w:tcPr>
          <w:p w14:paraId="15A5E11A" w14:textId="77777777" w:rsidR="001521E6" w:rsidRPr="00122498" w:rsidRDefault="001521E6" w:rsidP="005D1FE0">
            <w:pPr>
              <w:jc w:val="center"/>
              <w:rPr>
                <w:color w:val="000000"/>
                <w:sz w:val="18"/>
                <w:szCs w:val="18"/>
              </w:rPr>
            </w:pPr>
            <w:r w:rsidRPr="00122498">
              <w:rPr>
                <w:color w:val="000000" w:themeColor="text1"/>
                <w:sz w:val="18"/>
                <w:szCs w:val="18"/>
              </w:rPr>
              <w:t>1</w:t>
            </w:r>
          </w:p>
        </w:tc>
        <w:tc>
          <w:tcPr>
            <w:tcW w:w="0" w:type="auto"/>
            <w:tcBorders>
              <w:top w:val="single" w:sz="4" w:space="0" w:color="auto"/>
              <w:left w:val="none" w:sz="4" w:space="0" w:color="000000"/>
              <w:bottom w:val="single" w:sz="4" w:space="0" w:color="auto"/>
              <w:right w:val="none" w:sz="4" w:space="0" w:color="000000"/>
            </w:tcBorders>
            <w:shd w:val="clear" w:color="auto" w:fill="auto"/>
            <w:vAlign w:val="center"/>
          </w:tcPr>
          <w:p w14:paraId="17B95207" w14:textId="77777777" w:rsidR="001521E6" w:rsidRPr="00122498" w:rsidRDefault="001521E6" w:rsidP="005D1FE0">
            <w:pPr>
              <w:rPr>
                <w:b/>
                <w:bCs/>
                <w:color w:val="000000"/>
                <w:sz w:val="18"/>
                <w:szCs w:val="18"/>
              </w:rPr>
            </w:pPr>
            <w:r w:rsidRPr="00122498">
              <w:rPr>
                <w:b/>
                <w:bCs/>
                <w:color w:val="000000" w:themeColor="text1"/>
                <w:sz w:val="18"/>
                <w:szCs w:val="18"/>
              </w:rPr>
              <w:t> </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tcPr>
          <w:p w14:paraId="3B8C9722"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8" w:space="0" w:color="auto"/>
              <w:left w:val="none" w:sz="4" w:space="0" w:color="000000"/>
              <w:bottom w:val="single" w:sz="4" w:space="0" w:color="auto"/>
              <w:right w:val="none" w:sz="4" w:space="0" w:color="000000"/>
            </w:tcBorders>
            <w:shd w:val="clear" w:color="auto" w:fill="auto"/>
            <w:vAlign w:val="center"/>
          </w:tcPr>
          <w:p w14:paraId="1B8EBCDC"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tcPr>
          <w:p w14:paraId="4DEFFEAA"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8" w:space="0" w:color="auto"/>
              <w:left w:val="none" w:sz="4" w:space="0" w:color="000000"/>
              <w:bottom w:val="single" w:sz="4" w:space="0" w:color="auto"/>
              <w:right w:val="single" w:sz="4" w:space="0" w:color="auto"/>
            </w:tcBorders>
            <w:shd w:val="clear" w:color="auto" w:fill="auto"/>
            <w:vAlign w:val="center"/>
          </w:tcPr>
          <w:p w14:paraId="0B09A92F"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8" w:space="0" w:color="auto"/>
              <w:left w:val="none" w:sz="4" w:space="0" w:color="000000"/>
              <w:bottom w:val="single" w:sz="4" w:space="0" w:color="auto"/>
              <w:right w:val="single" w:sz="8" w:space="0" w:color="auto"/>
            </w:tcBorders>
            <w:shd w:val="clear" w:color="auto" w:fill="auto"/>
            <w:vAlign w:val="center"/>
          </w:tcPr>
          <w:p w14:paraId="0CAC395C"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4" w:space="0" w:color="auto"/>
              <w:left w:val="none" w:sz="4" w:space="0" w:color="000000"/>
              <w:bottom w:val="single" w:sz="4" w:space="0" w:color="auto"/>
              <w:right w:val="none" w:sz="4" w:space="0" w:color="000000"/>
            </w:tcBorders>
            <w:shd w:val="clear" w:color="auto" w:fill="auto"/>
            <w:vAlign w:val="center"/>
          </w:tcPr>
          <w:p w14:paraId="46212443"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4" w:space="0" w:color="auto"/>
              <w:left w:val="single" w:sz="4" w:space="0" w:color="auto"/>
              <w:bottom w:val="single" w:sz="4" w:space="0" w:color="auto"/>
              <w:right w:val="none" w:sz="4" w:space="0" w:color="000000"/>
            </w:tcBorders>
            <w:shd w:val="clear" w:color="auto" w:fill="auto"/>
            <w:vAlign w:val="center"/>
          </w:tcPr>
          <w:p w14:paraId="0078EDC5"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3A46405C"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341FE031"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45E883C7"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04144A2E"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786" w:type="dxa"/>
            <w:tcBorders>
              <w:top w:val="none" w:sz="4" w:space="0" w:color="000000"/>
              <w:left w:val="none" w:sz="4" w:space="0" w:color="000000"/>
              <w:bottom w:val="single" w:sz="4" w:space="0" w:color="auto"/>
              <w:right w:val="single" w:sz="8" w:space="0" w:color="auto"/>
            </w:tcBorders>
            <w:shd w:val="clear" w:color="auto" w:fill="auto"/>
            <w:vAlign w:val="center"/>
          </w:tcPr>
          <w:p w14:paraId="196E74DF"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449" w:type="dxa"/>
            <w:tcBorders>
              <w:top w:val="none" w:sz="4" w:space="0" w:color="000000"/>
              <w:left w:val="none" w:sz="4" w:space="0" w:color="000000"/>
              <w:bottom w:val="single" w:sz="4" w:space="0" w:color="auto"/>
              <w:right w:val="single" w:sz="4" w:space="0" w:color="auto"/>
            </w:tcBorders>
            <w:shd w:val="clear" w:color="auto" w:fill="auto"/>
            <w:vAlign w:val="center"/>
          </w:tcPr>
          <w:p w14:paraId="3D863E4B"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62108E53"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3030E024" w14:textId="77777777" w:rsidR="001521E6" w:rsidRPr="00122498" w:rsidRDefault="001521E6" w:rsidP="005D1FE0">
            <w:pPr>
              <w:jc w:val="center"/>
              <w:rPr>
                <w:color w:val="000000"/>
                <w:sz w:val="18"/>
                <w:szCs w:val="18"/>
              </w:rPr>
            </w:pPr>
            <w:r w:rsidRPr="00122498">
              <w:rPr>
                <w:color w:val="000000" w:themeColor="text1"/>
                <w:sz w:val="18"/>
                <w:szCs w:val="18"/>
              </w:rPr>
              <w:t> </w:t>
            </w:r>
          </w:p>
        </w:tc>
      </w:tr>
      <w:tr w:rsidR="00FA5D2F" w:rsidRPr="00122498" w14:paraId="50E07A38" w14:textId="77777777" w:rsidTr="005D1FE0">
        <w:trPr>
          <w:trHeight w:val="264"/>
        </w:trPr>
        <w:tc>
          <w:tcPr>
            <w:tcW w:w="0" w:type="auto"/>
            <w:tcBorders>
              <w:top w:val="none" w:sz="4" w:space="0" w:color="000000"/>
              <w:left w:val="single" w:sz="8" w:space="0" w:color="auto"/>
              <w:bottom w:val="single" w:sz="4" w:space="0" w:color="auto"/>
              <w:right w:val="single" w:sz="8" w:space="0" w:color="auto"/>
            </w:tcBorders>
            <w:shd w:val="clear" w:color="auto" w:fill="auto"/>
            <w:vAlign w:val="center"/>
          </w:tcPr>
          <w:p w14:paraId="32A1C516"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0312ABF8" w14:textId="77777777" w:rsidR="001521E6" w:rsidRPr="00122498" w:rsidRDefault="001521E6" w:rsidP="005D1FE0">
            <w:pPr>
              <w:jc w:val="center"/>
              <w:rPr>
                <w:color w:val="000000"/>
                <w:sz w:val="18"/>
                <w:szCs w:val="18"/>
              </w:rPr>
            </w:pPr>
            <w:r w:rsidRPr="00122498">
              <w:rPr>
                <w:color w:val="000000" w:themeColor="text1"/>
                <w:sz w:val="18"/>
                <w:szCs w:val="18"/>
              </w:rPr>
              <w:t>2</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7E5C0DCD" w14:textId="77777777" w:rsidR="001521E6" w:rsidRPr="00122498" w:rsidRDefault="001521E6" w:rsidP="005D1FE0">
            <w:pPr>
              <w:rPr>
                <w:color w:val="000000"/>
                <w:sz w:val="18"/>
                <w:szCs w:val="18"/>
              </w:rPr>
            </w:pPr>
            <w:r w:rsidRPr="00122498">
              <w:rPr>
                <w:color w:val="000000" w:themeColor="text1"/>
                <w:sz w:val="18"/>
                <w:szCs w:val="18"/>
              </w:rPr>
              <w:t> </w:t>
            </w:r>
          </w:p>
        </w:tc>
        <w:tc>
          <w:tcPr>
            <w:tcW w:w="0" w:type="auto"/>
            <w:tcBorders>
              <w:top w:val="none" w:sz="4" w:space="0" w:color="000000"/>
              <w:left w:val="single" w:sz="8" w:space="0" w:color="auto"/>
              <w:bottom w:val="single" w:sz="4" w:space="0" w:color="auto"/>
              <w:right w:val="single" w:sz="4" w:space="0" w:color="auto"/>
            </w:tcBorders>
            <w:shd w:val="clear" w:color="auto" w:fill="auto"/>
            <w:noWrap/>
            <w:vAlign w:val="center"/>
          </w:tcPr>
          <w:p w14:paraId="2C8A60F8"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none" w:sz="4" w:space="0" w:color="000000"/>
            </w:tcBorders>
            <w:shd w:val="clear" w:color="auto" w:fill="auto"/>
            <w:vAlign w:val="center"/>
          </w:tcPr>
          <w:p w14:paraId="53B6DF70"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8" w:space="0" w:color="auto"/>
              <w:bottom w:val="single" w:sz="4" w:space="0" w:color="auto"/>
              <w:right w:val="single" w:sz="4" w:space="0" w:color="auto"/>
            </w:tcBorders>
            <w:shd w:val="clear" w:color="auto" w:fill="auto"/>
            <w:vAlign w:val="center"/>
          </w:tcPr>
          <w:p w14:paraId="29A6A142"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78852515"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26EC9B1B"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none" w:sz="4" w:space="0" w:color="000000"/>
            </w:tcBorders>
            <w:shd w:val="clear" w:color="auto" w:fill="auto"/>
            <w:vAlign w:val="center"/>
          </w:tcPr>
          <w:p w14:paraId="5E0713AD"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508ACEE1"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4" w:space="0" w:color="auto"/>
              <w:bottom w:val="single" w:sz="4" w:space="0" w:color="auto"/>
              <w:right w:val="single" w:sz="8" w:space="0" w:color="auto"/>
            </w:tcBorders>
            <w:shd w:val="clear" w:color="auto" w:fill="auto"/>
            <w:vAlign w:val="center"/>
          </w:tcPr>
          <w:p w14:paraId="782F7151"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4F1B19A0"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5DB2E9DD"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33C29BDA"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786" w:type="dxa"/>
            <w:tcBorders>
              <w:top w:val="none" w:sz="4" w:space="0" w:color="000000"/>
              <w:left w:val="none" w:sz="4" w:space="0" w:color="000000"/>
              <w:bottom w:val="single" w:sz="4" w:space="0" w:color="auto"/>
              <w:right w:val="single" w:sz="8" w:space="0" w:color="auto"/>
            </w:tcBorders>
            <w:shd w:val="clear" w:color="auto" w:fill="auto"/>
            <w:vAlign w:val="center"/>
          </w:tcPr>
          <w:p w14:paraId="4BE1C87F"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449" w:type="dxa"/>
            <w:tcBorders>
              <w:top w:val="none" w:sz="4" w:space="0" w:color="000000"/>
              <w:left w:val="none" w:sz="4" w:space="0" w:color="000000"/>
              <w:bottom w:val="single" w:sz="4" w:space="0" w:color="auto"/>
              <w:right w:val="single" w:sz="4" w:space="0" w:color="auto"/>
            </w:tcBorders>
            <w:shd w:val="clear" w:color="auto" w:fill="auto"/>
            <w:vAlign w:val="center"/>
          </w:tcPr>
          <w:p w14:paraId="2FD582DC"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2D09F9C8"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72C0288C" w14:textId="77777777" w:rsidR="001521E6" w:rsidRPr="00122498" w:rsidRDefault="001521E6" w:rsidP="005D1FE0">
            <w:pPr>
              <w:jc w:val="center"/>
              <w:rPr>
                <w:color w:val="000000"/>
                <w:sz w:val="18"/>
                <w:szCs w:val="18"/>
              </w:rPr>
            </w:pPr>
            <w:r w:rsidRPr="00122498">
              <w:rPr>
                <w:color w:val="000000" w:themeColor="text1"/>
                <w:sz w:val="18"/>
                <w:szCs w:val="18"/>
              </w:rPr>
              <w:t> </w:t>
            </w:r>
          </w:p>
        </w:tc>
      </w:tr>
      <w:tr w:rsidR="00FA5D2F" w:rsidRPr="00122498" w14:paraId="21BE66EA" w14:textId="77777777" w:rsidTr="005D1FE0">
        <w:trPr>
          <w:trHeight w:val="264"/>
        </w:trPr>
        <w:tc>
          <w:tcPr>
            <w:tcW w:w="0" w:type="auto"/>
            <w:tcBorders>
              <w:top w:val="none" w:sz="4" w:space="0" w:color="000000"/>
              <w:left w:val="single" w:sz="8" w:space="0" w:color="auto"/>
              <w:bottom w:val="single" w:sz="4" w:space="0" w:color="auto"/>
              <w:right w:val="single" w:sz="8" w:space="0" w:color="auto"/>
            </w:tcBorders>
            <w:shd w:val="clear" w:color="auto" w:fill="auto"/>
            <w:vAlign w:val="center"/>
          </w:tcPr>
          <w:p w14:paraId="4EBD9DD2"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5B5C5535" w14:textId="77777777" w:rsidR="001521E6" w:rsidRPr="00122498" w:rsidRDefault="001521E6" w:rsidP="005D1FE0">
            <w:pPr>
              <w:jc w:val="center"/>
              <w:rPr>
                <w:color w:val="000000"/>
                <w:sz w:val="18"/>
                <w:szCs w:val="18"/>
              </w:rPr>
            </w:pPr>
            <w:r w:rsidRPr="00122498">
              <w:rPr>
                <w:color w:val="000000" w:themeColor="text1"/>
                <w:sz w:val="18"/>
                <w:szCs w:val="18"/>
              </w:rPr>
              <w:t>3</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003DBCE2" w14:textId="77777777" w:rsidR="001521E6" w:rsidRPr="00122498" w:rsidRDefault="001521E6" w:rsidP="005D1FE0">
            <w:pPr>
              <w:rPr>
                <w:i/>
                <w:iCs/>
                <w:color w:val="000000"/>
                <w:sz w:val="18"/>
                <w:szCs w:val="18"/>
              </w:rPr>
            </w:pPr>
            <w:r w:rsidRPr="00122498">
              <w:rPr>
                <w:i/>
                <w:iCs/>
                <w:color w:val="000000" w:themeColor="text1"/>
                <w:sz w:val="18"/>
                <w:szCs w:val="18"/>
              </w:rPr>
              <w:t> </w:t>
            </w:r>
          </w:p>
        </w:tc>
        <w:tc>
          <w:tcPr>
            <w:tcW w:w="0" w:type="auto"/>
            <w:tcBorders>
              <w:top w:val="none" w:sz="4" w:space="0" w:color="000000"/>
              <w:left w:val="single" w:sz="8" w:space="0" w:color="auto"/>
              <w:bottom w:val="single" w:sz="4" w:space="0" w:color="auto"/>
              <w:right w:val="single" w:sz="4" w:space="0" w:color="auto"/>
            </w:tcBorders>
            <w:shd w:val="clear" w:color="auto" w:fill="auto"/>
            <w:noWrap/>
            <w:vAlign w:val="center"/>
          </w:tcPr>
          <w:p w14:paraId="5B83C96C"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none" w:sz="4" w:space="0" w:color="000000"/>
            </w:tcBorders>
            <w:shd w:val="clear" w:color="auto" w:fill="auto"/>
            <w:vAlign w:val="center"/>
          </w:tcPr>
          <w:p w14:paraId="69D30B3A"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8" w:space="0" w:color="auto"/>
              <w:bottom w:val="single" w:sz="4" w:space="0" w:color="auto"/>
              <w:right w:val="single" w:sz="4" w:space="0" w:color="auto"/>
            </w:tcBorders>
            <w:shd w:val="clear" w:color="auto" w:fill="auto"/>
            <w:vAlign w:val="center"/>
          </w:tcPr>
          <w:p w14:paraId="606293E0"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40CFD01E"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7F6FDD45"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none" w:sz="4" w:space="0" w:color="000000"/>
            </w:tcBorders>
            <w:shd w:val="clear" w:color="auto" w:fill="auto"/>
            <w:vAlign w:val="center"/>
          </w:tcPr>
          <w:p w14:paraId="0188A01F"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71738912"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4" w:space="0" w:color="auto"/>
              <w:bottom w:val="single" w:sz="4" w:space="0" w:color="auto"/>
              <w:right w:val="single" w:sz="8" w:space="0" w:color="auto"/>
            </w:tcBorders>
            <w:shd w:val="clear" w:color="auto" w:fill="auto"/>
            <w:vAlign w:val="center"/>
          </w:tcPr>
          <w:p w14:paraId="785E6023"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579B19F9"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744037A7"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5EA3E579"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786" w:type="dxa"/>
            <w:tcBorders>
              <w:top w:val="none" w:sz="4" w:space="0" w:color="000000"/>
              <w:left w:val="none" w:sz="4" w:space="0" w:color="000000"/>
              <w:bottom w:val="single" w:sz="4" w:space="0" w:color="auto"/>
              <w:right w:val="single" w:sz="8" w:space="0" w:color="auto"/>
            </w:tcBorders>
            <w:shd w:val="clear" w:color="auto" w:fill="auto"/>
            <w:vAlign w:val="center"/>
          </w:tcPr>
          <w:p w14:paraId="50A72AB3"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449" w:type="dxa"/>
            <w:tcBorders>
              <w:top w:val="none" w:sz="4" w:space="0" w:color="000000"/>
              <w:left w:val="none" w:sz="4" w:space="0" w:color="000000"/>
              <w:bottom w:val="single" w:sz="4" w:space="0" w:color="auto"/>
              <w:right w:val="single" w:sz="4" w:space="0" w:color="auto"/>
            </w:tcBorders>
            <w:shd w:val="clear" w:color="auto" w:fill="auto"/>
            <w:vAlign w:val="center"/>
          </w:tcPr>
          <w:p w14:paraId="381DE367"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6DA9C01B"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243BB5E9" w14:textId="77777777" w:rsidR="001521E6" w:rsidRPr="00122498" w:rsidRDefault="001521E6" w:rsidP="005D1FE0">
            <w:pPr>
              <w:jc w:val="center"/>
              <w:rPr>
                <w:color w:val="000000"/>
                <w:sz w:val="18"/>
                <w:szCs w:val="18"/>
              </w:rPr>
            </w:pPr>
            <w:r w:rsidRPr="00122498">
              <w:rPr>
                <w:color w:val="000000" w:themeColor="text1"/>
                <w:sz w:val="18"/>
                <w:szCs w:val="18"/>
              </w:rPr>
              <w:t> </w:t>
            </w:r>
          </w:p>
        </w:tc>
      </w:tr>
      <w:tr w:rsidR="00FA5D2F" w:rsidRPr="00122498" w14:paraId="536B23EF" w14:textId="77777777" w:rsidTr="005D1FE0">
        <w:trPr>
          <w:trHeight w:val="276"/>
        </w:trPr>
        <w:tc>
          <w:tcPr>
            <w:tcW w:w="0" w:type="auto"/>
            <w:tcBorders>
              <w:top w:val="none" w:sz="4" w:space="0" w:color="000000"/>
              <w:left w:val="single" w:sz="8" w:space="0" w:color="auto"/>
              <w:bottom w:val="single" w:sz="4" w:space="0" w:color="auto"/>
              <w:right w:val="single" w:sz="8" w:space="0" w:color="auto"/>
            </w:tcBorders>
            <w:shd w:val="clear" w:color="auto" w:fill="auto"/>
            <w:vAlign w:val="center"/>
          </w:tcPr>
          <w:p w14:paraId="207EEC7C"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404323D8" w14:textId="77777777" w:rsidR="001521E6" w:rsidRPr="00122498" w:rsidRDefault="001521E6" w:rsidP="005D1FE0">
            <w:pPr>
              <w:jc w:val="center"/>
              <w:rPr>
                <w:color w:val="000000"/>
                <w:sz w:val="18"/>
                <w:szCs w:val="18"/>
              </w:rPr>
            </w:pPr>
            <w:r w:rsidRPr="00122498">
              <w:rPr>
                <w:color w:val="000000" w:themeColor="text1"/>
                <w:sz w:val="18"/>
                <w:szCs w:val="18"/>
              </w:rPr>
              <w:t>4</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6AC2E44B" w14:textId="77777777" w:rsidR="001521E6" w:rsidRPr="00122498" w:rsidRDefault="001521E6" w:rsidP="005D1FE0">
            <w:pPr>
              <w:rPr>
                <w:i/>
                <w:iCs/>
                <w:color w:val="000000"/>
                <w:sz w:val="18"/>
                <w:szCs w:val="18"/>
              </w:rPr>
            </w:pPr>
            <w:r w:rsidRPr="00122498">
              <w:rPr>
                <w:i/>
                <w:iCs/>
                <w:color w:val="000000" w:themeColor="text1"/>
                <w:sz w:val="18"/>
                <w:szCs w:val="18"/>
              </w:rPr>
              <w:t> </w:t>
            </w:r>
          </w:p>
        </w:tc>
        <w:tc>
          <w:tcPr>
            <w:tcW w:w="0" w:type="auto"/>
            <w:tcBorders>
              <w:top w:val="none" w:sz="4" w:space="0" w:color="000000"/>
              <w:left w:val="single" w:sz="8" w:space="0" w:color="auto"/>
              <w:bottom w:val="none" w:sz="4" w:space="0" w:color="000000"/>
              <w:right w:val="single" w:sz="4" w:space="0" w:color="auto"/>
            </w:tcBorders>
            <w:shd w:val="clear" w:color="auto" w:fill="auto"/>
            <w:noWrap/>
            <w:vAlign w:val="center"/>
          </w:tcPr>
          <w:p w14:paraId="51BCEE62"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5811F6F9"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8" w:space="0" w:color="auto"/>
              <w:bottom w:val="none" w:sz="4" w:space="0" w:color="000000"/>
              <w:right w:val="single" w:sz="4" w:space="0" w:color="auto"/>
            </w:tcBorders>
            <w:shd w:val="clear" w:color="auto" w:fill="auto"/>
            <w:vAlign w:val="center"/>
          </w:tcPr>
          <w:p w14:paraId="443C9256"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62C6CBF3"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none" w:sz="4" w:space="0" w:color="000000"/>
              <w:right w:val="single" w:sz="8" w:space="0" w:color="auto"/>
            </w:tcBorders>
            <w:shd w:val="clear" w:color="auto" w:fill="auto"/>
            <w:vAlign w:val="center"/>
          </w:tcPr>
          <w:p w14:paraId="7F8B19E4"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none" w:sz="4" w:space="0" w:color="000000"/>
            </w:tcBorders>
            <w:shd w:val="clear" w:color="auto" w:fill="auto"/>
            <w:vAlign w:val="center"/>
          </w:tcPr>
          <w:p w14:paraId="166D4042"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4" w:space="0" w:color="auto"/>
              <w:bottom w:val="single" w:sz="4" w:space="0" w:color="auto"/>
              <w:right w:val="none" w:sz="4" w:space="0" w:color="000000"/>
            </w:tcBorders>
            <w:shd w:val="clear" w:color="auto" w:fill="auto"/>
            <w:vAlign w:val="center"/>
          </w:tcPr>
          <w:p w14:paraId="7846E456"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4" w:space="0" w:color="auto"/>
              <w:bottom w:val="single" w:sz="4" w:space="0" w:color="auto"/>
              <w:right w:val="single" w:sz="8" w:space="0" w:color="auto"/>
            </w:tcBorders>
            <w:shd w:val="clear" w:color="auto" w:fill="auto"/>
            <w:vAlign w:val="center"/>
          </w:tcPr>
          <w:p w14:paraId="52B2B891"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2D5F804C"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43C9B37C"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2BF767A7"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786" w:type="dxa"/>
            <w:tcBorders>
              <w:top w:val="none" w:sz="4" w:space="0" w:color="000000"/>
              <w:left w:val="none" w:sz="4" w:space="0" w:color="000000"/>
              <w:bottom w:val="single" w:sz="4" w:space="0" w:color="auto"/>
              <w:right w:val="single" w:sz="8" w:space="0" w:color="auto"/>
            </w:tcBorders>
            <w:shd w:val="clear" w:color="auto" w:fill="auto"/>
            <w:vAlign w:val="center"/>
          </w:tcPr>
          <w:p w14:paraId="4D502FB5"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449" w:type="dxa"/>
            <w:tcBorders>
              <w:top w:val="none" w:sz="4" w:space="0" w:color="000000"/>
              <w:left w:val="none" w:sz="4" w:space="0" w:color="000000"/>
              <w:bottom w:val="single" w:sz="4" w:space="0" w:color="auto"/>
              <w:right w:val="single" w:sz="4" w:space="0" w:color="auto"/>
            </w:tcBorders>
            <w:shd w:val="clear" w:color="auto" w:fill="auto"/>
            <w:vAlign w:val="center"/>
          </w:tcPr>
          <w:p w14:paraId="18431BE2"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61915A82"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none" w:sz="4" w:space="0" w:color="000000"/>
              <w:bottom w:val="single" w:sz="4" w:space="0" w:color="auto"/>
              <w:right w:val="single" w:sz="8" w:space="0" w:color="auto"/>
            </w:tcBorders>
            <w:shd w:val="clear" w:color="auto" w:fill="auto"/>
            <w:vAlign w:val="center"/>
          </w:tcPr>
          <w:p w14:paraId="204A09EA" w14:textId="77777777" w:rsidR="001521E6" w:rsidRPr="00122498" w:rsidRDefault="001521E6" w:rsidP="005D1FE0">
            <w:pPr>
              <w:jc w:val="center"/>
              <w:rPr>
                <w:color w:val="000000"/>
                <w:sz w:val="18"/>
                <w:szCs w:val="18"/>
              </w:rPr>
            </w:pPr>
            <w:r w:rsidRPr="00122498">
              <w:rPr>
                <w:color w:val="000000" w:themeColor="text1"/>
                <w:sz w:val="18"/>
                <w:szCs w:val="18"/>
              </w:rPr>
              <w:t> </w:t>
            </w:r>
          </w:p>
        </w:tc>
      </w:tr>
      <w:tr w:rsidR="00FA5D2F" w:rsidRPr="00122498" w14:paraId="525D78A1" w14:textId="77777777" w:rsidTr="005D1FE0">
        <w:trPr>
          <w:trHeight w:val="465"/>
        </w:trPr>
        <w:tc>
          <w:tcPr>
            <w:tcW w:w="0" w:type="auto"/>
            <w:tcBorders>
              <w:top w:val="single" w:sz="8" w:space="0" w:color="auto"/>
              <w:left w:val="single" w:sz="8" w:space="0" w:color="auto"/>
              <w:bottom w:val="single" w:sz="8" w:space="0" w:color="auto"/>
              <w:right w:val="none" w:sz="4" w:space="0" w:color="000000"/>
            </w:tcBorders>
            <w:shd w:val="clear" w:color="auto" w:fill="auto"/>
            <w:vAlign w:val="center"/>
          </w:tcPr>
          <w:p w14:paraId="504E5E11"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8" w:space="0" w:color="auto"/>
              <w:left w:val="single" w:sz="8" w:space="0" w:color="auto"/>
              <w:bottom w:val="single" w:sz="8" w:space="0" w:color="auto"/>
              <w:right w:val="none" w:sz="4" w:space="0" w:color="000000"/>
            </w:tcBorders>
            <w:shd w:val="clear" w:color="auto" w:fill="auto"/>
            <w:noWrap/>
            <w:vAlign w:val="center"/>
          </w:tcPr>
          <w:p w14:paraId="697B8EA3"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441BE299" w14:textId="77777777" w:rsidR="001521E6" w:rsidRPr="00122498" w:rsidRDefault="001521E6" w:rsidP="005D1FE0">
            <w:pPr>
              <w:jc w:val="right"/>
              <w:rPr>
                <w:b/>
                <w:bCs/>
                <w:color w:val="000000"/>
                <w:sz w:val="18"/>
                <w:szCs w:val="18"/>
              </w:rPr>
            </w:pPr>
            <w:r w:rsidRPr="00122498">
              <w:rPr>
                <w:b/>
                <w:bCs/>
                <w:color w:val="000000" w:themeColor="text1"/>
                <w:sz w:val="18"/>
                <w:szCs w:val="18"/>
              </w:rPr>
              <w:t>Всего материалы и работы, с учетом НДС 20%</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7CD0EA2F"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none" w:sz="4" w:space="0" w:color="000000"/>
            </w:tcBorders>
            <w:shd w:val="clear" w:color="auto" w:fill="auto"/>
            <w:noWrap/>
            <w:vAlign w:val="center"/>
          </w:tcPr>
          <w:p w14:paraId="75B50EC6"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tcPr>
          <w:p w14:paraId="3E04ABF4"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54458A61"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8" w:space="0" w:color="auto"/>
            </w:tcBorders>
            <w:shd w:val="clear" w:color="auto" w:fill="auto"/>
            <w:noWrap/>
            <w:vAlign w:val="center"/>
          </w:tcPr>
          <w:p w14:paraId="0ADA83CF"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7BFF4422"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0AE5C570"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8" w:space="0" w:color="auto"/>
            </w:tcBorders>
            <w:shd w:val="clear" w:color="auto" w:fill="auto"/>
            <w:noWrap/>
            <w:vAlign w:val="center"/>
          </w:tcPr>
          <w:p w14:paraId="2BD4218C"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0417B2C2"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8" w:space="0" w:color="auto"/>
            </w:tcBorders>
            <w:shd w:val="clear" w:color="auto" w:fill="auto"/>
            <w:noWrap/>
            <w:vAlign w:val="center"/>
          </w:tcPr>
          <w:p w14:paraId="1C31671D"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2E4D8493"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786" w:type="dxa"/>
            <w:tcBorders>
              <w:top w:val="single" w:sz="8" w:space="0" w:color="auto"/>
              <w:left w:val="none" w:sz="4" w:space="0" w:color="000000"/>
              <w:bottom w:val="single" w:sz="8" w:space="0" w:color="auto"/>
              <w:right w:val="single" w:sz="8" w:space="0" w:color="auto"/>
            </w:tcBorders>
            <w:shd w:val="clear" w:color="auto" w:fill="auto"/>
            <w:noWrap/>
            <w:vAlign w:val="center"/>
          </w:tcPr>
          <w:p w14:paraId="6EE3C85A"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449" w:type="dxa"/>
            <w:tcBorders>
              <w:top w:val="single" w:sz="8" w:space="0" w:color="auto"/>
              <w:left w:val="none" w:sz="4" w:space="0" w:color="000000"/>
              <w:bottom w:val="single" w:sz="8" w:space="0" w:color="auto"/>
              <w:right w:val="single" w:sz="4" w:space="0" w:color="auto"/>
            </w:tcBorders>
            <w:shd w:val="clear" w:color="auto" w:fill="auto"/>
            <w:noWrap/>
            <w:vAlign w:val="center"/>
          </w:tcPr>
          <w:p w14:paraId="338A1371"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8" w:space="0" w:color="auto"/>
            </w:tcBorders>
            <w:shd w:val="clear" w:color="auto" w:fill="auto"/>
            <w:noWrap/>
            <w:vAlign w:val="center"/>
          </w:tcPr>
          <w:p w14:paraId="53189B82"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c>
          <w:tcPr>
            <w:tcW w:w="0" w:type="auto"/>
            <w:tcBorders>
              <w:top w:val="single" w:sz="8" w:space="0" w:color="auto"/>
              <w:left w:val="none" w:sz="4" w:space="0" w:color="000000"/>
              <w:bottom w:val="single" w:sz="8" w:space="0" w:color="auto"/>
              <w:right w:val="single" w:sz="8" w:space="0" w:color="auto"/>
            </w:tcBorders>
            <w:shd w:val="clear" w:color="auto" w:fill="auto"/>
            <w:vAlign w:val="center"/>
          </w:tcPr>
          <w:p w14:paraId="7212B2AD" w14:textId="77777777" w:rsidR="001521E6" w:rsidRPr="00122498" w:rsidRDefault="001521E6" w:rsidP="005D1FE0">
            <w:pPr>
              <w:jc w:val="center"/>
              <w:rPr>
                <w:b/>
                <w:bCs/>
                <w:color w:val="000000"/>
                <w:sz w:val="18"/>
                <w:szCs w:val="18"/>
              </w:rPr>
            </w:pPr>
            <w:r w:rsidRPr="00122498">
              <w:rPr>
                <w:b/>
                <w:bCs/>
                <w:color w:val="000000" w:themeColor="text1"/>
                <w:sz w:val="18"/>
                <w:szCs w:val="18"/>
              </w:rPr>
              <w:t> </w:t>
            </w:r>
          </w:p>
        </w:tc>
      </w:tr>
      <w:tr w:rsidR="00FA5D2F" w:rsidRPr="00122498" w14:paraId="2716BFAB" w14:textId="77777777" w:rsidTr="005D1FE0">
        <w:trPr>
          <w:trHeight w:val="324"/>
        </w:trPr>
        <w:tc>
          <w:tcPr>
            <w:tcW w:w="0" w:type="auto"/>
            <w:tcBorders>
              <w:top w:val="none" w:sz="4" w:space="0" w:color="000000"/>
              <w:left w:val="single" w:sz="8" w:space="0" w:color="auto"/>
              <w:bottom w:val="single" w:sz="8" w:space="0" w:color="auto"/>
              <w:right w:val="none" w:sz="4" w:space="0" w:color="000000"/>
            </w:tcBorders>
            <w:shd w:val="clear" w:color="auto" w:fill="auto"/>
            <w:vAlign w:val="center"/>
          </w:tcPr>
          <w:p w14:paraId="66E993F9"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8" w:space="0" w:color="auto"/>
              <w:bottom w:val="single" w:sz="8" w:space="0" w:color="auto"/>
              <w:right w:val="none" w:sz="4" w:space="0" w:color="000000"/>
            </w:tcBorders>
            <w:shd w:val="clear" w:color="auto" w:fill="auto"/>
            <w:noWrap/>
            <w:vAlign w:val="center"/>
          </w:tcPr>
          <w:p w14:paraId="29DEAF58" w14:textId="77777777" w:rsidR="001521E6" w:rsidRPr="00122498" w:rsidRDefault="001521E6" w:rsidP="005D1FE0">
            <w:pPr>
              <w:jc w:val="center"/>
              <w:rPr>
                <w:color w:val="000000"/>
                <w:sz w:val="18"/>
                <w:szCs w:val="18"/>
              </w:rPr>
            </w:pPr>
            <w:r w:rsidRPr="00122498">
              <w:rPr>
                <w:color w:val="000000" w:themeColor="text1"/>
                <w:sz w:val="18"/>
                <w:szCs w:val="18"/>
              </w:rPr>
              <w:t> </w:t>
            </w:r>
          </w:p>
        </w:tc>
        <w:tc>
          <w:tcPr>
            <w:tcW w:w="0" w:type="auto"/>
            <w:tcBorders>
              <w:top w:val="none" w:sz="4" w:space="0" w:color="000000"/>
              <w:left w:val="single" w:sz="8" w:space="0" w:color="auto"/>
              <w:bottom w:val="single" w:sz="8" w:space="0" w:color="auto"/>
              <w:right w:val="single" w:sz="8" w:space="0" w:color="auto"/>
            </w:tcBorders>
            <w:shd w:val="clear" w:color="auto" w:fill="auto"/>
            <w:noWrap/>
            <w:vAlign w:val="center"/>
          </w:tcPr>
          <w:p w14:paraId="5EF98E6C" w14:textId="77777777" w:rsidR="001521E6" w:rsidRPr="00122498" w:rsidRDefault="001521E6" w:rsidP="005D1FE0">
            <w:pPr>
              <w:jc w:val="right"/>
              <w:rPr>
                <w:i/>
                <w:iCs/>
                <w:color w:val="000000"/>
                <w:sz w:val="18"/>
                <w:szCs w:val="18"/>
              </w:rPr>
            </w:pPr>
            <w:r w:rsidRPr="00122498">
              <w:rPr>
                <w:i/>
                <w:iCs/>
                <w:color w:val="000000" w:themeColor="text1"/>
                <w:sz w:val="18"/>
                <w:szCs w:val="18"/>
              </w:rPr>
              <w:t>в том числе НДС 20%</w:t>
            </w:r>
          </w:p>
        </w:tc>
        <w:tc>
          <w:tcPr>
            <w:tcW w:w="0" w:type="auto"/>
            <w:tcBorders>
              <w:top w:val="none" w:sz="4" w:space="0" w:color="000000"/>
              <w:left w:val="none" w:sz="4" w:space="0" w:color="000000"/>
              <w:bottom w:val="single" w:sz="8" w:space="0" w:color="auto"/>
              <w:right w:val="single" w:sz="4" w:space="0" w:color="auto"/>
            </w:tcBorders>
            <w:shd w:val="clear" w:color="auto" w:fill="auto"/>
            <w:noWrap/>
            <w:vAlign w:val="center"/>
          </w:tcPr>
          <w:p w14:paraId="26D99BB4"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none" w:sz="4" w:space="0" w:color="000000"/>
            </w:tcBorders>
            <w:shd w:val="clear" w:color="auto" w:fill="auto"/>
            <w:noWrap/>
            <w:vAlign w:val="center"/>
          </w:tcPr>
          <w:p w14:paraId="05371366"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single" w:sz="8" w:space="0" w:color="auto"/>
              <w:bottom w:val="single" w:sz="8" w:space="0" w:color="auto"/>
              <w:right w:val="single" w:sz="4" w:space="0" w:color="auto"/>
            </w:tcBorders>
            <w:shd w:val="clear" w:color="auto" w:fill="auto"/>
            <w:noWrap/>
            <w:vAlign w:val="center"/>
          </w:tcPr>
          <w:p w14:paraId="2CEFDCB7"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4" w:space="0" w:color="auto"/>
            </w:tcBorders>
            <w:shd w:val="clear" w:color="auto" w:fill="auto"/>
            <w:noWrap/>
            <w:vAlign w:val="center"/>
          </w:tcPr>
          <w:p w14:paraId="08F315DA"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8" w:space="0" w:color="auto"/>
            </w:tcBorders>
            <w:shd w:val="clear" w:color="auto" w:fill="auto"/>
            <w:noWrap/>
            <w:vAlign w:val="center"/>
          </w:tcPr>
          <w:p w14:paraId="7099F69A"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4" w:space="0" w:color="auto"/>
            </w:tcBorders>
            <w:shd w:val="clear" w:color="auto" w:fill="auto"/>
            <w:noWrap/>
            <w:vAlign w:val="center"/>
          </w:tcPr>
          <w:p w14:paraId="5D966ACE"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4" w:space="0" w:color="auto"/>
            </w:tcBorders>
            <w:shd w:val="clear" w:color="auto" w:fill="auto"/>
            <w:noWrap/>
            <w:vAlign w:val="center"/>
          </w:tcPr>
          <w:p w14:paraId="6E8C3A39"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8" w:space="0" w:color="auto"/>
            </w:tcBorders>
            <w:shd w:val="clear" w:color="auto" w:fill="auto"/>
            <w:noWrap/>
            <w:vAlign w:val="center"/>
          </w:tcPr>
          <w:p w14:paraId="14A2914C"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4" w:space="0" w:color="auto"/>
            </w:tcBorders>
            <w:shd w:val="clear" w:color="auto" w:fill="auto"/>
            <w:vAlign w:val="center"/>
          </w:tcPr>
          <w:p w14:paraId="3BACDC5D"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8" w:space="0" w:color="auto"/>
            </w:tcBorders>
            <w:shd w:val="clear" w:color="auto" w:fill="auto"/>
            <w:vAlign w:val="center"/>
          </w:tcPr>
          <w:p w14:paraId="718EA7C2"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4" w:space="0" w:color="auto"/>
            </w:tcBorders>
            <w:shd w:val="clear" w:color="auto" w:fill="auto"/>
            <w:vAlign w:val="center"/>
          </w:tcPr>
          <w:p w14:paraId="08C6C4BA"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786" w:type="dxa"/>
            <w:tcBorders>
              <w:top w:val="none" w:sz="4" w:space="0" w:color="000000"/>
              <w:left w:val="none" w:sz="4" w:space="0" w:color="000000"/>
              <w:bottom w:val="single" w:sz="8" w:space="0" w:color="auto"/>
              <w:right w:val="single" w:sz="8" w:space="0" w:color="auto"/>
            </w:tcBorders>
            <w:shd w:val="clear" w:color="auto" w:fill="auto"/>
            <w:vAlign w:val="center"/>
          </w:tcPr>
          <w:p w14:paraId="4C75C1CD"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449" w:type="dxa"/>
            <w:tcBorders>
              <w:top w:val="none" w:sz="4" w:space="0" w:color="000000"/>
              <w:left w:val="none" w:sz="4" w:space="0" w:color="000000"/>
              <w:bottom w:val="single" w:sz="8" w:space="0" w:color="auto"/>
              <w:right w:val="single" w:sz="4" w:space="0" w:color="auto"/>
            </w:tcBorders>
            <w:shd w:val="clear" w:color="auto" w:fill="auto"/>
            <w:vAlign w:val="center"/>
          </w:tcPr>
          <w:p w14:paraId="5C98B215"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8" w:space="0" w:color="auto"/>
            </w:tcBorders>
            <w:shd w:val="clear" w:color="auto" w:fill="auto"/>
            <w:vAlign w:val="center"/>
          </w:tcPr>
          <w:p w14:paraId="68F4BCF2"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c>
          <w:tcPr>
            <w:tcW w:w="0" w:type="auto"/>
            <w:tcBorders>
              <w:top w:val="none" w:sz="4" w:space="0" w:color="000000"/>
              <w:left w:val="none" w:sz="4" w:space="0" w:color="000000"/>
              <w:bottom w:val="single" w:sz="8" w:space="0" w:color="auto"/>
              <w:right w:val="single" w:sz="8" w:space="0" w:color="auto"/>
            </w:tcBorders>
            <w:shd w:val="clear" w:color="auto" w:fill="auto"/>
            <w:vAlign w:val="center"/>
          </w:tcPr>
          <w:p w14:paraId="100190A5" w14:textId="77777777" w:rsidR="001521E6" w:rsidRPr="00122498" w:rsidRDefault="001521E6" w:rsidP="005D1FE0">
            <w:pPr>
              <w:jc w:val="center"/>
              <w:rPr>
                <w:i/>
                <w:iCs/>
                <w:color w:val="000000"/>
                <w:sz w:val="18"/>
                <w:szCs w:val="18"/>
              </w:rPr>
            </w:pPr>
            <w:r w:rsidRPr="00122498">
              <w:rPr>
                <w:i/>
                <w:iCs/>
                <w:color w:val="000000" w:themeColor="text1"/>
                <w:sz w:val="18"/>
                <w:szCs w:val="18"/>
              </w:rPr>
              <w:t> </w:t>
            </w:r>
          </w:p>
        </w:tc>
      </w:tr>
    </w:tbl>
    <w:p w14:paraId="2EC3BFAA" w14:textId="77777777" w:rsidR="001521E6" w:rsidRPr="00122498" w:rsidRDefault="001521E6" w:rsidP="001521E6">
      <w:pPr>
        <w:rPr>
          <w:b/>
          <w:color w:val="000000"/>
          <w:sz w:val="18"/>
          <w:szCs w:val="18"/>
        </w:rPr>
      </w:pPr>
    </w:p>
    <w:p w14:paraId="269CAD9B" w14:textId="77777777" w:rsidR="001521E6" w:rsidRPr="00122498" w:rsidRDefault="001521E6" w:rsidP="001521E6">
      <w:pPr>
        <w:jc w:val="center"/>
        <w:rPr>
          <w:b/>
          <w:color w:val="000000"/>
          <w:sz w:val="18"/>
          <w:szCs w:val="18"/>
        </w:rPr>
      </w:pPr>
    </w:p>
    <w:tbl>
      <w:tblPr>
        <w:tblpPr w:leftFromText="180" w:rightFromText="180" w:bottomFromText="200" w:vertAnchor="text" w:horzAnchor="margin" w:tblpXSpec="center" w:tblpY="117"/>
        <w:tblW w:w="13608" w:type="dxa"/>
        <w:tblLook w:val="04A0" w:firstRow="1" w:lastRow="0" w:firstColumn="1" w:lastColumn="0" w:noHBand="0" w:noVBand="1"/>
      </w:tblPr>
      <w:tblGrid>
        <w:gridCol w:w="8079"/>
        <w:gridCol w:w="5529"/>
      </w:tblGrid>
      <w:tr w:rsidR="001521E6" w:rsidRPr="00122498" w14:paraId="7F0E449A" w14:textId="77777777" w:rsidTr="005D1FE0">
        <w:tc>
          <w:tcPr>
            <w:tcW w:w="8079" w:type="dxa"/>
          </w:tcPr>
          <w:p w14:paraId="63BCECC5" w14:textId="77777777" w:rsidR="001521E6" w:rsidRPr="00122498" w:rsidRDefault="001521E6" w:rsidP="005D1FE0">
            <w:pPr>
              <w:spacing w:line="276" w:lineRule="auto"/>
              <w:rPr>
                <w:color w:val="000000"/>
                <w:sz w:val="18"/>
                <w:szCs w:val="18"/>
                <w:lang w:eastAsia="en-US"/>
              </w:rPr>
            </w:pPr>
          </w:p>
          <w:p w14:paraId="61D43D1F" w14:textId="77777777" w:rsidR="001521E6" w:rsidRPr="00122498" w:rsidRDefault="001521E6" w:rsidP="005D1FE0">
            <w:pPr>
              <w:spacing w:line="276" w:lineRule="auto"/>
              <w:rPr>
                <w:color w:val="000000"/>
                <w:sz w:val="18"/>
                <w:szCs w:val="18"/>
                <w:lang w:eastAsia="en-US"/>
              </w:rPr>
            </w:pPr>
            <w:r w:rsidRPr="00122498">
              <w:rPr>
                <w:color w:val="000000" w:themeColor="text1"/>
                <w:sz w:val="18"/>
                <w:szCs w:val="18"/>
                <w:lang w:eastAsia="en-US"/>
              </w:rPr>
              <w:t>Составил:</w:t>
            </w:r>
          </w:p>
          <w:p w14:paraId="2639BC42" w14:textId="77777777" w:rsidR="001521E6" w:rsidRPr="00122498" w:rsidRDefault="001521E6" w:rsidP="005D1FE0">
            <w:pPr>
              <w:spacing w:line="276" w:lineRule="auto"/>
              <w:rPr>
                <w:color w:val="000000"/>
                <w:sz w:val="18"/>
                <w:szCs w:val="18"/>
                <w:lang w:eastAsia="en-US"/>
              </w:rPr>
            </w:pPr>
            <w:r w:rsidRPr="00122498">
              <w:rPr>
                <w:color w:val="000000" w:themeColor="text1"/>
                <w:sz w:val="18"/>
                <w:szCs w:val="18"/>
                <w:lang w:eastAsia="en-US"/>
              </w:rPr>
              <w:t>Подрядчик:</w:t>
            </w:r>
          </w:p>
          <w:p w14:paraId="0FF7FC55" w14:textId="77777777" w:rsidR="001521E6" w:rsidRPr="00122498" w:rsidRDefault="001521E6" w:rsidP="005D1FE0">
            <w:pPr>
              <w:spacing w:line="276" w:lineRule="auto"/>
              <w:rPr>
                <w:color w:val="000000"/>
                <w:sz w:val="18"/>
                <w:szCs w:val="18"/>
                <w:lang w:eastAsia="en-US"/>
              </w:rPr>
            </w:pPr>
          </w:p>
          <w:p w14:paraId="3797FFE1" w14:textId="77777777" w:rsidR="001521E6" w:rsidRPr="00122498" w:rsidRDefault="001521E6" w:rsidP="005D1FE0">
            <w:pPr>
              <w:spacing w:line="276" w:lineRule="auto"/>
              <w:rPr>
                <w:color w:val="000000"/>
                <w:sz w:val="18"/>
                <w:szCs w:val="18"/>
                <w:lang w:eastAsia="en-US"/>
              </w:rPr>
            </w:pPr>
            <w:r w:rsidRPr="00122498">
              <w:rPr>
                <w:color w:val="000000" w:themeColor="text1"/>
                <w:sz w:val="18"/>
                <w:szCs w:val="18"/>
                <w:lang w:eastAsia="en-US"/>
              </w:rPr>
              <w:t xml:space="preserve"> _______________/_____________________/</w:t>
            </w:r>
          </w:p>
          <w:p w14:paraId="5D401AA7" w14:textId="77777777" w:rsidR="001521E6" w:rsidRPr="00122498" w:rsidRDefault="001521E6" w:rsidP="005D1FE0">
            <w:pPr>
              <w:spacing w:line="276" w:lineRule="auto"/>
              <w:rPr>
                <w:color w:val="000000"/>
                <w:sz w:val="18"/>
                <w:szCs w:val="18"/>
                <w:lang w:eastAsia="en-US"/>
              </w:rPr>
            </w:pPr>
            <w:r w:rsidRPr="00122498">
              <w:rPr>
                <w:color w:val="000000" w:themeColor="text1"/>
                <w:sz w:val="18"/>
                <w:szCs w:val="18"/>
                <w:lang w:eastAsia="en-US"/>
              </w:rPr>
              <w:t>М.П.</w:t>
            </w:r>
          </w:p>
          <w:p w14:paraId="7F4B502E" w14:textId="77777777" w:rsidR="001521E6" w:rsidRPr="00122498" w:rsidRDefault="001521E6" w:rsidP="005D1FE0">
            <w:pPr>
              <w:spacing w:line="276" w:lineRule="auto"/>
              <w:rPr>
                <w:color w:val="000000"/>
                <w:sz w:val="18"/>
                <w:szCs w:val="18"/>
                <w:lang w:eastAsia="en-US"/>
              </w:rPr>
            </w:pPr>
          </w:p>
        </w:tc>
        <w:tc>
          <w:tcPr>
            <w:tcW w:w="5529" w:type="dxa"/>
          </w:tcPr>
          <w:p w14:paraId="074FFAE9" w14:textId="77777777" w:rsidR="001521E6" w:rsidRPr="00122498" w:rsidRDefault="001521E6" w:rsidP="005D1FE0">
            <w:pPr>
              <w:spacing w:line="276" w:lineRule="auto"/>
              <w:rPr>
                <w:color w:val="000000"/>
                <w:sz w:val="18"/>
                <w:szCs w:val="18"/>
                <w:lang w:eastAsia="en-US"/>
              </w:rPr>
            </w:pPr>
          </w:p>
          <w:p w14:paraId="22597C69" w14:textId="77777777" w:rsidR="001521E6" w:rsidRPr="00122498" w:rsidRDefault="001521E6" w:rsidP="005D1FE0">
            <w:pPr>
              <w:spacing w:line="276" w:lineRule="auto"/>
              <w:rPr>
                <w:color w:val="000000"/>
                <w:sz w:val="18"/>
                <w:szCs w:val="18"/>
                <w:lang w:eastAsia="en-US"/>
              </w:rPr>
            </w:pPr>
            <w:r w:rsidRPr="00122498">
              <w:rPr>
                <w:color w:val="000000" w:themeColor="text1"/>
                <w:sz w:val="18"/>
                <w:szCs w:val="18"/>
                <w:lang w:eastAsia="en-US"/>
              </w:rPr>
              <w:t>Проверил:</w:t>
            </w:r>
          </w:p>
          <w:p w14:paraId="5E0691B9" w14:textId="77777777" w:rsidR="001521E6" w:rsidRPr="00122498" w:rsidRDefault="001521E6" w:rsidP="005D1FE0">
            <w:pPr>
              <w:spacing w:line="276" w:lineRule="auto"/>
              <w:rPr>
                <w:color w:val="000000"/>
                <w:sz w:val="18"/>
                <w:szCs w:val="18"/>
                <w:lang w:eastAsia="en-US"/>
              </w:rPr>
            </w:pPr>
            <w:r w:rsidRPr="00122498">
              <w:rPr>
                <w:color w:val="000000" w:themeColor="text1"/>
                <w:sz w:val="18"/>
                <w:szCs w:val="18"/>
                <w:lang w:eastAsia="en-US"/>
              </w:rPr>
              <w:t>Генподрядчик:</w:t>
            </w:r>
          </w:p>
          <w:p w14:paraId="3D114E48" w14:textId="77777777" w:rsidR="001521E6" w:rsidRPr="00122498" w:rsidRDefault="001521E6" w:rsidP="005D1FE0">
            <w:pPr>
              <w:spacing w:line="276" w:lineRule="auto"/>
              <w:rPr>
                <w:color w:val="000000"/>
                <w:sz w:val="18"/>
                <w:szCs w:val="18"/>
                <w:lang w:eastAsia="en-US"/>
              </w:rPr>
            </w:pPr>
          </w:p>
          <w:p w14:paraId="5BF50575" w14:textId="77777777" w:rsidR="001521E6" w:rsidRPr="00122498" w:rsidRDefault="001521E6" w:rsidP="005D1FE0">
            <w:pPr>
              <w:spacing w:line="276" w:lineRule="auto"/>
              <w:rPr>
                <w:color w:val="000000"/>
                <w:sz w:val="18"/>
                <w:szCs w:val="18"/>
                <w:lang w:eastAsia="en-US"/>
              </w:rPr>
            </w:pPr>
            <w:r w:rsidRPr="00122498">
              <w:rPr>
                <w:color w:val="000000" w:themeColor="text1"/>
                <w:sz w:val="18"/>
                <w:szCs w:val="18"/>
                <w:lang w:eastAsia="en-US"/>
              </w:rPr>
              <w:t xml:space="preserve"> ____________/_______________________/</w:t>
            </w:r>
          </w:p>
          <w:p w14:paraId="61DF4985" w14:textId="77777777" w:rsidR="001521E6" w:rsidRPr="00122498" w:rsidRDefault="001521E6" w:rsidP="005D1FE0">
            <w:pPr>
              <w:spacing w:line="276" w:lineRule="auto"/>
              <w:rPr>
                <w:color w:val="000000"/>
                <w:sz w:val="18"/>
                <w:szCs w:val="18"/>
                <w:lang w:eastAsia="en-US"/>
              </w:rPr>
            </w:pPr>
            <w:r w:rsidRPr="00122498">
              <w:rPr>
                <w:color w:val="000000" w:themeColor="text1"/>
                <w:sz w:val="18"/>
                <w:szCs w:val="18"/>
                <w:lang w:eastAsia="en-US"/>
              </w:rPr>
              <w:t>М.П.</w:t>
            </w:r>
          </w:p>
          <w:p w14:paraId="4E14625C" w14:textId="77777777" w:rsidR="001521E6" w:rsidRPr="00122498" w:rsidRDefault="001521E6" w:rsidP="005D1FE0">
            <w:pPr>
              <w:spacing w:line="276" w:lineRule="auto"/>
              <w:rPr>
                <w:color w:val="000000"/>
                <w:sz w:val="18"/>
                <w:szCs w:val="18"/>
                <w:lang w:eastAsia="en-US"/>
              </w:rPr>
            </w:pPr>
          </w:p>
        </w:tc>
      </w:tr>
    </w:tbl>
    <w:p w14:paraId="616AB856" w14:textId="77777777" w:rsidR="001521E6" w:rsidRPr="00122498" w:rsidRDefault="001521E6" w:rsidP="001521E6">
      <w:pPr>
        <w:rPr>
          <w:color w:val="000000"/>
          <w:sz w:val="18"/>
          <w:szCs w:val="18"/>
        </w:rPr>
      </w:pPr>
    </w:p>
    <w:p w14:paraId="562EA6C3" w14:textId="77777777" w:rsidR="001521E6" w:rsidRPr="00122498" w:rsidRDefault="001521E6" w:rsidP="001521E6">
      <w:pPr>
        <w:rPr>
          <w:color w:val="000000"/>
          <w:sz w:val="18"/>
          <w:szCs w:val="18"/>
        </w:rPr>
      </w:pPr>
    </w:p>
    <w:p w14:paraId="56C079C7" w14:textId="77777777" w:rsidR="001521E6" w:rsidRPr="00122498" w:rsidRDefault="001521E6" w:rsidP="001521E6">
      <w:pPr>
        <w:rPr>
          <w:color w:val="000000"/>
          <w:sz w:val="18"/>
          <w:szCs w:val="18"/>
        </w:rPr>
      </w:pPr>
    </w:p>
    <w:p w14:paraId="310CB98F" w14:textId="77777777" w:rsidR="001521E6" w:rsidRPr="00122498" w:rsidRDefault="001521E6" w:rsidP="001521E6">
      <w:pPr>
        <w:rPr>
          <w:color w:val="000000"/>
          <w:sz w:val="18"/>
          <w:szCs w:val="18"/>
        </w:rPr>
      </w:pPr>
    </w:p>
    <w:p w14:paraId="50377CDD" w14:textId="77777777" w:rsidR="001521E6" w:rsidRPr="00122498" w:rsidRDefault="001521E6" w:rsidP="001521E6">
      <w:pPr>
        <w:rPr>
          <w:color w:val="000000"/>
          <w:sz w:val="18"/>
          <w:szCs w:val="18"/>
        </w:rPr>
      </w:pPr>
    </w:p>
    <w:p w14:paraId="7BBE02EC" w14:textId="77777777" w:rsidR="001521E6" w:rsidRPr="00122498" w:rsidRDefault="001521E6" w:rsidP="001521E6">
      <w:pPr>
        <w:rPr>
          <w:color w:val="000000"/>
          <w:sz w:val="18"/>
          <w:szCs w:val="18"/>
        </w:rPr>
      </w:pPr>
    </w:p>
    <w:p w14:paraId="4383135E" w14:textId="77777777" w:rsidR="001521E6" w:rsidRPr="00122498" w:rsidRDefault="001521E6" w:rsidP="001521E6">
      <w:pPr>
        <w:rPr>
          <w:color w:val="000000"/>
          <w:sz w:val="18"/>
          <w:szCs w:val="18"/>
        </w:rPr>
      </w:pPr>
    </w:p>
    <w:p w14:paraId="168ACBE7" w14:textId="77777777" w:rsidR="001521E6" w:rsidRPr="00122498" w:rsidRDefault="001521E6" w:rsidP="001521E6">
      <w:pPr>
        <w:rPr>
          <w:color w:val="000000"/>
          <w:sz w:val="18"/>
          <w:szCs w:val="18"/>
        </w:rPr>
      </w:pPr>
    </w:p>
    <w:p w14:paraId="65BD0CB8" w14:textId="77777777" w:rsidR="001521E6" w:rsidRPr="00122498" w:rsidRDefault="001521E6" w:rsidP="001521E6">
      <w:pPr>
        <w:tabs>
          <w:tab w:val="left" w:pos="1695"/>
        </w:tabs>
        <w:rPr>
          <w:color w:val="000000"/>
          <w:sz w:val="18"/>
          <w:szCs w:val="18"/>
        </w:rPr>
      </w:pPr>
      <w:r w:rsidRPr="00122498">
        <w:rPr>
          <w:color w:val="000000" w:themeColor="text1"/>
          <w:sz w:val="18"/>
          <w:szCs w:val="18"/>
        </w:rPr>
        <w:tab/>
      </w:r>
    </w:p>
    <w:p w14:paraId="6C2AF83A"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2CFB3A0B" w14:textId="77777777" w:rsidTr="00B62035">
        <w:tc>
          <w:tcPr>
            <w:tcW w:w="5070" w:type="dxa"/>
          </w:tcPr>
          <w:p w14:paraId="4781B019"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554D7FA1"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7C3FFBA"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65366F11"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744FB99D"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434144B"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209DEAB4" w14:textId="1C7DB859" w:rsidR="001521E6" w:rsidRDefault="001521E6" w:rsidP="001521E6">
      <w:pPr>
        <w:pStyle w:val="ConsPlusNonformat"/>
        <w:ind w:left="5387"/>
        <w:jc w:val="right"/>
        <w:rPr>
          <w:rFonts w:ascii="Times New Roman" w:hAnsi="Times New Roman" w:cs="Times New Roman"/>
          <w:color w:val="000000"/>
          <w:sz w:val="18"/>
          <w:szCs w:val="18"/>
        </w:rPr>
      </w:pPr>
    </w:p>
    <w:p w14:paraId="1E15EF72" w14:textId="4A8FBC55" w:rsidR="00FA5D2F" w:rsidRDefault="00FA5D2F" w:rsidP="001521E6">
      <w:pPr>
        <w:pStyle w:val="ConsPlusNonformat"/>
        <w:ind w:left="5387"/>
        <w:jc w:val="right"/>
        <w:rPr>
          <w:rFonts w:ascii="Times New Roman" w:hAnsi="Times New Roman" w:cs="Times New Roman"/>
          <w:color w:val="000000"/>
          <w:sz w:val="18"/>
          <w:szCs w:val="18"/>
        </w:rPr>
      </w:pPr>
    </w:p>
    <w:p w14:paraId="0738F381" w14:textId="77777777" w:rsidR="00FA5D2F" w:rsidRPr="00122498" w:rsidRDefault="00FA5D2F" w:rsidP="001521E6">
      <w:pPr>
        <w:pStyle w:val="ConsPlusNonformat"/>
        <w:ind w:left="5387"/>
        <w:jc w:val="right"/>
        <w:rPr>
          <w:rFonts w:ascii="Times New Roman" w:hAnsi="Times New Roman" w:cs="Times New Roman"/>
          <w:color w:val="000000"/>
          <w:sz w:val="18"/>
          <w:szCs w:val="18"/>
        </w:rPr>
      </w:pPr>
    </w:p>
    <w:p w14:paraId="6541B888" w14:textId="77777777" w:rsidR="001521E6" w:rsidRPr="00122498" w:rsidRDefault="001521E6" w:rsidP="001521E6">
      <w:pPr>
        <w:tabs>
          <w:tab w:val="left" w:pos="3585"/>
        </w:tabs>
        <w:rPr>
          <w:color w:val="000000"/>
          <w:sz w:val="18"/>
          <w:szCs w:val="18"/>
        </w:rPr>
        <w:sectPr w:rsidR="001521E6" w:rsidRPr="00122498">
          <w:pgSz w:w="16838" w:h="11906" w:orient="landscape"/>
          <w:pgMar w:top="1134" w:right="1387" w:bottom="567" w:left="567" w:header="709" w:footer="222" w:gutter="0"/>
          <w:cols w:space="708"/>
          <w:docGrid w:linePitch="360"/>
        </w:sectPr>
      </w:pPr>
    </w:p>
    <w:p w14:paraId="25511BA4" w14:textId="77777777" w:rsidR="001521E6" w:rsidRPr="00122498" w:rsidRDefault="001521E6" w:rsidP="001521E6">
      <w:pPr>
        <w:tabs>
          <w:tab w:val="left" w:pos="7380"/>
        </w:tabs>
        <w:jc w:val="right"/>
        <w:rPr>
          <w:color w:val="000000"/>
          <w:sz w:val="18"/>
          <w:szCs w:val="18"/>
        </w:rPr>
      </w:pPr>
    </w:p>
    <w:p w14:paraId="339E1B13" w14:textId="77777777" w:rsidR="001521E6" w:rsidRPr="00122498" w:rsidRDefault="001521E6" w:rsidP="001521E6">
      <w:pPr>
        <w:tabs>
          <w:tab w:val="left" w:pos="7380"/>
        </w:tabs>
        <w:jc w:val="right"/>
        <w:rPr>
          <w:color w:val="000000"/>
          <w:sz w:val="18"/>
          <w:szCs w:val="18"/>
        </w:rPr>
      </w:pPr>
    </w:p>
    <w:p w14:paraId="53818018" w14:textId="77777777" w:rsidR="001521E6" w:rsidRPr="00122498" w:rsidRDefault="001521E6" w:rsidP="001521E6">
      <w:pPr>
        <w:tabs>
          <w:tab w:val="left" w:pos="7380"/>
        </w:tabs>
        <w:jc w:val="right"/>
        <w:rPr>
          <w:color w:val="000000" w:themeColor="text1"/>
          <w:sz w:val="18"/>
          <w:szCs w:val="18"/>
        </w:rPr>
      </w:pPr>
      <w:r w:rsidRPr="00122498">
        <w:rPr>
          <w:color w:val="000000" w:themeColor="text1"/>
          <w:sz w:val="18"/>
          <w:szCs w:val="18"/>
        </w:rPr>
        <w:t xml:space="preserve"> </w:t>
      </w:r>
    </w:p>
    <w:p w14:paraId="2A1BEA8B" w14:textId="77777777" w:rsidR="001521E6" w:rsidRPr="00122498" w:rsidRDefault="001521E6" w:rsidP="001521E6">
      <w:pPr>
        <w:tabs>
          <w:tab w:val="left" w:pos="7380"/>
        </w:tabs>
        <w:jc w:val="right"/>
        <w:rPr>
          <w:color w:val="000000"/>
          <w:sz w:val="18"/>
          <w:szCs w:val="18"/>
        </w:rPr>
      </w:pPr>
      <w:r w:rsidRPr="00122498">
        <w:rPr>
          <w:color w:val="000000" w:themeColor="text1"/>
          <w:sz w:val="18"/>
          <w:szCs w:val="18"/>
        </w:rPr>
        <w:t>Приложение № 9</w:t>
      </w:r>
    </w:p>
    <w:p w14:paraId="0C019776" w14:textId="77777777" w:rsidR="001521E6" w:rsidRPr="00122498" w:rsidRDefault="001521E6" w:rsidP="001521E6">
      <w:pPr>
        <w:tabs>
          <w:tab w:val="left" w:pos="1440"/>
        </w:tabs>
        <w:jc w:val="right"/>
        <w:rPr>
          <w:color w:val="000000"/>
          <w:sz w:val="18"/>
          <w:szCs w:val="18"/>
        </w:rPr>
      </w:pP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283B4E">
        <w:rPr>
          <w:color w:val="000000" w:themeColor="text1"/>
          <w:sz w:val="18"/>
          <w:szCs w:val="18"/>
          <w:highlight w:val="yellow"/>
        </w:rPr>
        <w:t>к Договору подряда №СМР/___ от «__» ______ 2023г.</w:t>
      </w:r>
    </w:p>
    <w:p w14:paraId="341C4FDA" w14:textId="77777777" w:rsidR="001521E6" w:rsidRPr="00122498" w:rsidRDefault="001521E6" w:rsidP="001521E6">
      <w:pPr>
        <w:spacing w:after="160" w:line="259" w:lineRule="auto"/>
        <w:jc w:val="center"/>
        <w:rPr>
          <w:color w:val="000000"/>
          <w:sz w:val="18"/>
          <w:szCs w:val="18"/>
          <w:u w:val="single"/>
          <w:lang w:eastAsia="en-US"/>
        </w:rPr>
      </w:pPr>
    </w:p>
    <w:p w14:paraId="3D302AB3" w14:textId="77777777" w:rsidR="001521E6" w:rsidRPr="00122498" w:rsidRDefault="001521E6" w:rsidP="001521E6">
      <w:pPr>
        <w:jc w:val="center"/>
        <w:rPr>
          <w:b/>
          <w:bCs/>
          <w:color w:val="000000"/>
          <w:sz w:val="18"/>
          <w:szCs w:val="18"/>
        </w:rPr>
      </w:pPr>
      <w:r w:rsidRPr="00122498">
        <w:rPr>
          <w:b/>
          <w:bCs/>
          <w:color w:val="000000" w:themeColor="text1"/>
          <w:sz w:val="18"/>
          <w:szCs w:val="18"/>
        </w:rPr>
        <w:t xml:space="preserve">ФОРМА АКТА </w:t>
      </w:r>
    </w:p>
    <w:p w14:paraId="7BE2D9F5" w14:textId="77777777" w:rsidR="001521E6" w:rsidRPr="00122498" w:rsidRDefault="001521E6" w:rsidP="001521E6">
      <w:pPr>
        <w:jc w:val="center"/>
        <w:rPr>
          <w:b/>
          <w:bCs/>
          <w:color w:val="000000"/>
          <w:sz w:val="18"/>
          <w:szCs w:val="18"/>
        </w:rPr>
      </w:pPr>
      <w:r w:rsidRPr="00122498">
        <w:rPr>
          <w:b/>
          <w:bCs/>
          <w:color w:val="000000" w:themeColor="text1"/>
          <w:sz w:val="18"/>
          <w:szCs w:val="18"/>
        </w:rPr>
        <w:t>Фиксации обстоятельств, влияющих на сроки производства работ</w:t>
      </w:r>
    </w:p>
    <w:p w14:paraId="48D09067" w14:textId="77777777" w:rsidR="001521E6" w:rsidRPr="00122498" w:rsidRDefault="001521E6" w:rsidP="001521E6">
      <w:pPr>
        <w:jc w:val="center"/>
        <w:rPr>
          <w:b/>
          <w:color w:val="000000"/>
          <w:sz w:val="18"/>
          <w:szCs w:val="18"/>
        </w:rPr>
      </w:pPr>
      <w:r w:rsidRPr="00122498">
        <w:rPr>
          <w:b/>
          <w:bCs/>
          <w:color w:val="000000" w:themeColor="text1"/>
          <w:sz w:val="18"/>
          <w:szCs w:val="18"/>
        </w:rPr>
        <w:t xml:space="preserve">По инициативе Генподрядчика </w:t>
      </w:r>
    </w:p>
    <w:p w14:paraId="044097C3" w14:textId="77777777" w:rsidR="001521E6" w:rsidRPr="00122498" w:rsidRDefault="001521E6" w:rsidP="001521E6">
      <w:pPr>
        <w:rPr>
          <w:color w:val="000000"/>
          <w:sz w:val="18"/>
          <w:szCs w:val="18"/>
        </w:rPr>
      </w:pPr>
    </w:p>
    <w:p w14:paraId="3D0ACD3C" w14:textId="77777777" w:rsidR="001521E6" w:rsidRPr="00122498" w:rsidRDefault="001521E6" w:rsidP="001521E6">
      <w:pPr>
        <w:jc w:val="both"/>
        <w:rPr>
          <w:rFonts w:eastAsiaTheme="minorHAnsi"/>
          <w:color w:val="000000"/>
          <w:sz w:val="18"/>
          <w:szCs w:val="18"/>
          <w:lang w:eastAsia="en-US"/>
        </w:rPr>
      </w:pPr>
    </w:p>
    <w:p w14:paraId="627055E1" w14:textId="77777777" w:rsidR="001521E6" w:rsidRPr="00122498" w:rsidRDefault="001521E6" w:rsidP="001521E6">
      <w:pPr>
        <w:pStyle w:val="af"/>
        <w:tabs>
          <w:tab w:val="left" w:pos="6726"/>
          <w:tab w:val="left" w:pos="7275"/>
          <w:tab w:val="left" w:pos="7983"/>
          <w:tab w:val="left" w:pos="8648"/>
        </w:tabs>
        <w:spacing w:before="1"/>
        <w:ind w:left="592"/>
        <w:rPr>
          <w:color w:val="000000"/>
          <w:sz w:val="18"/>
          <w:szCs w:val="18"/>
        </w:rPr>
      </w:pPr>
      <w:r w:rsidRPr="00122498">
        <w:rPr>
          <w:rFonts w:eastAsiaTheme="minorHAnsi"/>
          <w:color w:val="000000" w:themeColor="text1"/>
          <w:sz w:val="18"/>
          <w:szCs w:val="18"/>
          <w:lang w:eastAsia="en-US"/>
        </w:rPr>
        <w:t xml:space="preserve">    </w:t>
      </w:r>
      <w:r w:rsidRPr="00122498">
        <w:rPr>
          <w:color w:val="000000" w:themeColor="text1"/>
          <w:sz w:val="18"/>
          <w:szCs w:val="18"/>
        </w:rPr>
        <w:t>Санкт-Петербург</w:t>
      </w:r>
      <w:r w:rsidRPr="00122498">
        <w:rPr>
          <w:color w:val="000000" w:themeColor="text1"/>
          <w:sz w:val="18"/>
          <w:szCs w:val="18"/>
        </w:rPr>
        <w:tab/>
      </w:r>
      <w:r w:rsidRPr="00122498">
        <w:rPr>
          <w:color w:val="000000" w:themeColor="text1"/>
          <w:sz w:val="18"/>
          <w:szCs w:val="18"/>
        </w:rPr>
        <w:tab/>
        <w:t>«</w:t>
      </w:r>
      <w:r w:rsidRPr="00122498">
        <w:rPr>
          <w:color w:val="000000" w:themeColor="text1"/>
          <w:sz w:val="18"/>
          <w:szCs w:val="18"/>
          <w:u w:val="single"/>
        </w:rPr>
        <w:tab/>
      </w:r>
      <w:r w:rsidRPr="00122498">
        <w:rPr>
          <w:color w:val="000000" w:themeColor="text1"/>
          <w:sz w:val="18"/>
          <w:szCs w:val="18"/>
        </w:rPr>
        <w:t>»</w:t>
      </w:r>
      <w:r w:rsidRPr="00122498">
        <w:rPr>
          <w:color w:val="000000" w:themeColor="text1"/>
          <w:sz w:val="18"/>
          <w:szCs w:val="18"/>
          <w:u w:val="single"/>
        </w:rPr>
        <w:tab/>
      </w:r>
      <w:r w:rsidRPr="00122498">
        <w:rPr>
          <w:color w:val="000000" w:themeColor="text1"/>
          <w:sz w:val="18"/>
          <w:szCs w:val="18"/>
        </w:rPr>
        <w:t>20</w:t>
      </w:r>
      <w:r w:rsidRPr="00122498">
        <w:rPr>
          <w:color w:val="000000" w:themeColor="text1"/>
          <w:sz w:val="18"/>
          <w:szCs w:val="18"/>
          <w:u w:val="single"/>
        </w:rPr>
        <w:tab/>
      </w:r>
      <w:r w:rsidRPr="00122498">
        <w:rPr>
          <w:color w:val="000000" w:themeColor="text1"/>
          <w:sz w:val="18"/>
          <w:szCs w:val="18"/>
        </w:rPr>
        <w:t>года</w:t>
      </w:r>
    </w:p>
    <w:p w14:paraId="0A9B85D6" w14:textId="77777777" w:rsidR="001521E6" w:rsidRPr="00122498" w:rsidRDefault="001521E6" w:rsidP="001521E6">
      <w:pPr>
        <w:pStyle w:val="af"/>
        <w:rPr>
          <w:color w:val="000000"/>
          <w:sz w:val="18"/>
          <w:szCs w:val="18"/>
        </w:rPr>
      </w:pPr>
    </w:p>
    <w:p w14:paraId="0B6A2834" w14:textId="77777777" w:rsidR="001521E6" w:rsidRPr="00122498" w:rsidRDefault="001521E6" w:rsidP="001521E6">
      <w:pPr>
        <w:pStyle w:val="af"/>
        <w:tabs>
          <w:tab w:val="left" w:pos="2186"/>
          <w:tab w:val="left" w:pos="4405"/>
          <w:tab w:val="left" w:pos="8265"/>
        </w:tabs>
        <w:spacing w:before="92"/>
        <w:ind w:left="592" w:right="129"/>
        <w:rPr>
          <w:color w:val="000000"/>
          <w:sz w:val="18"/>
          <w:szCs w:val="18"/>
        </w:rPr>
      </w:pPr>
      <w:r w:rsidRPr="00122498">
        <w:rPr>
          <w:color w:val="000000" w:themeColor="text1"/>
          <w:sz w:val="18"/>
          <w:szCs w:val="18"/>
          <w:u w:val="single"/>
        </w:rPr>
        <w:t xml:space="preserve"> </w:t>
      </w:r>
      <w:r w:rsidRPr="00122498">
        <w:rPr>
          <w:color w:val="000000" w:themeColor="text1"/>
          <w:sz w:val="18"/>
          <w:szCs w:val="18"/>
          <w:u w:val="single"/>
        </w:rPr>
        <w:tab/>
      </w:r>
      <w:r w:rsidRPr="00122498">
        <w:rPr>
          <w:color w:val="000000" w:themeColor="text1"/>
          <w:sz w:val="18"/>
          <w:szCs w:val="18"/>
        </w:rPr>
        <w:t>в</w:t>
      </w:r>
      <w:r w:rsidRPr="00122498">
        <w:rPr>
          <w:color w:val="000000" w:themeColor="text1"/>
          <w:spacing w:val="6"/>
          <w:sz w:val="18"/>
          <w:szCs w:val="18"/>
        </w:rPr>
        <w:t xml:space="preserve"> </w:t>
      </w:r>
      <w:r w:rsidRPr="00122498">
        <w:rPr>
          <w:color w:val="000000" w:themeColor="text1"/>
          <w:sz w:val="18"/>
          <w:szCs w:val="18"/>
        </w:rPr>
        <w:t>лице</w:t>
      </w:r>
      <w:r w:rsidRPr="00122498">
        <w:rPr>
          <w:color w:val="000000" w:themeColor="text1"/>
          <w:sz w:val="18"/>
          <w:szCs w:val="18"/>
          <w:u w:val="single"/>
        </w:rPr>
        <w:tab/>
      </w:r>
      <w:r w:rsidRPr="00122498">
        <w:rPr>
          <w:color w:val="000000" w:themeColor="text1"/>
          <w:sz w:val="18"/>
          <w:szCs w:val="18"/>
        </w:rPr>
        <w:t>,</w:t>
      </w:r>
      <w:r w:rsidRPr="00122498">
        <w:rPr>
          <w:color w:val="000000" w:themeColor="text1"/>
          <w:spacing w:val="2"/>
          <w:sz w:val="18"/>
          <w:szCs w:val="18"/>
        </w:rPr>
        <w:t xml:space="preserve"> </w:t>
      </w:r>
      <w:r w:rsidRPr="00122498">
        <w:rPr>
          <w:color w:val="000000" w:themeColor="text1"/>
          <w:sz w:val="18"/>
          <w:szCs w:val="18"/>
        </w:rPr>
        <w:t>действующего</w:t>
      </w:r>
      <w:r w:rsidRPr="00122498">
        <w:rPr>
          <w:color w:val="000000" w:themeColor="text1"/>
          <w:spacing w:val="3"/>
          <w:sz w:val="18"/>
          <w:szCs w:val="18"/>
        </w:rPr>
        <w:t xml:space="preserve"> </w:t>
      </w:r>
      <w:r w:rsidRPr="00122498">
        <w:rPr>
          <w:color w:val="000000" w:themeColor="text1"/>
          <w:sz w:val="18"/>
          <w:szCs w:val="18"/>
        </w:rPr>
        <w:t>на</w:t>
      </w:r>
      <w:r w:rsidRPr="00122498">
        <w:rPr>
          <w:color w:val="000000" w:themeColor="text1"/>
          <w:spacing w:val="4"/>
          <w:sz w:val="18"/>
          <w:szCs w:val="18"/>
        </w:rPr>
        <w:t xml:space="preserve"> </w:t>
      </w:r>
      <w:r w:rsidRPr="00122498">
        <w:rPr>
          <w:color w:val="000000" w:themeColor="text1"/>
          <w:sz w:val="18"/>
          <w:szCs w:val="18"/>
        </w:rPr>
        <w:t>основании</w:t>
      </w:r>
      <w:r w:rsidRPr="00122498">
        <w:rPr>
          <w:color w:val="000000" w:themeColor="text1"/>
          <w:sz w:val="18"/>
          <w:szCs w:val="18"/>
          <w:u w:val="single"/>
        </w:rPr>
        <w:tab/>
      </w:r>
      <w:r w:rsidRPr="00122498">
        <w:rPr>
          <w:color w:val="000000" w:themeColor="text1"/>
          <w:sz w:val="18"/>
          <w:szCs w:val="18"/>
        </w:rPr>
        <w:t>,</w:t>
      </w:r>
      <w:r w:rsidRPr="00122498">
        <w:rPr>
          <w:color w:val="000000" w:themeColor="text1"/>
          <w:spacing w:val="5"/>
          <w:sz w:val="18"/>
          <w:szCs w:val="18"/>
        </w:rPr>
        <w:t xml:space="preserve"> </w:t>
      </w:r>
      <w:r w:rsidRPr="00122498">
        <w:rPr>
          <w:color w:val="000000" w:themeColor="text1"/>
          <w:sz w:val="18"/>
          <w:szCs w:val="18"/>
        </w:rPr>
        <w:t>именуемое</w:t>
      </w:r>
      <w:r w:rsidRPr="00122498">
        <w:rPr>
          <w:color w:val="000000" w:themeColor="text1"/>
          <w:spacing w:val="4"/>
          <w:sz w:val="18"/>
          <w:szCs w:val="18"/>
        </w:rPr>
        <w:t xml:space="preserve"> </w:t>
      </w:r>
      <w:r w:rsidRPr="00122498">
        <w:rPr>
          <w:color w:val="000000" w:themeColor="text1"/>
          <w:sz w:val="18"/>
          <w:szCs w:val="18"/>
        </w:rPr>
        <w:t xml:space="preserve">в дальнейшем </w:t>
      </w:r>
      <w:r w:rsidRPr="00122498">
        <w:rPr>
          <w:color w:val="000000" w:themeColor="text1"/>
          <w:spacing w:val="-52"/>
          <w:sz w:val="18"/>
          <w:szCs w:val="18"/>
        </w:rPr>
        <w:t xml:space="preserve"> </w:t>
      </w:r>
      <w:r w:rsidRPr="00122498">
        <w:rPr>
          <w:color w:val="000000" w:themeColor="text1"/>
          <w:sz w:val="18"/>
          <w:szCs w:val="18"/>
        </w:rPr>
        <w:t>Генподрядчик,</w:t>
      </w:r>
      <w:r w:rsidRPr="00122498">
        <w:rPr>
          <w:color w:val="000000" w:themeColor="text1"/>
          <w:spacing w:val="-3"/>
          <w:sz w:val="18"/>
          <w:szCs w:val="18"/>
        </w:rPr>
        <w:t xml:space="preserve"> </w:t>
      </w:r>
      <w:r w:rsidRPr="00122498">
        <w:rPr>
          <w:color w:val="000000" w:themeColor="text1"/>
          <w:sz w:val="18"/>
          <w:szCs w:val="18"/>
        </w:rPr>
        <w:t>с</w:t>
      </w:r>
      <w:r w:rsidRPr="00122498">
        <w:rPr>
          <w:color w:val="000000" w:themeColor="text1"/>
          <w:spacing w:val="-1"/>
          <w:sz w:val="18"/>
          <w:szCs w:val="18"/>
        </w:rPr>
        <w:t xml:space="preserve"> </w:t>
      </w:r>
      <w:r w:rsidRPr="00122498">
        <w:rPr>
          <w:color w:val="000000" w:themeColor="text1"/>
          <w:sz w:val="18"/>
          <w:szCs w:val="18"/>
        </w:rPr>
        <w:t>одной</w:t>
      </w:r>
      <w:r w:rsidRPr="00122498">
        <w:rPr>
          <w:color w:val="000000" w:themeColor="text1"/>
          <w:spacing w:val="-4"/>
          <w:sz w:val="18"/>
          <w:szCs w:val="18"/>
        </w:rPr>
        <w:t xml:space="preserve"> </w:t>
      </w:r>
      <w:r w:rsidRPr="00122498">
        <w:rPr>
          <w:color w:val="000000" w:themeColor="text1"/>
          <w:sz w:val="18"/>
          <w:szCs w:val="18"/>
        </w:rPr>
        <w:t>стороны, и</w:t>
      </w:r>
    </w:p>
    <w:p w14:paraId="029514FB"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u w:val="single"/>
        </w:rPr>
        <w:t xml:space="preserve"> </w:t>
      </w:r>
      <w:r w:rsidRPr="00122498">
        <w:rPr>
          <w:color w:val="000000" w:themeColor="text1"/>
          <w:sz w:val="18"/>
          <w:szCs w:val="18"/>
          <w:u w:val="single"/>
        </w:rPr>
        <w:tab/>
      </w:r>
      <w:r w:rsidRPr="00122498">
        <w:rPr>
          <w:color w:val="000000" w:themeColor="text1"/>
          <w:sz w:val="18"/>
          <w:szCs w:val="18"/>
        </w:rPr>
        <w:t>в</w:t>
      </w:r>
      <w:r w:rsidRPr="00122498">
        <w:rPr>
          <w:color w:val="000000" w:themeColor="text1"/>
          <w:spacing w:val="-1"/>
          <w:sz w:val="18"/>
          <w:szCs w:val="18"/>
        </w:rPr>
        <w:t xml:space="preserve"> </w:t>
      </w:r>
      <w:r w:rsidRPr="00122498">
        <w:rPr>
          <w:color w:val="000000" w:themeColor="text1"/>
          <w:sz w:val="18"/>
          <w:szCs w:val="18"/>
        </w:rPr>
        <w:t>лице</w:t>
      </w:r>
      <w:r w:rsidRPr="00122498">
        <w:rPr>
          <w:color w:val="000000" w:themeColor="text1"/>
          <w:sz w:val="18"/>
          <w:szCs w:val="18"/>
          <w:u w:val="single"/>
        </w:rPr>
        <w:tab/>
      </w:r>
      <w:r w:rsidRPr="00122498">
        <w:rPr>
          <w:color w:val="000000" w:themeColor="text1"/>
          <w:sz w:val="18"/>
          <w:szCs w:val="18"/>
        </w:rPr>
        <w:t>, действующего</w:t>
      </w:r>
      <w:r w:rsidRPr="00122498">
        <w:rPr>
          <w:color w:val="000000" w:themeColor="text1"/>
          <w:spacing w:val="-1"/>
          <w:sz w:val="18"/>
          <w:szCs w:val="18"/>
        </w:rPr>
        <w:t xml:space="preserve"> </w:t>
      </w:r>
      <w:r w:rsidRPr="00122498">
        <w:rPr>
          <w:color w:val="000000" w:themeColor="text1"/>
          <w:sz w:val="18"/>
          <w:szCs w:val="18"/>
        </w:rPr>
        <w:t>на основании</w:t>
      </w:r>
      <w:r w:rsidRPr="00122498">
        <w:rPr>
          <w:color w:val="000000" w:themeColor="text1"/>
          <w:sz w:val="18"/>
          <w:szCs w:val="18"/>
          <w:u w:val="single"/>
        </w:rPr>
        <w:tab/>
      </w:r>
      <w:r w:rsidRPr="00122498">
        <w:rPr>
          <w:color w:val="000000" w:themeColor="text1"/>
          <w:sz w:val="18"/>
          <w:szCs w:val="18"/>
        </w:rPr>
        <w:t>, именуемое</w:t>
      </w:r>
      <w:r w:rsidRPr="00122498">
        <w:rPr>
          <w:color w:val="000000" w:themeColor="text1"/>
          <w:spacing w:val="1"/>
          <w:sz w:val="18"/>
          <w:szCs w:val="18"/>
        </w:rPr>
        <w:t xml:space="preserve"> </w:t>
      </w:r>
      <w:r w:rsidRPr="00122498">
        <w:rPr>
          <w:color w:val="000000" w:themeColor="text1"/>
          <w:sz w:val="18"/>
          <w:szCs w:val="18"/>
        </w:rPr>
        <w:t>в дальнейшем</w:t>
      </w:r>
      <w:r w:rsidRPr="00122498">
        <w:rPr>
          <w:color w:val="000000" w:themeColor="text1"/>
          <w:spacing w:val="-52"/>
          <w:sz w:val="18"/>
          <w:szCs w:val="18"/>
        </w:rPr>
        <w:t xml:space="preserve"> </w:t>
      </w:r>
      <w:r w:rsidRPr="00122498">
        <w:rPr>
          <w:color w:val="000000" w:themeColor="text1"/>
          <w:sz w:val="18"/>
          <w:szCs w:val="18"/>
        </w:rPr>
        <w:t>Подрядчик,</w:t>
      </w:r>
      <w:r w:rsidRPr="00122498">
        <w:rPr>
          <w:color w:val="000000" w:themeColor="text1"/>
          <w:spacing w:val="-7"/>
          <w:sz w:val="18"/>
          <w:szCs w:val="18"/>
        </w:rPr>
        <w:t xml:space="preserve"> </w:t>
      </w:r>
      <w:r w:rsidRPr="00122498">
        <w:rPr>
          <w:color w:val="000000" w:themeColor="text1"/>
          <w:sz w:val="18"/>
          <w:szCs w:val="18"/>
        </w:rPr>
        <w:t>с</w:t>
      </w:r>
      <w:r w:rsidRPr="00122498">
        <w:rPr>
          <w:color w:val="000000" w:themeColor="text1"/>
          <w:spacing w:val="-9"/>
          <w:sz w:val="18"/>
          <w:szCs w:val="18"/>
        </w:rPr>
        <w:t xml:space="preserve"> </w:t>
      </w:r>
      <w:r w:rsidRPr="00122498">
        <w:rPr>
          <w:color w:val="000000" w:themeColor="text1"/>
          <w:sz w:val="18"/>
          <w:szCs w:val="18"/>
        </w:rPr>
        <w:t>другой</w:t>
      </w:r>
      <w:r w:rsidRPr="00122498">
        <w:rPr>
          <w:color w:val="000000" w:themeColor="text1"/>
          <w:spacing w:val="-7"/>
          <w:sz w:val="18"/>
          <w:szCs w:val="18"/>
        </w:rPr>
        <w:t xml:space="preserve"> </w:t>
      </w:r>
      <w:r w:rsidRPr="00122498">
        <w:rPr>
          <w:color w:val="000000" w:themeColor="text1"/>
          <w:sz w:val="18"/>
          <w:szCs w:val="18"/>
        </w:rPr>
        <w:t>стороны,</w:t>
      </w:r>
      <w:r w:rsidRPr="00122498">
        <w:rPr>
          <w:color w:val="000000" w:themeColor="text1"/>
          <w:spacing w:val="-7"/>
          <w:sz w:val="18"/>
          <w:szCs w:val="18"/>
        </w:rPr>
        <w:t xml:space="preserve"> </w:t>
      </w:r>
      <w:r w:rsidRPr="00122498">
        <w:rPr>
          <w:color w:val="000000" w:themeColor="text1"/>
          <w:sz w:val="18"/>
          <w:szCs w:val="18"/>
        </w:rPr>
        <w:t>совместно</w:t>
      </w:r>
      <w:r w:rsidRPr="00122498">
        <w:rPr>
          <w:color w:val="000000" w:themeColor="text1"/>
          <w:spacing w:val="-7"/>
          <w:sz w:val="18"/>
          <w:szCs w:val="18"/>
        </w:rPr>
        <w:t xml:space="preserve"> </w:t>
      </w:r>
      <w:r w:rsidRPr="00122498">
        <w:rPr>
          <w:color w:val="000000" w:themeColor="text1"/>
          <w:sz w:val="18"/>
          <w:szCs w:val="18"/>
        </w:rPr>
        <w:t>именуемые</w:t>
      </w:r>
      <w:r w:rsidRPr="00122498">
        <w:rPr>
          <w:color w:val="000000" w:themeColor="text1"/>
          <w:spacing w:val="-6"/>
          <w:sz w:val="18"/>
          <w:szCs w:val="18"/>
        </w:rPr>
        <w:t xml:space="preserve"> </w:t>
      </w:r>
      <w:r w:rsidRPr="00122498">
        <w:rPr>
          <w:color w:val="000000" w:themeColor="text1"/>
          <w:sz w:val="18"/>
          <w:szCs w:val="18"/>
        </w:rPr>
        <w:t>стороны,</w:t>
      </w:r>
      <w:r w:rsidRPr="00122498">
        <w:rPr>
          <w:color w:val="000000" w:themeColor="text1"/>
          <w:spacing w:val="-6"/>
          <w:sz w:val="18"/>
          <w:szCs w:val="18"/>
        </w:rPr>
        <w:t xml:space="preserve"> </w:t>
      </w:r>
      <w:r w:rsidRPr="00122498">
        <w:rPr>
          <w:color w:val="000000" w:themeColor="text1"/>
          <w:sz w:val="18"/>
          <w:szCs w:val="18"/>
        </w:rPr>
        <w:t>составили</w:t>
      </w:r>
      <w:r w:rsidRPr="00122498">
        <w:rPr>
          <w:color w:val="000000" w:themeColor="text1"/>
          <w:spacing w:val="-8"/>
          <w:sz w:val="18"/>
          <w:szCs w:val="18"/>
        </w:rPr>
        <w:t xml:space="preserve"> </w:t>
      </w:r>
      <w:r w:rsidRPr="00122498">
        <w:rPr>
          <w:color w:val="000000" w:themeColor="text1"/>
          <w:sz w:val="18"/>
          <w:szCs w:val="18"/>
        </w:rPr>
        <w:t>настоящий</w:t>
      </w:r>
      <w:r w:rsidRPr="00122498">
        <w:rPr>
          <w:color w:val="000000" w:themeColor="text1"/>
          <w:spacing w:val="-7"/>
          <w:sz w:val="18"/>
          <w:szCs w:val="18"/>
        </w:rPr>
        <w:t xml:space="preserve"> </w:t>
      </w:r>
      <w:r w:rsidRPr="00122498">
        <w:rPr>
          <w:color w:val="000000" w:themeColor="text1"/>
          <w:sz w:val="18"/>
          <w:szCs w:val="18"/>
        </w:rPr>
        <w:t>Акт</w:t>
      </w:r>
      <w:r w:rsidRPr="00122498">
        <w:rPr>
          <w:color w:val="000000" w:themeColor="text1"/>
          <w:spacing w:val="-8"/>
          <w:sz w:val="18"/>
          <w:szCs w:val="18"/>
        </w:rPr>
        <w:t xml:space="preserve"> </w:t>
      </w:r>
      <w:r w:rsidRPr="00122498">
        <w:rPr>
          <w:color w:val="000000" w:themeColor="text1"/>
          <w:sz w:val="18"/>
          <w:szCs w:val="18"/>
        </w:rPr>
        <w:t>о</w:t>
      </w:r>
      <w:r w:rsidRPr="00122498">
        <w:rPr>
          <w:color w:val="000000" w:themeColor="text1"/>
          <w:spacing w:val="-6"/>
          <w:sz w:val="18"/>
          <w:szCs w:val="18"/>
        </w:rPr>
        <w:t xml:space="preserve"> </w:t>
      </w:r>
      <w:r w:rsidRPr="00122498">
        <w:rPr>
          <w:color w:val="000000" w:themeColor="text1"/>
          <w:sz w:val="18"/>
          <w:szCs w:val="18"/>
        </w:rPr>
        <w:t>нижеследующем:</w:t>
      </w:r>
    </w:p>
    <w:p w14:paraId="2C529C9A" w14:textId="77777777" w:rsidR="001521E6" w:rsidRPr="00122498" w:rsidRDefault="001521E6" w:rsidP="00BF2D6D">
      <w:pPr>
        <w:pStyle w:val="af"/>
        <w:numPr>
          <w:ilvl w:val="0"/>
          <w:numId w:val="8"/>
        </w:numPr>
        <w:tabs>
          <w:tab w:val="left" w:pos="2186"/>
          <w:tab w:val="left" w:pos="4389"/>
          <w:tab w:val="left" w:pos="8230"/>
        </w:tabs>
        <w:ind w:right="122"/>
        <w:rPr>
          <w:color w:val="000000"/>
          <w:sz w:val="18"/>
          <w:szCs w:val="18"/>
        </w:rPr>
      </w:pPr>
      <w:r w:rsidRPr="00122498">
        <w:rPr>
          <w:color w:val="000000" w:themeColor="text1"/>
          <w:sz w:val="18"/>
          <w:szCs w:val="18"/>
        </w:rPr>
        <w:t>В ходе производства работ, возникли следующие обстоятельства:</w:t>
      </w:r>
    </w:p>
    <w:p w14:paraId="784E9B5B"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rPr>
        <w:t>______________________________________________________________________________.</w:t>
      </w:r>
    </w:p>
    <w:p w14:paraId="7AAAF9FA"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rPr>
        <w:t>Подтверждающие документы:</w:t>
      </w:r>
    </w:p>
    <w:p w14:paraId="0C44D8D8"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rPr>
        <w:t>______________________________________________________________________________.</w:t>
      </w:r>
    </w:p>
    <w:p w14:paraId="483F9509" w14:textId="77777777" w:rsidR="001521E6" w:rsidRPr="00122498" w:rsidRDefault="001521E6" w:rsidP="00BF2D6D">
      <w:pPr>
        <w:pStyle w:val="af"/>
        <w:numPr>
          <w:ilvl w:val="0"/>
          <w:numId w:val="8"/>
        </w:numPr>
        <w:tabs>
          <w:tab w:val="left" w:pos="2186"/>
          <w:tab w:val="left" w:pos="4389"/>
          <w:tab w:val="left" w:pos="8230"/>
        </w:tabs>
        <w:ind w:right="122"/>
        <w:rPr>
          <w:color w:val="000000"/>
          <w:sz w:val="18"/>
          <w:szCs w:val="18"/>
        </w:rPr>
      </w:pPr>
      <w:r w:rsidRPr="00122498">
        <w:rPr>
          <w:color w:val="000000" w:themeColor="text1"/>
          <w:sz w:val="18"/>
          <w:szCs w:val="18"/>
        </w:rPr>
        <w:t>Стороны признают обстоятельства, зафиксированные настоящим актом, как повлиявшие на сроки выполнения работ/этапа работ по Договору.</w:t>
      </w:r>
    </w:p>
    <w:p w14:paraId="4A454772" w14:textId="77777777" w:rsidR="001521E6" w:rsidRPr="00122498" w:rsidRDefault="001521E6" w:rsidP="00BF2D6D">
      <w:pPr>
        <w:pStyle w:val="af"/>
        <w:numPr>
          <w:ilvl w:val="0"/>
          <w:numId w:val="8"/>
        </w:numPr>
        <w:tabs>
          <w:tab w:val="left" w:pos="2186"/>
          <w:tab w:val="left" w:pos="4389"/>
          <w:tab w:val="left" w:pos="8230"/>
        </w:tabs>
        <w:ind w:right="122"/>
        <w:rPr>
          <w:color w:val="000000"/>
          <w:sz w:val="18"/>
          <w:szCs w:val="18"/>
        </w:rPr>
      </w:pPr>
      <w:r w:rsidRPr="00122498">
        <w:rPr>
          <w:color w:val="000000" w:themeColor="text1"/>
          <w:sz w:val="18"/>
          <w:szCs w:val="18"/>
        </w:rPr>
        <w:t>Новые сроки: _________________________________.</w:t>
      </w:r>
    </w:p>
    <w:p w14:paraId="5ED2BDB3" w14:textId="77777777" w:rsidR="001521E6" w:rsidRPr="00122498" w:rsidRDefault="001521E6" w:rsidP="00BF2D6D">
      <w:pPr>
        <w:pStyle w:val="af"/>
        <w:numPr>
          <w:ilvl w:val="0"/>
          <w:numId w:val="8"/>
        </w:numPr>
        <w:tabs>
          <w:tab w:val="left" w:pos="2186"/>
          <w:tab w:val="left" w:pos="4389"/>
          <w:tab w:val="left" w:pos="8230"/>
        </w:tabs>
        <w:ind w:right="122"/>
        <w:rPr>
          <w:color w:val="000000"/>
          <w:sz w:val="18"/>
          <w:szCs w:val="18"/>
        </w:rPr>
      </w:pPr>
      <w:r w:rsidRPr="00122498">
        <w:rPr>
          <w:color w:val="000000" w:themeColor="text1"/>
          <w:sz w:val="18"/>
          <w:szCs w:val="18"/>
        </w:rPr>
        <w:t>Сторона договорились, на основании настоящего Акта внести корректировки в график производства работ, подписанием соответствующего Дополнительного соглашения в срок до «__»______20__ года.</w:t>
      </w:r>
    </w:p>
    <w:p w14:paraId="55C45B56" w14:textId="77777777" w:rsidR="001521E6" w:rsidRPr="00122498" w:rsidRDefault="001521E6" w:rsidP="00BF2D6D">
      <w:pPr>
        <w:pStyle w:val="af"/>
        <w:numPr>
          <w:ilvl w:val="0"/>
          <w:numId w:val="8"/>
        </w:numPr>
        <w:tabs>
          <w:tab w:val="left" w:pos="2186"/>
          <w:tab w:val="left" w:pos="4389"/>
          <w:tab w:val="left" w:pos="8230"/>
        </w:tabs>
        <w:ind w:right="122"/>
        <w:rPr>
          <w:color w:val="000000"/>
          <w:sz w:val="18"/>
          <w:szCs w:val="18"/>
        </w:rPr>
      </w:pPr>
      <w:r w:rsidRPr="00122498">
        <w:rPr>
          <w:color w:val="000000" w:themeColor="text1"/>
          <w:sz w:val="18"/>
          <w:szCs w:val="18"/>
        </w:rPr>
        <w:t>Настоящий Акт составлен в 2-х экземплярах, по одному для каждой из сторон.</w:t>
      </w:r>
    </w:p>
    <w:p w14:paraId="68F0CDE1" w14:textId="77777777" w:rsidR="001521E6" w:rsidRPr="00122498" w:rsidRDefault="001521E6" w:rsidP="001521E6">
      <w:pPr>
        <w:tabs>
          <w:tab w:val="left" w:pos="7380"/>
        </w:tabs>
        <w:rPr>
          <w:color w:val="000000"/>
          <w:sz w:val="18"/>
          <w:szCs w:val="18"/>
        </w:rPr>
      </w:pPr>
    </w:p>
    <w:p w14:paraId="79171032" w14:textId="77777777" w:rsidR="001521E6" w:rsidRPr="00122498" w:rsidRDefault="001521E6" w:rsidP="001521E6">
      <w:pPr>
        <w:spacing w:after="200" w:line="276" w:lineRule="auto"/>
        <w:rPr>
          <w:color w:val="000000"/>
          <w:sz w:val="18"/>
          <w:szCs w:val="18"/>
        </w:rPr>
      </w:pPr>
    </w:p>
    <w:p w14:paraId="04D537BE" w14:textId="77777777" w:rsidR="001521E6" w:rsidRPr="00122498" w:rsidRDefault="001521E6" w:rsidP="001521E6">
      <w:pPr>
        <w:spacing w:after="200" w:line="276" w:lineRule="auto"/>
        <w:rPr>
          <w:color w:val="000000"/>
          <w:sz w:val="18"/>
          <w:szCs w:val="18"/>
        </w:rPr>
      </w:pPr>
      <w:r w:rsidRPr="00122498">
        <w:rPr>
          <w:color w:val="000000" w:themeColor="text1"/>
          <w:sz w:val="18"/>
          <w:szCs w:val="18"/>
        </w:rPr>
        <w:t>Форма согласована:</w:t>
      </w:r>
    </w:p>
    <w:p w14:paraId="02C824F5"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533E6F91"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38E5E754"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6E479065" w14:textId="77777777" w:rsidTr="00B62035">
        <w:tc>
          <w:tcPr>
            <w:tcW w:w="5070" w:type="dxa"/>
          </w:tcPr>
          <w:p w14:paraId="66E856EF"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7A5BEB5C"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2D80A091"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3A9C9DF6"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2564C48E"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00559526"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06DECBF2" w14:textId="77777777" w:rsidR="001521E6" w:rsidRPr="00122498" w:rsidRDefault="001521E6" w:rsidP="001521E6">
      <w:pPr>
        <w:spacing w:after="200" w:line="276" w:lineRule="auto"/>
        <w:rPr>
          <w:color w:val="000000"/>
          <w:sz w:val="18"/>
          <w:szCs w:val="18"/>
        </w:rPr>
      </w:pPr>
    </w:p>
    <w:p w14:paraId="2C42C261" w14:textId="77777777" w:rsidR="001521E6" w:rsidRPr="00122498" w:rsidRDefault="001521E6" w:rsidP="001521E6">
      <w:pPr>
        <w:spacing w:after="200" w:line="276" w:lineRule="auto"/>
        <w:rPr>
          <w:color w:val="000000"/>
          <w:sz w:val="18"/>
          <w:szCs w:val="18"/>
        </w:rPr>
      </w:pPr>
      <w:r w:rsidRPr="00122498">
        <w:rPr>
          <w:color w:val="000000" w:themeColor="text1"/>
          <w:sz w:val="18"/>
          <w:szCs w:val="18"/>
        </w:rPr>
        <w:br w:type="page" w:clear="all"/>
      </w:r>
    </w:p>
    <w:p w14:paraId="1827D750" w14:textId="77777777" w:rsidR="001521E6" w:rsidRPr="00122498" w:rsidRDefault="001521E6" w:rsidP="001521E6">
      <w:pPr>
        <w:tabs>
          <w:tab w:val="left" w:pos="7380"/>
        </w:tabs>
        <w:jc w:val="right"/>
        <w:rPr>
          <w:color w:val="000000"/>
          <w:sz w:val="18"/>
          <w:szCs w:val="18"/>
        </w:rPr>
      </w:pPr>
      <w:r w:rsidRPr="00122498">
        <w:rPr>
          <w:color w:val="000000" w:themeColor="text1"/>
          <w:sz w:val="18"/>
          <w:szCs w:val="18"/>
        </w:rPr>
        <w:lastRenderedPageBreak/>
        <w:t xml:space="preserve"> Приложение №10</w:t>
      </w:r>
    </w:p>
    <w:p w14:paraId="4B7BC3E5" w14:textId="77777777" w:rsidR="001521E6" w:rsidRPr="00122498" w:rsidRDefault="001521E6" w:rsidP="001521E6">
      <w:pPr>
        <w:tabs>
          <w:tab w:val="left" w:pos="1440"/>
        </w:tabs>
        <w:jc w:val="right"/>
        <w:rPr>
          <w:color w:val="000000"/>
          <w:sz w:val="18"/>
          <w:szCs w:val="18"/>
        </w:rPr>
      </w:pP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283B4E">
        <w:rPr>
          <w:color w:val="000000" w:themeColor="text1"/>
          <w:sz w:val="18"/>
          <w:szCs w:val="18"/>
          <w:highlight w:val="yellow"/>
        </w:rPr>
        <w:t>к Договору подряда №СМР/___ от «__» ______ 2023г.</w:t>
      </w:r>
    </w:p>
    <w:p w14:paraId="66170BFE" w14:textId="77777777" w:rsidR="001521E6" w:rsidRPr="00122498" w:rsidRDefault="001521E6" w:rsidP="001521E6">
      <w:pPr>
        <w:spacing w:after="160" w:line="259" w:lineRule="auto"/>
        <w:jc w:val="center"/>
        <w:rPr>
          <w:color w:val="000000"/>
          <w:sz w:val="18"/>
          <w:szCs w:val="18"/>
          <w:u w:val="single"/>
          <w:lang w:eastAsia="en-US"/>
        </w:rPr>
      </w:pPr>
    </w:p>
    <w:p w14:paraId="1D340D61" w14:textId="77777777" w:rsidR="001521E6" w:rsidRPr="00122498" w:rsidRDefault="001521E6" w:rsidP="001521E6">
      <w:pPr>
        <w:jc w:val="center"/>
        <w:rPr>
          <w:b/>
          <w:bCs/>
          <w:color w:val="000000"/>
          <w:sz w:val="18"/>
          <w:szCs w:val="18"/>
        </w:rPr>
      </w:pPr>
      <w:r w:rsidRPr="00122498">
        <w:rPr>
          <w:b/>
          <w:bCs/>
          <w:color w:val="000000" w:themeColor="text1"/>
          <w:sz w:val="18"/>
          <w:szCs w:val="18"/>
        </w:rPr>
        <w:t>ФОРМА</w:t>
      </w:r>
    </w:p>
    <w:p w14:paraId="70F2109C" w14:textId="77777777" w:rsidR="001521E6" w:rsidRPr="00122498" w:rsidRDefault="001521E6" w:rsidP="001521E6">
      <w:pPr>
        <w:jc w:val="center"/>
        <w:rPr>
          <w:b/>
          <w:bCs/>
          <w:color w:val="000000"/>
          <w:sz w:val="18"/>
          <w:szCs w:val="18"/>
        </w:rPr>
      </w:pPr>
      <w:r w:rsidRPr="00122498">
        <w:rPr>
          <w:b/>
          <w:bCs/>
          <w:color w:val="000000" w:themeColor="text1"/>
          <w:sz w:val="18"/>
          <w:szCs w:val="18"/>
        </w:rPr>
        <w:t xml:space="preserve">КОМПЛЕКСНЫЙ АКТ СДАЧИ-ПРИЕМКИ </w:t>
      </w:r>
    </w:p>
    <w:p w14:paraId="117430BA" w14:textId="77777777" w:rsidR="001521E6" w:rsidRPr="00122498" w:rsidRDefault="001521E6" w:rsidP="001521E6">
      <w:pPr>
        <w:jc w:val="center"/>
        <w:rPr>
          <w:b/>
          <w:color w:val="000000"/>
          <w:sz w:val="18"/>
          <w:szCs w:val="18"/>
        </w:rPr>
      </w:pPr>
      <w:r w:rsidRPr="00122498">
        <w:rPr>
          <w:b/>
          <w:bCs/>
          <w:color w:val="000000" w:themeColor="text1"/>
          <w:sz w:val="18"/>
          <w:szCs w:val="18"/>
        </w:rPr>
        <w:t xml:space="preserve">    ЭТАПА РАБОТ </w:t>
      </w:r>
      <w:r w:rsidRPr="00122498">
        <w:rPr>
          <w:b/>
          <w:color w:val="000000" w:themeColor="text1"/>
          <w:sz w:val="18"/>
          <w:szCs w:val="18"/>
        </w:rPr>
        <w:t>ПО ДОГОВОРУ № ___ от ____</w:t>
      </w:r>
    </w:p>
    <w:p w14:paraId="317E1362" w14:textId="77777777" w:rsidR="001521E6" w:rsidRPr="00122498" w:rsidRDefault="001521E6" w:rsidP="001521E6">
      <w:pPr>
        <w:rPr>
          <w:color w:val="000000"/>
          <w:sz w:val="18"/>
          <w:szCs w:val="18"/>
        </w:rPr>
      </w:pPr>
    </w:p>
    <w:p w14:paraId="4CBA58D6" w14:textId="77777777" w:rsidR="001521E6" w:rsidRPr="00122498" w:rsidRDefault="001521E6" w:rsidP="001521E6">
      <w:pPr>
        <w:rPr>
          <w:color w:val="000000"/>
          <w:sz w:val="18"/>
          <w:szCs w:val="18"/>
        </w:rPr>
      </w:pPr>
    </w:p>
    <w:p w14:paraId="23EEF976" w14:textId="77777777" w:rsidR="001521E6" w:rsidRPr="00122498" w:rsidRDefault="001521E6" w:rsidP="001521E6">
      <w:pPr>
        <w:rPr>
          <w:color w:val="000000"/>
          <w:sz w:val="18"/>
          <w:szCs w:val="18"/>
        </w:rPr>
      </w:pPr>
    </w:p>
    <w:p w14:paraId="21E4F70A" w14:textId="77777777" w:rsidR="001521E6" w:rsidRPr="00122498" w:rsidRDefault="001521E6" w:rsidP="001521E6">
      <w:pPr>
        <w:pStyle w:val="af"/>
        <w:tabs>
          <w:tab w:val="left" w:pos="2186"/>
          <w:tab w:val="left" w:pos="4405"/>
          <w:tab w:val="left" w:pos="8265"/>
        </w:tabs>
        <w:spacing w:before="92"/>
        <w:ind w:right="129"/>
        <w:rPr>
          <w:color w:val="000000"/>
          <w:sz w:val="18"/>
          <w:szCs w:val="18"/>
        </w:rPr>
      </w:pPr>
    </w:p>
    <w:p w14:paraId="67E605EF" w14:textId="77777777" w:rsidR="001521E6" w:rsidRPr="00122498" w:rsidRDefault="001521E6" w:rsidP="001521E6">
      <w:pPr>
        <w:jc w:val="both"/>
        <w:rPr>
          <w:rFonts w:eastAsiaTheme="minorHAnsi"/>
          <w:color w:val="000000"/>
          <w:sz w:val="18"/>
          <w:szCs w:val="18"/>
          <w:lang w:eastAsia="en-US"/>
        </w:rPr>
      </w:pPr>
    </w:p>
    <w:p w14:paraId="7E7E90B7" w14:textId="77777777" w:rsidR="001521E6" w:rsidRPr="00122498" w:rsidRDefault="001521E6" w:rsidP="001521E6">
      <w:pPr>
        <w:pStyle w:val="af"/>
        <w:tabs>
          <w:tab w:val="left" w:pos="6726"/>
          <w:tab w:val="left" w:pos="7275"/>
          <w:tab w:val="left" w:pos="7983"/>
          <w:tab w:val="left" w:pos="8648"/>
        </w:tabs>
        <w:spacing w:before="1"/>
        <w:ind w:left="592"/>
        <w:rPr>
          <w:color w:val="000000"/>
          <w:sz w:val="18"/>
          <w:szCs w:val="18"/>
        </w:rPr>
      </w:pPr>
      <w:r w:rsidRPr="00122498">
        <w:rPr>
          <w:rFonts w:eastAsiaTheme="minorHAnsi"/>
          <w:color w:val="000000" w:themeColor="text1"/>
          <w:sz w:val="18"/>
          <w:szCs w:val="18"/>
          <w:lang w:eastAsia="en-US"/>
        </w:rPr>
        <w:t xml:space="preserve">    </w:t>
      </w:r>
      <w:r w:rsidRPr="00122498">
        <w:rPr>
          <w:color w:val="000000" w:themeColor="text1"/>
          <w:sz w:val="18"/>
          <w:szCs w:val="18"/>
        </w:rPr>
        <w:t>Санкт-Петербург</w:t>
      </w:r>
      <w:r w:rsidRPr="00122498">
        <w:rPr>
          <w:color w:val="000000" w:themeColor="text1"/>
          <w:sz w:val="18"/>
          <w:szCs w:val="18"/>
        </w:rPr>
        <w:tab/>
        <w:t>«</w:t>
      </w:r>
      <w:r w:rsidRPr="00122498">
        <w:rPr>
          <w:color w:val="000000" w:themeColor="text1"/>
          <w:sz w:val="18"/>
          <w:szCs w:val="18"/>
          <w:u w:val="single"/>
        </w:rPr>
        <w:tab/>
      </w:r>
      <w:r w:rsidRPr="00122498">
        <w:rPr>
          <w:color w:val="000000" w:themeColor="text1"/>
          <w:sz w:val="18"/>
          <w:szCs w:val="18"/>
        </w:rPr>
        <w:t>»</w:t>
      </w:r>
      <w:r w:rsidRPr="00122498">
        <w:rPr>
          <w:color w:val="000000" w:themeColor="text1"/>
          <w:sz w:val="18"/>
          <w:szCs w:val="18"/>
          <w:u w:val="single"/>
        </w:rPr>
        <w:tab/>
      </w:r>
      <w:r w:rsidRPr="00122498">
        <w:rPr>
          <w:color w:val="000000" w:themeColor="text1"/>
          <w:sz w:val="18"/>
          <w:szCs w:val="18"/>
        </w:rPr>
        <w:t>20</w:t>
      </w:r>
      <w:r w:rsidRPr="00122498">
        <w:rPr>
          <w:color w:val="000000" w:themeColor="text1"/>
          <w:sz w:val="18"/>
          <w:szCs w:val="18"/>
          <w:u w:val="single"/>
        </w:rPr>
        <w:tab/>
      </w:r>
      <w:r w:rsidRPr="00122498">
        <w:rPr>
          <w:color w:val="000000" w:themeColor="text1"/>
          <w:sz w:val="18"/>
          <w:szCs w:val="18"/>
        </w:rPr>
        <w:t>года</w:t>
      </w:r>
    </w:p>
    <w:p w14:paraId="5882B617" w14:textId="77777777" w:rsidR="001521E6" w:rsidRPr="00122498" w:rsidRDefault="001521E6" w:rsidP="001521E6">
      <w:pPr>
        <w:pStyle w:val="af"/>
        <w:rPr>
          <w:color w:val="000000"/>
          <w:sz w:val="18"/>
          <w:szCs w:val="18"/>
        </w:rPr>
      </w:pPr>
    </w:p>
    <w:p w14:paraId="299062B4" w14:textId="77777777" w:rsidR="001521E6" w:rsidRPr="00122498" w:rsidRDefault="001521E6" w:rsidP="001521E6">
      <w:pPr>
        <w:pStyle w:val="af"/>
        <w:tabs>
          <w:tab w:val="left" w:pos="2186"/>
          <w:tab w:val="left" w:pos="4405"/>
          <w:tab w:val="left" w:pos="8265"/>
        </w:tabs>
        <w:spacing w:before="92"/>
        <w:ind w:left="592" w:right="129"/>
        <w:rPr>
          <w:color w:val="000000"/>
          <w:sz w:val="18"/>
          <w:szCs w:val="18"/>
        </w:rPr>
      </w:pPr>
      <w:r w:rsidRPr="00122498">
        <w:rPr>
          <w:color w:val="000000" w:themeColor="text1"/>
          <w:sz w:val="18"/>
          <w:szCs w:val="18"/>
          <w:u w:val="single"/>
        </w:rPr>
        <w:t xml:space="preserve"> </w:t>
      </w:r>
      <w:r w:rsidRPr="00122498">
        <w:rPr>
          <w:color w:val="000000" w:themeColor="text1"/>
          <w:sz w:val="18"/>
          <w:szCs w:val="18"/>
          <w:u w:val="single"/>
        </w:rPr>
        <w:tab/>
      </w:r>
      <w:r w:rsidRPr="00122498">
        <w:rPr>
          <w:color w:val="000000" w:themeColor="text1"/>
          <w:sz w:val="18"/>
          <w:szCs w:val="18"/>
        </w:rPr>
        <w:t>в</w:t>
      </w:r>
      <w:r w:rsidRPr="00122498">
        <w:rPr>
          <w:color w:val="000000" w:themeColor="text1"/>
          <w:spacing w:val="6"/>
          <w:sz w:val="18"/>
          <w:szCs w:val="18"/>
        </w:rPr>
        <w:t xml:space="preserve"> </w:t>
      </w:r>
      <w:r w:rsidRPr="00122498">
        <w:rPr>
          <w:color w:val="000000" w:themeColor="text1"/>
          <w:sz w:val="18"/>
          <w:szCs w:val="18"/>
        </w:rPr>
        <w:t>лице</w:t>
      </w:r>
      <w:r w:rsidRPr="00122498">
        <w:rPr>
          <w:color w:val="000000" w:themeColor="text1"/>
          <w:sz w:val="18"/>
          <w:szCs w:val="18"/>
          <w:u w:val="single"/>
        </w:rPr>
        <w:tab/>
      </w:r>
      <w:r w:rsidRPr="00122498">
        <w:rPr>
          <w:color w:val="000000" w:themeColor="text1"/>
          <w:sz w:val="18"/>
          <w:szCs w:val="18"/>
        </w:rPr>
        <w:t>,</w:t>
      </w:r>
      <w:r w:rsidRPr="00122498">
        <w:rPr>
          <w:color w:val="000000" w:themeColor="text1"/>
          <w:spacing w:val="2"/>
          <w:sz w:val="18"/>
          <w:szCs w:val="18"/>
        </w:rPr>
        <w:t xml:space="preserve"> </w:t>
      </w:r>
      <w:r w:rsidRPr="00122498">
        <w:rPr>
          <w:color w:val="000000" w:themeColor="text1"/>
          <w:sz w:val="18"/>
          <w:szCs w:val="18"/>
        </w:rPr>
        <w:t>действующего</w:t>
      </w:r>
      <w:r w:rsidRPr="00122498">
        <w:rPr>
          <w:color w:val="000000" w:themeColor="text1"/>
          <w:spacing w:val="3"/>
          <w:sz w:val="18"/>
          <w:szCs w:val="18"/>
        </w:rPr>
        <w:t xml:space="preserve"> </w:t>
      </w:r>
      <w:r w:rsidRPr="00122498">
        <w:rPr>
          <w:color w:val="000000" w:themeColor="text1"/>
          <w:sz w:val="18"/>
          <w:szCs w:val="18"/>
        </w:rPr>
        <w:t>на</w:t>
      </w:r>
      <w:r w:rsidRPr="00122498">
        <w:rPr>
          <w:color w:val="000000" w:themeColor="text1"/>
          <w:spacing w:val="4"/>
          <w:sz w:val="18"/>
          <w:szCs w:val="18"/>
        </w:rPr>
        <w:t xml:space="preserve"> </w:t>
      </w:r>
      <w:r w:rsidRPr="00122498">
        <w:rPr>
          <w:color w:val="000000" w:themeColor="text1"/>
          <w:sz w:val="18"/>
          <w:szCs w:val="18"/>
        </w:rPr>
        <w:t>основании</w:t>
      </w:r>
      <w:r w:rsidRPr="00122498">
        <w:rPr>
          <w:color w:val="000000" w:themeColor="text1"/>
          <w:sz w:val="18"/>
          <w:szCs w:val="18"/>
          <w:u w:val="single"/>
        </w:rPr>
        <w:tab/>
      </w:r>
      <w:r w:rsidRPr="00122498">
        <w:rPr>
          <w:color w:val="000000" w:themeColor="text1"/>
          <w:sz w:val="18"/>
          <w:szCs w:val="18"/>
        </w:rPr>
        <w:t>,</w:t>
      </w:r>
      <w:r w:rsidRPr="00122498">
        <w:rPr>
          <w:color w:val="000000" w:themeColor="text1"/>
          <w:spacing w:val="5"/>
          <w:sz w:val="18"/>
          <w:szCs w:val="18"/>
        </w:rPr>
        <w:t xml:space="preserve"> </w:t>
      </w:r>
      <w:r w:rsidRPr="00122498">
        <w:rPr>
          <w:color w:val="000000" w:themeColor="text1"/>
          <w:sz w:val="18"/>
          <w:szCs w:val="18"/>
        </w:rPr>
        <w:t>именуемое</w:t>
      </w:r>
      <w:r w:rsidRPr="00122498">
        <w:rPr>
          <w:color w:val="000000" w:themeColor="text1"/>
          <w:spacing w:val="4"/>
          <w:sz w:val="18"/>
          <w:szCs w:val="18"/>
        </w:rPr>
        <w:t xml:space="preserve"> </w:t>
      </w:r>
      <w:r w:rsidRPr="00122498">
        <w:rPr>
          <w:color w:val="000000" w:themeColor="text1"/>
          <w:sz w:val="18"/>
          <w:szCs w:val="18"/>
        </w:rPr>
        <w:t xml:space="preserve">в дальнейшем </w:t>
      </w:r>
      <w:r w:rsidRPr="00122498">
        <w:rPr>
          <w:color w:val="000000" w:themeColor="text1"/>
          <w:spacing w:val="-52"/>
          <w:sz w:val="18"/>
          <w:szCs w:val="18"/>
        </w:rPr>
        <w:t xml:space="preserve"> </w:t>
      </w:r>
      <w:r w:rsidRPr="00122498">
        <w:rPr>
          <w:color w:val="000000" w:themeColor="text1"/>
          <w:sz w:val="18"/>
          <w:szCs w:val="18"/>
        </w:rPr>
        <w:t>Генподрядчик,</w:t>
      </w:r>
      <w:r w:rsidRPr="00122498">
        <w:rPr>
          <w:color w:val="000000" w:themeColor="text1"/>
          <w:spacing w:val="-3"/>
          <w:sz w:val="18"/>
          <w:szCs w:val="18"/>
        </w:rPr>
        <w:t xml:space="preserve"> </w:t>
      </w:r>
      <w:r w:rsidRPr="00122498">
        <w:rPr>
          <w:color w:val="000000" w:themeColor="text1"/>
          <w:sz w:val="18"/>
          <w:szCs w:val="18"/>
        </w:rPr>
        <w:t>с</w:t>
      </w:r>
      <w:r w:rsidRPr="00122498">
        <w:rPr>
          <w:color w:val="000000" w:themeColor="text1"/>
          <w:spacing w:val="-1"/>
          <w:sz w:val="18"/>
          <w:szCs w:val="18"/>
        </w:rPr>
        <w:t xml:space="preserve"> </w:t>
      </w:r>
      <w:r w:rsidRPr="00122498">
        <w:rPr>
          <w:color w:val="000000" w:themeColor="text1"/>
          <w:sz w:val="18"/>
          <w:szCs w:val="18"/>
        </w:rPr>
        <w:t>одной</w:t>
      </w:r>
      <w:r w:rsidRPr="00122498">
        <w:rPr>
          <w:color w:val="000000" w:themeColor="text1"/>
          <w:spacing w:val="-4"/>
          <w:sz w:val="18"/>
          <w:szCs w:val="18"/>
        </w:rPr>
        <w:t xml:space="preserve"> </w:t>
      </w:r>
      <w:r w:rsidRPr="00122498">
        <w:rPr>
          <w:color w:val="000000" w:themeColor="text1"/>
          <w:sz w:val="18"/>
          <w:szCs w:val="18"/>
        </w:rPr>
        <w:t>стороны, и</w:t>
      </w:r>
    </w:p>
    <w:p w14:paraId="23275EC5"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u w:val="single"/>
        </w:rPr>
        <w:t xml:space="preserve"> </w:t>
      </w:r>
      <w:r w:rsidRPr="00122498">
        <w:rPr>
          <w:color w:val="000000" w:themeColor="text1"/>
          <w:sz w:val="18"/>
          <w:szCs w:val="18"/>
          <w:u w:val="single"/>
        </w:rPr>
        <w:tab/>
      </w:r>
      <w:r w:rsidRPr="00122498">
        <w:rPr>
          <w:color w:val="000000" w:themeColor="text1"/>
          <w:sz w:val="18"/>
          <w:szCs w:val="18"/>
        </w:rPr>
        <w:t>в</w:t>
      </w:r>
      <w:r w:rsidRPr="00122498">
        <w:rPr>
          <w:color w:val="000000" w:themeColor="text1"/>
          <w:spacing w:val="-1"/>
          <w:sz w:val="18"/>
          <w:szCs w:val="18"/>
        </w:rPr>
        <w:t xml:space="preserve"> </w:t>
      </w:r>
      <w:r w:rsidRPr="00122498">
        <w:rPr>
          <w:color w:val="000000" w:themeColor="text1"/>
          <w:sz w:val="18"/>
          <w:szCs w:val="18"/>
        </w:rPr>
        <w:t>лице</w:t>
      </w:r>
      <w:r w:rsidRPr="00122498">
        <w:rPr>
          <w:color w:val="000000" w:themeColor="text1"/>
          <w:sz w:val="18"/>
          <w:szCs w:val="18"/>
          <w:u w:val="single"/>
        </w:rPr>
        <w:tab/>
      </w:r>
      <w:r w:rsidRPr="00122498">
        <w:rPr>
          <w:color w:val="000000" w:themeColor="text1"/>
          <w:sz w:val="18"/>
          <w:szCs w:val="18"/>
        </w:rPr>
        <w:t>, действующего</w:t>
      </w:r>
      <w:r w:rsidRPr="00122498">
        <w:rPr>
          <w:color w:val="000000" w:themeColor="text1"/>
          <w:spacing w:val="-1"/>
          <w:sz w:val="18"/>
          <w:szCs w:val="18"/>
        </w:rPr>
        <w:t xml:space="preserve"> </w:t>
      </w:r>
      <w:r w:rsidRPr="00122498">
        <w:rPr>
          <w:color w:val="000000" w:themeColor="text1"/>
          <w:sz w:val="18"/>
          <w:szCs w:val="18"/>
        </w:rPr>
        <w:t>на основании</w:t>
      </w:r>
      <w:r w:rsidRPr="00122498">
        <w:rPr>
          <w:color w:val="000000" w:themeColor="text1"/>
          <w:sz w:val="18"/>
          <w:szCs w:val="18"/>
          <w:u w:val="single"/>
        </w:rPr>
        <w:tab/>
      </w:r>
      <w:r w:rsidRPr="00122498">
        <w:rPr>
          <w:color w:val="000000" w:themeColor="text1"/>
          <w:sz w:val="18"/>
          <w:szCs w:val="18"/>
        </w:rPr>
        <w:t>, именуемое</w:t>
      </w:r>
      <w:r w:rsidRPr="00122498">
        <w:rPr>
          <w:color w:val="000000" w:themeColor="text1"/>
          <w:spacing w:val="1"/>
          <w:sz w:val="18"/>
          <w:szCs w:val="18"/>
        </w:rPr>
        <w:t xml:space="preserve"> </w:t>
      </w:r>
      <w:r w:rsidRPr="00122498">
        <w:rPr>
          <w:color w:val="000000" w:themeColor="text1"/>
          <w:sz w:val="18"/>
          <w:szCs w:val="18"/>
        </w:rPr>
        <w:t>в дальнейшем</w:t>
      </w:r>
      <w:r w:rsidRPr="00122498">
        <w:rPr>
          <w:color w:val="000000" w:themeColor="text1"/>
          <w:spacing w:val="-52"/>
          <w:sz w:val="18"/>
          <w:szCs w:val="18"/>
        </w:rPr>
        <w:t xml:space="preserve"> </w:t>
      </w:r>
      <w:r w:rsidRPr="00122498">
        <w:rPr>
          <w:color w:val="000000" w:themeColor="text1"/>
          <w:sz w:val="18"/>
          <w:szCs w:val="18"/>
        </w:rPr>
        <w:t>Подрядчик,</w:t>
      </w:r>
      <w:r w:rsidRPr="00122498">
        <w:rPr>
          <w:color w:val="000000" w:themeColor="text1"/>
          <w:spacing w:val="-7"/>
          <w:sz w:val="18"/>
          <w:szCs w:val="18"/>
        </w:rPr>
        <w:t xml:space="preserve"> </w:t>
      </w:r>
      <w:r w:rsidRPr="00122498">
        <w:rPr>
          <w:color w:val="000000" w:themeColor="text1"/>
          <w:sz w:val="18"/>
          <w:szCs w:val="18"/>
        </w:rPr>
        <w:t>с</w:t>
      </w:r>
      <w:r w:rsidRPr="00122498">
        <w:rPr>
          <w:color w:val="000000" w:themeColor="text1"/>
          <w:spacing w:val="-9"/>
          <w:sz w:val="18"/>
          <w:szCs w:val="18"/>
        </w:rPr>
        <w:t xml:space="preserve"> </w:t>
      </w:r>
      <w:r w:rsidRPr="00122498">
        <w:rPr>
          <w:color w:val="000000" w:themeColor="text1"/>
          <w:sz w:val="18"/>
          <w:szCs w:val="18"/>
        </w:rPr>
        <w:t>другой</w:t>
      </w:r>
      <w:r w:rsidRPr="00122498">
        <w:rPr>
          <w:color w:val="000000" w:themeColor="text1"/>
          <w:spacing w:val="-7"/>
          <w:sz w:val="18"/>
          <w:szCs w:val="18"/>
        </w:rPr>
        <w:t xml:space="preserve"> </w:t>
      </w:r>
      <w:r w:rsidRPr="00122498">
        <w:rPr>
          <w:color w:val="000000" w:themeColor="text1"/>
          <w:sz w:val="18"/>
          <w:szCs w:val="18"/>
        </w:rPr>
        <w:t>стороны,</w:t>
      </w:r>
      <w:r w:rsidRPr="00122498">
        <w:rPr>
          <w:color w:val="000000" w:themeColor="text1"/>
          <w:spacing w:val="-7"/>
          <w:sz w:val="18"/>
          <w:szCs w:val="18"/>
        </w:rPr>
        <w:t xml:space="preserve"> </w:t>
      </w:r>
      <w:r w:rsidRPr="00122498">
        <w:rPr>
          <w:color w:val="000000" w:themeColor="text1"/>
          <w:sz w:val="18"/>
          <w:szCs w:val="18"/>
        </w:rPr>
        <w:t>совместно</w:t>
      </w:r>
      <w:r w:rsidRPr="00122498">
        <w:rPr>
          <w:color w:val="000000" w:themeColor="text1"/>
          <w:spacing w:val="-7"/>
          <w:sz w:val="18"/>
          <w:szCs w:val="18"/>
        </w:rPr>
        <w:t xml:space="preserve"> </w:t>
      </w:r>
      <w:r w:rsidRPr="00122498">
        <w:rPr>
          <w:color w:val="000000" w:themeColor="text1"/>
          <w:sz w:val="18"/>
          <w:szCs w:val="18"/>
        </w:rPr>
        <w:t>именуемые</w:t>
      </w:r>
      <w:r w:rsidRPr="00122498">
        <w:rPr>
          <w:color w:val="000000" w:themeColor="text1"/>
          <w:spacing w:val="-6"/>
          <w:sz w:val="18"/>
          <w:szCs w:val="18"/>
        </w:rPr>
        <w:t xml:space="preserve"> </w:t>
      </w:r>
      <w:r w:rsidRPr="00122498">
        <w:rPr>
          <w:color w:val="000000" w:themeColor="text1"/>
          <w:sz w:val="18"/>
          <w:szCs w:val="18"/>
        </w:rPr>
        <w:t>стороны,</w:t>
      </w:r>
      <w:r w:rsidRPr="00122498">
        <w:rPr>
          <w:color w:val="000000" w:themeColor="text1"/>
          <w:spacing w:val="-6"/>
          <w:sz w:val="18"/>
          <w:szCs w:val="18"/>
        </w:rPr>
        <w:t xml:space="preserve"> </w:t>
      </w:r>
      <w:r w:rsidRPr="00122498">
        <w:rPr>
          <w:color w:val="000000" w:themeColor="text1"/>
          <w:sz w:val="18"/>
          <w:szCs w:val="18"/>
        </w:rPr>
        <w:t>составили</w:t>
      </w:r>
      <w:r w:rsidRPr="00122498">
        <w:rPr>
          <w:color w:val="000000" w:themeColor="text1"/>
          <w:spacing w:val="-8"/>
          <w:sz w:val="18"/>
          <w:szCs w:val="18"/>
        </w:rPr>
        <w:t xml:space="preserve"> </w:t>
      </w:r>
      <w:r w:rsidRPr="00122498">
        <w:rPr>
          <w:color w:val="000000" w:themeColor="text1"/>
          <w:sz w:val="18"/>
          <w:szCs w:val="18"/>
        </w:rPr>
        <w:t>настоящий</w:t>
      </w:r>
      <w:r w:rsidRPr="00122498">
        <w:rPr>
          <w:color w:val="000000" w:themeColor="text1"/>
          <w:spacing w:val="-7"/>
          <w:sz w:val="18"/>
          <w:szCs w:val="18"/>
        </w:rPr>
        <w:t xml:space="preserve"> </w:t>
      </w:r>
      <w:r w:rsidRPr="00122498">
        <w:rPr>
          <w:color w:val="000000" w:themeColor="text1"/>
          <w:sz w:val="18"/>
          <w:szCs w:val="18"/>
        </w:rPr>
        <w:t>Акт</w:t>
      </w:r>
      <w:r w:rsidRPr="00122498">
        <w:rPr>
          <w:color w:val="000000" w:themeColor="text1"/>
          <w:spacing w:val="-8"/>
          <w:sz w:val="18"/>
          <w:szCs w:val="18"/>
        </w:rPr>
        <w:t xml:space="preserve"> </w:t>
      </w:r>
      <w:r w:rsidRPr="00122498">
        <w:rPr>
          <w:color w:val="000000" w:themeColor="text1"/>
          <w:sz w:val="18"/>
          <w:szCs w:val="18"/>
        </w:rPr>
        <w:t>о</w:t>
      </w:r>
      <w:r w:rsidRPr="00122498">
        <w:rPr>
          <w:color w:val="000000" w:themeColor="text1"/>
          <w:spacing w:val="-6"/>
          <w:sz w:val="18"/>
          <w:szCs w:val="18"/>
        </w:rPr>
        <w:t xml:space="preserve"> </w:t>
      </w:r>
      <w:r w:rsidRPr="00122498">
        <w:rPr>
          <w:color w:val="000000" w:themeColor="text1"/>
          <w:sz w:val="18"/>
          <w:szCs w:val="18"/>
        </w:rPr>
        <w:t>нижеследующем:</w:t>
      </w:r>
    </w:p>
    <w:p w14:paraId="386B7B11" w14:textId="77777777" w:rsidR="001521E6" w:rsidRPr="00122498" w:rsidRDefault="001521E6" w:rsidP="00BF2D6D">
      <w:pPr>
        <w:pStyle w:val="af"/>
        <w:numPr>
          <w:ilvl w:val="0"/>
          <w:numId w:val="7"/>
        </w:numPr>
        <w:tabs>
          <w:tab w:val="left" w:pos="2186"/>
          <w:tab w:val="left" w:pos="4389"/>
          <w:tab w:val="left" w:pos="8230"/>
        </w:tabs>
        <w:ind w:right="122"/>
        <w:rPr>
          <w:color w:val="000000"/>
          <w:sz w:val="18"/>
          <w:szCs w:val="18"/>
        </w:rPr>
      </w:pPr>
      <w:r w:rsidRPr="00122498">
        <w:rPr>
          <w:color w:val="000000" w:themeColor="text1"/>
          <w:sz w:val="18"/>
          <w:szCs w:val="18"/>
        </w:rPr>
        <w:t xml:space="preserve">Подрядчиком   выполнен   в   соответствии  с  Техническим  </w:t>
      </w:r>
      <w:hyperlink r:id="rId18" w:tooltip="consultantplus://offline/ref=E03C77EAAC76B19F817E0D7343AE150C433E2C4547C52DB5C5CE9437526C79E5823E0F3E3680ED3A9B8DB428yCC1N%20" w:history="1">
        <w:r w:rsidRPr="00122498">
          <w:rPr>
            <w:color w:val="000000" w:themeColor="text1"/>
            <w:sz w:val="18"/>
            <w:szCs w:val="18"/>
          </w:rPr>
          <w:t>заданием</w:t>
        </w:r>
      </w:hyperlink>
      <w:r w:rsidRPr="00122498">
        <w:rPr>
          <w:color w:val="000000" w:themeColor="text1"/>
          <w:sz w:val="18"/>
          <w:szCs w:val="18"/>
        </w:rPr>
        <w:t xml:space="preserve">  и Графиком производства работ/календарным планом следующий объем Работ по ______ этапу:</w:t>
      </w:r>
    </w:p>
    <w:p w14:paraId="0E5D0A4E"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rPr>
        <w:t>___________________________________________________________________________</w:t>
      </w:r>
    </w:p>
    <w:p w14:paraId="2260FE9F"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rPr>
        <w:t xml:space="preserve">          </w:t>
      </w:r>
    </w:p>
    <w:p w14:paraId="7E14DAA5" w14:textId="77777777" w:rsidR="001521E6" w:rsidRPr="00122498" w:rsidRDefault="001521E6" w:rsidP="00BF2D6D">
      <w:pPr>
        <w:pStyle w:val="af"/>
        <w:numPr>
          <w:ilvl w:val="0"/>
          <w:numId w:val="7"/>
        </w:numPr>
        <w:tabs>
          <w:tab w:val="left" w:pos="2186"/>
          <w:tab w:val="left" w:pos="4389"/>
          <w:tab w:val="left" w:pos="8230"/>
        </w:tabs>
        <w:ind w:right="122"/>
        <w:rPr>
          <w:color w:val="000000"/>
          <w:sz w:val="18"/>
          <w:szCs w:val="18"/>
        </w:rPr>
      </w:pPr>
      <w:r w:rsidRPr="00122498">
        <w:rPr>
          <w:color w:val="000000" w:themeColor="text1"/>
          <w:sz w:val="18"/>
          <w:szCs w:val="18"/>
        </w:rPr>
        <w:t>Цена работ  по  данному  этапу  в  соответствии  с  Графиком производства составляет _______________ (________________) рублей, в</w:t>
      </w:r>
      <w:r w:rsidRPr="00122498">
        <w:rPr>
          <w:color w:val="000000" w:themeColor="text1"/>
          <w:spacing w:val="-1"/>
          <w:sz w:val="18"/>
          <w:szCs w:val="18"/>
        </w:rPr>
        <w:t xml:space="preserve"> </w:t>
      </w:r>
      <w:r w:rsidRPr="00122498">
        <w:rPr>
          <w:color w:val="000000" w:themeColor="text1"/>
          <w:sz w:val="18"/>
          <w:szCs w:val="18"/>
        </w:rPr>
        <w:t>т.ч. НДС -</w:t>
      </w:r>
      <w:r w:rsidRPr="00122498">
        <w:rPr>
          <w:color w:val="000000" w:themeColor="text1"/>
          <w:sz w:val="18"/>
          <w:szCs w:val="18"/>
          <w:u w:val="single"/>
        </w:rPr>
        <w:t xml:space="preserve">     </w:t>
      </w:r>
      <w:r w:rsidRPr="00122498">
        <w:rPr>
          <w:color w:val="000000" w:themeColor="text1"/>
          <w:spacing w:val="54"/>
          <w:sz w:val="18"/>
          <w:szCs w:val="18"/>
          <w:u w:val="single"/>
        </w:rPr>
        <w:t xml:space="preserve"> </w:t>
      </w:r>
      <w:r w:rsidRPr="00122498">
        <w:rPr>
          <w:color w:val="000000" w:themeColor="text1"/>
          <w:sz w:val="18"/>
          <w:szCs w:val="18"/>
        </w:rPr>
        <w:t>%.</w:t>
      </w:r>
    </w:p>
    <w:p w14:paraId="0114F7B0" w14:textId="77777777" w:rsidR="001521E6" w:rsidRPr="00122498" w:rsidRDefault="001521E6" w:rsidP="00BF2D6D">
      <w:pPr>
        <w:pStyle w:val="af"/>
        <w:numPr>
          <w:ilvl w:val="0"/>
          <w:numId w:val="7"/>
        </w:numPr>
        <w:tabs>
          <w:tab w:val="left" w:pos="2186"/>
          <w:tab w:val="left" w:pos="4389"/>
          <w:tab w:val="left" w:pos="8230"/>
        </w:tabs>
        <w:ind w:right="122"/>
        <w:rPr>
          <w:color w:val="000000"/>
          <w:sz w:val="18"/>
          <w:szCs w:val="18"/>
        </w:rPr>
      </w:pPr>
      <w:r w:rsidRPr="00122498">
        <w:rPr>
          <w:color w:val="000000" w:themeColor="text1"/>
          <w:sz w:val="18"/>
          <w:szCs w:val="18"/>
        </w:rPr>
        <w:t>Сдаваемые Работы представлены Генподрядчику в виде:</w:t>
      </w:r>
    </w:p>
    <w:p w14:paraId="1C6EC546"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rPr>
        <w:t>___________________________________________________________________________</w:t>
      </w:r>
    </w:p>
    <w:p w14:paraId="6092D9F5"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rPr>
        <w:t xml:space="preserve">     </w:t>
      </w:r>
    </w:p>
    <w:p w14:paraId="7CC074F0" w14:textId="77777777" w:rsidR="001521E6" w:rsidRPr="00122498" w:rsidRDefault="001521E6" w:rsidP="00BF2D6D">
      <w:pPr>
        <w:pStyle w:val="af"/>
        <w:numPr>
          <w:ilvl w:val="0"/>
          <w:numId w:val="7"/>
        </w:numPr>
        <w:tabs>
          <w:tab w:val="left" w:pos="2186"/>
          <w:tab w:val="left" w:pos="4389"/>
          <w:tab w:val="left" w:pos="8230"/>
        </w:tabs>
        <w:ind w:right="122"/>
        <w:rPr>
          <w:color w:val="000000"/>
          <w:sz w:val="18"/>
          <w:szCs w:val="18"/>
        </w:rPr>
      </w:pPr>
      <w:r w:rsidRPr="00122498">
        <w:rPr>
          <w:color w:val="000000" w:themeColor="text1"/>
          <w:sz w:val="18"/>
          <w:szCs w:val="18"/>
        </w:rPr>
        <w:t>Размер и основания произведенных Генподрядчиком удержаний, за период выполнения Работ по ____ этапу: _____________________________________________________________________________________.</w:t>
      </w:r>
    </w:p>
    <w:p w14:paraId="7E53171E"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rPr>
        <w:t xml:space="preserve"> </w:t>
      </w:r>
    </w:p>
    <w:p w14:paraId="54AAC485" w14:textId="77777777" w:rsidR="001521E6" w:rsidRPr="00122498" w:rsidRDefault="001521E6" w:rsidP="00BF2D6D">
      <w:pPr>
        <w:pStyle w:val="af"/>
        <w:numPr>
          <w:ilvl w:val="0"/>
          <w:numId w:val="7"/>
        </w:numPr>
        <w:tabs>
          <w:tab w:val="left" w:pos="2186"/>
          <w:tab w:val="left" w:pos="4389"/>
          <w:tab w:val="left" w:pos="8230"/>
        </w:tabs>
        <w:ind w:right="122"/>
        <w:rPr>
          <w:color w:val="000000"/>
          <w:sz w:val="18"/>
          <w:szCs w:val="18"/>
        </w:rPr>
      </w:pPr>
      <w:r w:rsidRPr="00122498">
        <w:rPr>
          <w:color w:val="000000" w:themeColor="text1"/>
          <w:sz w:val="18"/>
          <w:szCs w:val="18"/>
        </w:rPr>
        <w:t>Настоящий</w:t>
      </w:r>
      <w:r w:rsidRPr="00122498">
        <w:rPr>
          <w:color w:val="000000" w:themeColor="text1"/>
          <w:spacing w:val="55"/>
          <w:sz w:val="18"/>
          <w:szCs w:val="18"/>
        </w:rPr>
        <w:t xml:space="preserve"> </w:t>
      </w:r>
      <w:r w:rsidRPr="00122498">
        <w:rPr>
          <w:color w:val="000000" w:themeColor="text1"/>
          <w:sz w:val="18"/>
          <w:szCs w:val="18"/>
        </w:rPr>
        <w:t>Акт</w:t>
      </w:r>
      <w:r w:rsidRPr="00122498">
        <w:rPr>
          <w:color w:val="000000" w:themeColor="text1"/>
          <w:spacing w:val="106"/>
          <w:sz w:val="18"/>
          <w:szCs w:val="18"/>
        </w:rPr>
        <w:t xml:space="preserve"> </w:t>
      </w:r>
      <w:r w:rsidRPr="00122498">
        <w:rPr>
          <w:color w:val="000000" w:themeColor="text1"/>
          <w:sz w:val="18"/>
          <w:szCs w:val="18"/>
        </w:rPr>
        <w:t>составлен</w:t>
      </w:r>
      <w:r w:rsidRPr="00122498">
        <w:rPr>
          <w:color w:val="000000" w:themeColor="text1"/>
          <w:spacing w:val="109"/>
          <w:sz w:val="18"/>
          <w:szCs w:val="18"/>
        </w:rPr>
        <w:t xml:space="preserve"> </w:t>
      </w:r>
      <w:r w:rsidRPr="00122498">
        <w:rPr>
          <w:color w:val="000000" w:themeColor="text1"/>
          <w:sz w:val="18"/>
          <w:szCs w:val="18"/>
        </w:rPr>
        <w:t>в</w:t>
      </w:r>
      <w:r w:rsidRPr="00122498">
        <w:rPr>
          <w:color w:val="000000" w:themeColor="text1"/>
          <w:spacing w:val="109"/>
          <w:sz w:val="18"/>
          <w:szCs w:val="18"/>
        </w:rPr>
        <w:t xml:space="preserve"> </w:t>
      </w:r>
      <w:r w:rsidRPr="00122498">
        <w:rPr>
          <w:color w:val="000000" w:themeColor="text1"/>
          <w:sz w:val="18"/>
          <w:szCs w:val="18"/>
        </w:rPr>
        <w:t>2-х</w:t>
      </w:r>
      <w:r w:rsidRPr="00122498">
        <w:rPr>
          <w:color w:val="000000" w:themeColor="text1"/>
          <w:spacing w:val="109"/>
          <w:sz w:val="18"/>
          <w:szCs w:val="18"/>
        </w:rPr>
        <w:t xml:space="preserve"> </w:t>
      </w:r>
      <w:r w:rsidRPr="00122498">
        <w:rPr>
          <w:color w:val="000000" w:themeColor="text1"/>
          <w:sz w:val="18"/>
          <w:szCs w:val="18"/>
        </w:rPr>
        <w:t>экземплярах,</w:t>
      </w:r>
      <w:r w:rsidRPr="00122498">
        <w:rPr>
          <w:color w:val="000000" w:themeColor="text1"/>
          <w:spacing w:val="107"/>
          <w:sz w:val="18"/>
          <w:szCs w:val="18"/>
        </w:rPr>
        <w:t xml:space="preserve"> </w:t>
      </w:r>
      <w:r w:rsidRPr="00122498">
        <w:rPr>
          <w:color w:val="000000" w:themeColor="text1"/>
          <w:sz w:val="18"/>
          <w:szCs w:val="18"/>
        </w:rPr>
        <w:t>по</w:t>
      </w:r>
      <w:r w:rsidRPr="00122498">
        <w:rPr>
          <w:color w:val="000000" w:themeColor="text1"/>
          <w:spacing w:val="109"/>
          <w:sz w:val="18"/>
          <w:szCs w:val="18"/>
        </w:rPr>
        <w:t xml:space="preserve"> </w:t>
      </w:r>
      <w:r w:rsidRPr="00122498">
        <w:rPr>
          <w:color w:val="000000" w:themeColor="text1"/>
          <w:sz w:val="18"/>
          <w:szCs w:val="18"/>
        </w:rPr>
        <w:t>одному</w:t>
      </w:r>
      <w:r w:rsidRPr="00122498">
        <w:rPr>
          <w:color w:val="000000" w:themeColor="text1"/>
          <w:spacing w:val="108"/>
          <w:sz w:val="18"/>
          <w:szCs w:val="18"/>
        </w:rPr>
        <w:t xml:space="preserve"> </w:t>
      </w:r>
      <w:r w:rsidRPr="00122498">
        <w:rPr>
          <w:color w:val="000000" w:themeColor="text1"/>
          <w:sz w:val="18"/>
          <w:szCs w:val="18"/>
        </w:rPr>
        <w:t>для</w:t>
      </w:r>
      <w:r w:rsidRPr="00122498">
        <w:rPr>
          <w:color w:val="000000" w:themeColor="text1"/>
          <w:spacing w:val="107"/>
          <w:sz w:val="18"/>
          <w:szCs w:val="18"/>
        </w:rPr>
        <w:t xml:space="preserve"> </w:t>
      </w:r>
      <w:r w:rsidRPr="00122498">
        <w:rPr>
          <w:color w:val="000000" w:themeColor="text1"/>
          <w:sz w:val="18"/>
          <w:szCs w:val="18"/>
        </w:rPr>
        <w:t>каждой</w:t>
      </w:r>
      <w:r w:rsidRPr="00122498">
        <w:rPr>
          <w:color w:val="000000" w:themeColor="text1"/>
          <w:spacing w:val="110"/>
          <w:sz w:val="18"/>
          <w:szCs w:val="18"/>
        </w:rPr>
        <w:t xml:space="preserve"> </w:t>
      </w:r>
      <w:r w:rsidRPr="00122498">
        <w:rPr>
          <w:color w:val="000000" w:themeColor="text1"/>
          <w:sz w:val="18"/>
          <w:szCs w:val="18"/>
        </w:rPr>
        <w:t>из</w:t>
      </w:r>
      <w:r w:rsidRPr="00122498">
        <w:rPr>
          <w:color w:val="000000" w:themeColor="text1"/>
          <w:spacing w:val="-2"/>
          <w:sz w:val="18"/>
          <w:szCs w:val="18"/>
        </w:rPr>
        <w:t xml:space="preserve"> </w:t>
      </w:r>
      <w:r w:rsidRPr="00122498">
        <w:rPr>
          <w:color w:val="000000" w:themeColor="text1"/>
          <w:sz w:val="18"/>
          <w:szCs w:val="18"/>
        </w:rPr>
        <w:t>Сторон.</w:t>
      </w:r>
    </w:p>
    <w:p w14:paraId="36420E70" w14:textId="77777777" w:rsidR="001521E6" w:rsidRPr="00122498" w:rsidRDefault="001521E6" w:rsidP="001521E6">
      <w:pPr>
        <w:pStyle w:val="af"/>
        <w:rPr>
          <w:color w:val="000000"/>
          <w:sz w:val="18"/>
          <w:szCs w:val="18"/>
        </w:rPr>
      </w:pPr>
    </w:p>
    <w:p w14:paraId="1F30BCA6" w14:textId="77777777" w:rsidR="001521E6" w:rsidRPr="00122498" w:rsidRDefault="001521E6" w:rsidP="001521E6">
      <w:pPr>
        <w:rPr>
          <w:sz w:val="18"/>
          <w:szCs w:val="18"/>
        </w:rPr>
      </w:pPr>
      <w:r w:rsidRPr="00122498">
        <w:rPr>
          <w:sz w:val="18"/>
          <w:szCs w:val="18"/>
        </w:rPr>
        <w:t>Визы:</w:t>
      </w:r>
    </w:p>
    <w:p w14:paraId="2BC1FD9A" w14:textId="77777777" w:rsidR="001521E6" w:rsidRPr="00122498" w:rsidRDefault="001521E6" w:rsidP="001521E6">
      <w:pPr>
        <w:rPr>
          <w:color w:val="000000"/>
          <w:sz w:val="18"/>
          <w:szCs w:val="18"/>
        </w:rPr>
      </w:pPr>
      <w:r w:rsidRPr="00122498">
        <w:rPr>
          <w:color w:val="000000" w:themeColor="text1"/>
          <w:sz w:val="18"/>
          <w:szCs w:val="18"/>
        </w:rPr>
        <w:t>лицо, осуществляющее Строительный контроль ____________________________/ _____________</w:t>
      </w:r>
    </w:p>
    <w:p w14:paraId="4C2AD9DB" w14:textId="77777777" w:rsidR="001521E6" w:rsidRPr="00122498" w:rsidRDefault="001521E6" w:rsidP="001521E6">
      <w:pPr>
        <w:rPr>
          <w:color w:val="000000"/>
          <w:sz w:val="18"/>
          <w:szCs w:val="18"/>
        </w:rPr>
      </w:pPr>
      <w:r w:rsidRPr="00122498">
        <w:rPr>
          <w:color w:val="000000" w:themeColor="text1"/>
          <w:sz w:val="18"/>
          <w:szCs w:val="18"/>
        </w:rPr>
        <w:t>лицо, осуществляющее авторский надзор (при необходимости), _______________/ _____________</w:t>
      </w:r>
    </w:p>
    <w:p w14:paraId="22F48964" w14:textId="77777777" w:rsidR="001521E6" w:rsidRPr="00122498" w:rsidRDefault="001521E6" w:rsidP="001521E6">
      <w:pPr>
        <w:rPr>
          <w:color w:val="000000"/>
          <w:sz w:val="18"/>
          <w:szCs w:val="18"/>
        </w:rPr>
      </w:pPr>
      <w:r w:rsidRPr="00122498">
        <w:rPr>
          <w:color w:val="000000" w:themeColor="text1"/>
          <w:sz w:val="18"/>
          <w:szCs w:val="18"/>
        </w:rPr>
        <w:t>специалист отдела ПТО ____________________________/ _____________</w:t>
      </w:r>
    </w:p>
    <w:p w14:paraId="1A478B36" w14:textId="77777777" w:rsidR="001521E6" w:rsidRPr="00122498" w:rsidRDefault="001521E6" w:rsidP="001521E6">
      <w:pPr>
        <w:rPr>
          <w:color w:val="000000"/>
          <w:sz w:val="18"/>
          <w:szCs w:val="18"/>
        </w:rPr>
      </w:pPr>
      <w:r w:rsidRPr="00122498">
        <w:rPr>
          <w:color w:val="000000" w:themeColor="text1"/>
          <w:sz w:val="18"/>
          <w:szCs w:val="18"/>
        </w:rPr>
        <w:t>Руководителя строительства ____________________________/ _____________</w:t>
      </w:r>
    </w:p>
    <w:p w14:paraId="45B44DD7" w14:textId="77777777" w:rsidR="001521E6" w:rsidRPr="00122498" w:rsidRDefault="001521E6" w:rsidP="001521E6">
      <w:pPr>
        <w:pStyle w:val="af"/>
        <w:tabs>
          <w:tab w:val="left" w:pos="2186"/>
          <w:tab w:val="left" w:pos="4389"/>
          <w:tab w:val="left" w:pos="8230"/>
        </w:tabs>
        <w:ind w:left="592" w:right="122"/>
        <w:rPr>
          <w:color w:val="000000"/>
          <w:sz w:val="18"/>
          <w:szCs w:val="18"/>
        </w:rPr>
      </w:pPr>
    </w:p>
    <w:p w14:paraId="311B05ED" w14:textId="77777777" w:rsidR="001521E6" w:rsidRPr="00122498" w:rsidRDefault="001521E6" w:rsidP="001521E6">
      <w:pPr>
        <w:pStyle w:val="aff6"/>
        <w:widowControl w:val="0"/>
        <w:tabs>
          <w:tab w:val="left" w:pos="1302"/>
        </w:tabs>
        <w:ind w:left="592" w:right="123"/>
        <w:contextualSpacing w:val="0"/>
        <w:rPr>
          <w:color w:val="000000"/>
          <w:sz w:val="18"/>
          <w:szCs w:val="18"/>
        </w:rPr>
      </w:pPr>
      <w:r w:rsidRPr="00122498">
        <w:rPr>
          <w:color w:val="000000" w:themeColor="text1"/>
          <w:sz w:val="18"/>
          <w:szCs w:val="18"/>
        </w:rPr>
        <w:t>Форма согласована:</w:t>
      </w:r>
    </w:p>
    <w:p w14:paraId="74BF203F"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63451835"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6396E1A8"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09B98B7A" w14:textId="77777777" w:rsidTr="00B62035">
        <w:tc>
          <w:tcPr>
            <w:tcW w:w="5070" w:type="dxa"/>
          </w:tcPr>
          <w:p w14:paraId="2E5BDF5F"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15950439"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0E324160"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3902B12E"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3753F91E"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3AE1F67A"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2276CBF0" w14:textId="77777777" w:rsidR="001521E6" w:rsidRPr="00122498" w:rsidRDefault="001521E6" w:rsidP="001521E6">
      <w:pPr>
        <w:pStyle w:val="aff6"/>
        <w:widowControl w:val="0"/>
        <w:tabs>
          <w:tab w:val="left" w:pos="1302"/>
        </w:tabs>
        <w:ind w:left="592" w:right="123"/>
        <w:contextualSpacing w:val="0"/>
        <w:rPr>
          <w:color w:val="000000"/>
          <w:sz w:val="18"/>
          <w:szCs w:val="18"/>
        </w:rPr>
      </w:pPr>
    </w:p>
    <w:p w14:paraId="427A779A" w14:textId="77777777" w:rsidR="001521E6" w:rsidRPr="00122498" w:rsidRDefault="001521E6" w:rsidP="001521E6">
      <w:pPr>
        <w:pStyle w:val="af"/>
        <w:tabs>
          <w:tab w:val="left" w:pos="2186"/>
          <w:tab w:val="left" w:pos="4389"/>
          <w:tab w:val="left" w:pos="8230"/>
        </w:tabs>
        <w:ind w:left="592" w:right="122"/>
        <w:rPr>
          <w:color w:val="000000"/>
          <w:sz w:val="18"/>
          <w:szCs w:val="18"/>
        </w:rPr>
      </w:pPr>
    </w:p>
    <w:p w14:paraId="6F4B185F" w14:textId="77777777" w:rsidR="001521E6" w:rsidRPr="00122498" w:rsidRDefault="001521E6" w:rsidP="001521E6">
      <w:pPr>
        <w:pStyle w:val="af"/>
        <w:tabs>
          <w:tab w:val="left" w:pos="2186"/>
          <w:tab w:val="left" w:pos="4389"/>
          <w:tab w:val="left" w:pos="8230"/>
        </w:tabs>
        <w:ind w:left="592" w:right="122"/>
        <w:rPr>
          <w:color w:val="000000"/>
          <w:sz w:val="18"/>
          <w:szCs w:val="18"/>
        </w:rPr>
      </w:pPr>
    </w:p>
    <w:p w14:paraId="2EF2F504" w14:textId="77777777" w:rsidR="001521E6" w:rsidRPr="00122498" w:rsidRDefault="001521E6" w:rsidP="001521E6">
      <w:pPr>
        <w:pStyle w:val="af"/>
        <w:tabs>
          <w:tab w:val="left" w:pos="2186"/>
          <w:tab w:val="left" w:pos="4389"/>
          <w:tab w:val="left" w:pos="8230"/>
        </w:tabs>
        <w:ind w:left="592" w:right="122"/>
        <w:rPr>
          <w:color w:val="000000"/>
          <w:sz w:val="18"/>
          <w:szCs w:val="18"/>
        </w:rPr>
      </w:pPr>
    </w:p>
    <w:p w14:paraId="39AE61B6" w14:textId="77777777" w:rsidR="001521E6" w:rsidRPr="00122498" w:rsidRDefault="001521E6" w:rsidP="001521E6">
      <w:pPr>
        <w:rPr>
          <w:color w:val="000000"/>
          <w:sz w:val="18"/>
          <w:szCs w:val="18"/>
        </w:rPr>
      </w:pPr>
    </w:p>
    <w:p w14:paraId="71E752FD" w14:textId="77777777" w:rsidR="001521E6" w:rsidRPr="00122498" w:rsidRDefault="001521E6" w:rsidP="001521E6">
      <w:pPr>
        <w:rPr>
          <w:color w:val="000000"/>
          <w:sz w:val="18"/>
          <w:szCs w:val="18"/>
        </w:rPr>
      </w:pPr>
    </w:p>
    <w:p w14:paraId="5267A5E0" w14:textId="77777777" w:rsidR="001521E6" w:rsidRPr="00122498" w:rsidRDefault="001521E6" w:rsidP="001521E6">
      <w:pPr>
        <w:tabs>
          <w:tab w:val="left" w:pos="1440"/>
          <w:tab w:val="left" w:pos="7380"/>
        </w:tabs>
        <w:ind w:left="7740"/>
        <w:jc w:val="right"/>
        <w:rPr>
          <w:color w:val="000000"/>
          <w:sz w:val="18"/>
          <w:szCs w:val="18"/>
        </w:rPr>
      </w:pPr>
    </w:p>
    <w:p w14:paraId="6D5366DA" w14:textId="77777777" w:rsidR="001521E6" w:rsidRPr="00122498" w:rsidRDefault="001521E6" w:rsidP="001521E6">
      <w:pPr>
        <w:tabs>
          <w:tab w:val="left" w:pos="1440"/>
          <w:tab w:val="left" w:pos="7380"/>
        </w:tabs>
        <w:ind w:left="7740"/>
        <w:jc w:val="right"/>
        <w:rPr>
          <w:color w:val="000000"/>
          <w:sz w:val="18"/>
          <w:szCs w:val="18"/>
        </w:rPr>
      </w:pPr>
    </w:p>
    <w:p w14:paraId="339DA94A" w14:textId="77777777" w:rsidR="001521E6" w:rsidRPr="00122498" w:rsidRDefault="001521E6" w:rsidP="001521E6">
      <w:pPr>
        <w:rPr>
          <w:color w:val="000000"/>
          <w:sz w:val="18"/>
          <w:szCs w:val="18"/>
        </w:rPr>
      </w:pPr>
    </w:p>
    <w:p w14:paraId="42744B88" w14:textId="77777777" w:rsidR="001521E6" w:rsidRPr="00122498" w:rsidRDefault="001521E6" w:rsidP="001521E6">
      <w:pPr>
        <w:tabs>
          <w:tab w:val="left" w:pos="7380"/>
        </w:tabs>
        <w:jc w:val="right"/>
        <w:rPr>
          <w:color w:val="000000"/>
          <w:sz w:val="18"/>
          <w:szCs w:val="18"/>
        </w:rPr>
      </w:pPr>
      <w:bookmarkStart w:id="10" w:name="_Hlk111805609"/>
      <w:r w:rsidRPr="00122498">
        <w:rPr>
          <w:color w:val="000000" w:themeColor="text1"/>
          <w:sz w:val="18"/>
          <w:szCs w:val="18"/>
        </w:rPr>
        <w:t xml:space="preserve">                                                                                                                                           </w:t>
      </w:r>
    </w:p>
    <w:p w14:paraId="02827D79" w14:textId="77777777" w:rsidR="001521E6" w:rsidRPr="00122498" w:rsidRDefault="001521E6" w:rsidP="001521E6">
      <w:pPr>
        <w:tabs>
          <w:tab w:val="left" w:pos="7380"/>
        </w:tabs>
        <w:jc w:val="right"/>
        <w:rPr>
          <w:color w:val="000000"/>
          <w:sz w:val="18"/>
          <w:szCs w:val="18"/>
        </w:rPr>
      </w:pPr>
    </w:p>
    <w:p w14:paraId="63142EFF" w14:textId="77777777" w:rsidR="001521E6" w:rsidRPr="00122498" w:rsidRDefault="001521E6" w:rsidP="001521E6">
      <w:pPr>
        <w:tabs>
          <w:tab w:val="left" w:pos="7380"/>
        </w:tabs>
        <w:jc w:val="right"/>
        <w:rPr>
          <w:color w:val="000000"/>
          <w:sz w:val="18"/>
          <w:szCs w:val="18"/>
        </w:rPr>
      </w:pPr>
    </w:p>
    <w:p w14:paraId="185BD4A4" w14:textId="77777777" w:rsidR="001521E6" w:rsidRPr="00122498" w:rsidRDefault="001521E6" w:rsidP="001521E6">
      <w:pPr>
        <w:tabs>
          <w:tab w:val="left" w:pos="7380"/>
        </w:tabs>
        <w:jc w:val="right"/>
        <w:rPr>
          <w:color w:val="000000"/>
          <w:sz w:val="18"/>
          <w:szCs w:val="18"/>
        </w:rPr>
      </w:pPr>
    </w:p>
    <w:p w14:paraId="15F9668E" w14:textId="77777777" w:rsidR="001521E6" w:rsidRPr="00122498" w:rsidRDefault="001521E6" w:rsidP="001521E6">
      <w:pPr>
        <w:tabs>
          <w:tab w:val="left" w:pos="7380"/>
        </w:tabs>
        <w:jc w:val="right"/>
        <w:rPr>
          <w:color w:val="000000"/>
          <w:sz w:val="18"/>
          <w:szCs w:val="18"/>
        </w:rPr>
      </w:pPr>
    </w:p>
    <w:p w14:paraId="1BE01A4C" w14:textId="77777777" w:rsidR="001521E6" w:rsidRPr="00122498" w:rsidRDefault="001521E6" w:rsidP="001521E6">
      <w:pPr>
        <w:tabs>
          <w:tab w:val="left" w:pos="7380"/>
        </w:tabs>
        <w:jc w:val="right"/>
        <w:rPr>
          <w:color w:val="000000"/>
          <w:sz w:val="18"/>
          <w:szCs w:val="18"/>
        </w:rPr>
      </w:pPr>
    </w:p>
    <w:p w14:paraId="7F5D9EBC" w14:textId="77777777" w:rsidR="001521E6" w:rsidRPr="00122498" w:rsidRDefault="001521E6" w:rsidP="001521E6">
      <w:pPr>
        <w:tabs>
          <w:tab w:val="left" w:pos="7380"/>
        </w:tabs>
        <w:jc w:val="right"/>
        <w:rPr>
          <w:color w:val="000000" w:themeColor="text1"/>
          <w:sz w:val="18"/>
          <w:szCs w:val="18"/>
        </w:rPr>
      </w:pPr>
      <w:r w:rsidRPr="00122498">
        <w:rPr>
          <w:color w:val="000000" w:themeColor="text1"/>
          <w:sz w:val="18"/>
          <w:szCs w:val="18"/>
        </w:rPr>
        <w:t xml:space="preserve"> </w:t>
      </w:r>
    </w:p>
    <w:p w14:paraId="459F9D4A" w14:textId="77777777" w:rsidR="001521E6" w:rsidRPr="00122498" w:rsidRDefault="001521E6" w:rsidP="001521E6">
      <w:pPr>
        <w:spacing w:after="160" w:line="259" w:lineRule="auto"/>
        <w:rPr>
          <w:color w:val="000000" w:themeColor="text1"/>
          <w:sz w:val="18"/>
          <w:szCs w:val="18"/>
        </w:rPr>
      </w:pPr>
      <w:r w:rsidRPr="00122498">
        <w:rPr>
          <w:color w:val="000000" w:themeColor="text1"/>
          <w:sz w:val="18"/>
          <w:szCs w:val="18"/>
        </w:rPr>
        <w:br w:type="page"/>
      </w:r>
    </w:p>
    <w:p w14:paraId="1761F7A0" w14:textId="77777777" w:rsidR="001521E6" w:rsidRPr="00122498" w:rsidRDefault="001521E6" w:rsidP="001521E6">
      <w:pPr>
        <w:tabs>
          <w:tab w:val="left" w:pos="7380"/>
        </w:tabs>
        <w:jc w:val="right"/>
        <w:rPr>
          <w:color w:val="000000"/>
          <w:sz w:val="18"/>
          <w:szCs w:val="18"/>
        </w:rPr>
      </w:pPr>
      <w:r w:rsidRPr="00122498">
        <w:rPr>
          <w:color w:val="000000" w:themeColor="text1"/>
          <w:sz w:val="18"/>
          <w:szCs w:val="18"/>
        </w:rPr>
        <w:lastRenderedPageBreak/>
        <w:t>Приложение № 11</w:t>
      </w:r>
    </w:p>
    <w:p w14:paraId="24658381" w14:textId="77777777" w:rsidR="001521E6" w:rsidRPr="00122498" w:rsidRDefault="001521E6" w:rsidP="001521E6">
      <w:pPr>
        <w:tabs>
          <w:tab w:val="left" w:pos="1440"/>
        </w:tabs>
        <w:jc w:val="right"/>
        <w:rPr>
          <w:color w:val="000000"/>
          <w:sz w:val="18"/>
          <w:szCs w:val="18"/>
        </w:rPr>
      </w:pP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283B4E">
        <w:rPr>
          <w:color w:val="000000" w:themeColor="text1"/>
          <w:sz w:val="18"/>
          <w:szCs w:val="18"/>
          <w:highlight w:val="yellow"/>
        </w:rPr>
        <w:t>к Договору подряда №СМР/___ от «__» ______ 2023г.</w:t>
      </w:r>
      <w:bookmarkEnd w:id="10"/>
    </w:p>
    <w:p w14:paraId="65729F30" w14:textId="77777777" w:rsidR="001521E6" w:rsidRPr="00122498" w:rsidRDefault="001521E6" w:rsidP="001521E6">
      <w:pPr>
        <w:spacing w:after="160" w:line="259" w:lineRule="auto"/>
        <w:jc w:val="center"/>
        <w:rPr>
          <w:color w:val="000000"/>
          <w:sz w:val="18"/>
          <w:szCs w:val="18"/>
          <w:u w:val="single"/>
          <w:lang w:eastAsia="en-US"/>
        </w:rPr>
      </w:pPr>
    </w:p>
    <w:p w14:paraId="7951DE88" w14:textId="77777777" w:rsidR="001521E6" w:rsidRPr="00122498" w:rsidRDefault="001521E6" w:rsidP="001521E6">
      <w:pPr>
        <w:jc w:val="center"/>
        <w:rPr>
          <w:b/>
          <w:bCs/>
          <w:color w:val="000000"/>
          <w:sz w:val="18"/>
          <w:szCs w:val="18"/>
        </w:rPr>
      </w:pPr>
      <w:r w:rsidRPr="00122498">
        <w:rPr>
          <w:b/>
          <w:bCs/>
          <w:color w:val="000000" w:themeColor="text1"/>
          <w:sz w:val="18"/>
          <w:szCs w:val="18"/>
        </w:rPr>
        <w:t>ФОРМА</w:t>
      </w:r>
    </w:p>
    <w:p w14:paraId="54D30F66" w14:textId="77777777" w:rsidR="001521E6" w:rsidRPr="00122498" w:rsidRDefault="001521E6" w:rsidP="001521E6">
      <w:pPr>
        <w:jc w:val="center"/>
        <w:rPr>
          <w:b/>
          <w:bCs/>
          <w:color w:val="000000"/>
          <w:sz w:val="18"/>
          <w:szCs w:val="18"/>
        </w:rPr>
      </w:pPr>
      <w:r w:rsidRPr="00122498">
        <w:rPr>
          <w:b/>
          <w:bCs/>
          <w:color w:val="000000" w:themeColor="text1"/>
          <w:sz w:val="18"/>
          <w:szCs w:val="18"/>
        </w:rPr>
        <w:t xml:space="preserve">ИТОГОВЫЙ АКТ СДАЧИ-ПРИЕМКИ </w:t>
      </w:r>
    </w:p>
    <w:p w14:paraId="4002AFF8" w14:textId="77777777" w:rsidR="001521E6" w:rsidRPr="00122498" w:rsidRDefault="001521E6" w:rsidP="001521E6">
      <w:pPr>
        <w:jc w:val="center"/>
        <w:rPr>
          <w:b/>
          <w:color w:val="000000"/>
          <w:sz w:val="18"/>
          <w:szCs w:val="18"/>
        </w:rPr>
      </w:pPr>
      <w:r w:rsidRPr="00122498">
        <w:rPr>
          <w:b/>
          <w:bCs/>
          <w:color w:val="000000" w:themeColor="text1"/>
          <w:sz w:val="18"/>
          <w:szCs w:val="18"/>
        </w:rPr>
        <w:t xml:space="preserve">РЕЗУЛЬТАТА РАБОТ </w:t>
      </w:r>
      <w:r w:rsidRPr="00122498">
        <w:rPr>
          <w:b/>
          <w:color w:val="000000" w:themeColor="text1"/>
          <w:sz w:val="18"/>
          <w:szCs w:val="18"/>
        </w:rPr>
        <w:t>ПО ДОГОВОРУ № ___ от ____</w:t>
      </w:r>
    </w:p>
    <w:p w14:paraId="422596DC" w14:textId="77777777" w:rsidR="001521E6" w:rsidRPr="00122498" w:rsidRDefault="001521E6" w:rsidP="001521E6">
      <w:pPr>
        <w:spacing w:after="160" w:line="259" w:lineRule="auto"/>
        <w:ind w:firstLine="708"/>
        <w:jc w:val="center"/>
        <w:rPr>
          <w:bCs/>
          <w:i/>
          <w:iCs/>
          <w:color w:val="000000"/>
          <w:sz w:val="18"/>
          <w:szCs w:val="18"/>
          <w:lang w:eastAsia="en-US"/>
        </w:rPr>
      </w:pPr>
    </w:p>
    <w:p w14:paraId="371940A0" w14:textId="77777777" w:rsidR="001521E6" w:rsidRPr="00122498" w:rsidRDefault="001521E6" w:rsidP="001521E6">
      <w:pPr>
        <w:pStyle w:val="af"/>
        <w:spacing w:before="9"/>
        <w:rPr>
          <w:color w:val="000000"/>
          <w:sz w:val="18"/>
          <w:szCs w:val="18"/>
        </w:rPr>
      </w:pPr>
    </w:p>
    <w:p w14:paraId="5ED117A2" w14:textId="77777777" w:rsidR="001521E6" w:rsidRPr="00122498" w:rsidRDefault="001521E6" w:rsidP="001521E6">
      <w:pPr>
        <w:pStyle w:val="af"/>
        <w:tabs>
          <w:tab w:val="left" w:pos="6726"/>
          <w:tab w:val="left" w:pos="7275"/>
          <w:tab w:val="left" w:pos="7983"/>
          <w:tab w:val="left" w:pos="8648"/>
        </w:tabs>
        <w:spacing w:before="1"/>
        <w:ind w:left="592"/>
        <w:rPr>
          <w:color w:val="000000"/>
          <w:sz w:val="18"/>
          <w:szCs w:val="18"/>
        </w:rPr>
      </w:pPr>
      <w:r w:rsidRPr="00122498">
        <w:rPr>
          <w:color w:val="000000" w:themeColor="text1"/>
          <w:sz w:val="18"/>
          <w:szCs w:val="18"/>
        </w:rPr>
        <w:t>Санкт-Петербург</w:t>
      </w:r>
      <w:r w:rsidRPr="00122498">
        <w:rPr>
          <w:color w:val="000000" w:themeColor="text1"/>
          <w:sz w:val="18"/>
          <w:szCs w:val="18"/>
        </w:rPr>
        <w:tab/>
        <w:t>«</w:t>
      </w:r>
      <w:r w:rsidRPr="00122498">
        <w:rPr>
          <w:color w:val="000000" w:themeColor="text1"/>
          <w:sz w:val="18"/>
          <w:szCs w:val="18"/>
          <w:u w:val="single"/>
        </w:rPr>
        <w:tab/>
      </w:r>
      <w:r w:rsidRPr="00122498">
        <w:rPr>
          <w:color w:val="000000" w:themeColor="text1"/>
          <w:sz w:val="18"/>
          <w:szCs w:val="18"/>
        </w:rPr>
        <w:t>»</w:t>
      </w:r>
      <w:r w:rsidRPr="00122498">
        <w:rPr>
          <w:color w:val="000000" w:themeColor="text1"/>
          <w:sz w:val="18"/>
          <w:szCs w:val="18"/>
          <w:u w:val="single"/>
        </w:rPr>
        <w:tab/>
      </w:r>
      <w:r w:rsidRPr="00122498">
        <w:rPr>
          <w:color w:val="000000" w:themeColor="text1"/>
          <w:sz w:val="18"/>
          <w:szCs w:val="18"/>
        </w:rPr>
        <w:t>20</w:t>
      </w:r>
      <w:r w:rsidRPr="00122498">
        <w:rPr>
          <w:color w:val="000000" w:themeColor="text1"/>
          <w:sz w:val="18"/>
          <w:szCs w:val="18"/>
          <w:u w:val="single"/>
        </w:rPr>
        <w:tab/>
      </w:r>
      <w:r w:rsidRPr="00122498">
        <w:rPr>
          <w:color w:val="000000" w:themeColor="text1"/>
          <w:sz w:val="18"/>
          <w:szCs w:val="18"/>
        </w:rPr>
        <w:t>года</w:t>
      </w:r>
    </w:p>
    <w:p w14:paraId="16849611" w14:textId="77777777" w:rsidR="001521E6" w:rsidRPr="00122498" w:rsidRDefault="001521E6" w:rsidP="001521E6">
      <w:pPr>
        <w:pStyle w:val="af"/>
        <w:jc w:val="center"/>
        <w:rPr>
          <w:color w:val="000000"/>
          <w:sz w:val="18"/>
          <w:szCs w:val="18"/>
        </w:rPr>
      </w:pPr>
    </w:p>
    <w:p w14:paraId="777DD972" w14:textId="77777777" w:rsidR="001521E6" w:rsidRPr="00122498" w:rsidRDefault="001521E6" w:rsidP="001521E6">
      <w:pPr>
        <w:pStyle w:val="af"/>
        <w:tabs>
          <w:tab w:val="left" w:pos="2186"/>
          <w:tab w:val="left" w:pos="4405"/>
          <w:tab w:val="left" w:pos="8265"/>
        </w:tabs>
        <w:spacing w:before="92"/>
        <w:ind w:left="592" w:right="129"/>
        <w:rPr>
          <w:color w:val="000000"/>
          <w:sz w:val="18"/>
          <w:szCs w:val="18"/>
        </w:rPr>
      </w:pPr>
      <w:r w:rsidRPr="00122498">
        <w:rPr>
          <w:color w:val="000000" w:themeColor="text1"/>
          <w:sz w:val="18"/>
          <w:szCs w:val="18"/>
          <w:u w:val="single"/>
        </w:rPr>
        <w:t xml:space="preserve"> </w:t>
      </w:r>
      <w:r w:rsidRPr="00122498">
        <w:rPr>
          <w:color w:val="000000" w:themeColor="text1"/>
          <w:sz w:val="18"/>
          <w:szCs w:val="18"/>
          <w:u w:val="single"/>
        </w:rPr>
        <w:tab/>
      </w:r>
      <w:r w:rsidRPr="00122498">
        <w:rPr>
          <w:color w:val="000000" w:themeColor="text1"/>
          <w:sz w:val="18"/>
          <w:szCs w:val="18"/>
        </w:rPr>
        <w:t>в</w:t>
      </w:r>
      <w:r w:rsidRPr="00122498">
        <w:rPr>
          <w:color w:val="000000" w:themeColor="text1"/>
          <w:spacing w:val="6"/>
          <w:sz w:val="18"/>
          <w:szCs w:val="18"/>
        </w:rPr>
        <w:t xml:space="preserve"> </w:t>
      </w:r>
      <w:r w:rsidRPr="00122498">
        <w:rPr>
          <w:color w:val="000000" w:themeColor="text1"/>
          <w:sz w:val="18"/>
          <w:szCs w:val="18"/>
        </w:rPr>
        <w:t>лице</w:t>
      </w:r>
      <w:r w:rsidRPr="00122498">
        <w:rPr>
          <w:color w:val="000000" w:themeColor="text1"/>
          <w:sz w:val="18"/>
          <w:szCs w:val="18"/>
          <w:u w:val="single"/>
        </w:rPr>
        <w:tab/>
      </w:r>
      <w:r w:rsidRPr="00122498">
        <w:rPr>
          <w:color w:val="000000" w:themeColor="text1"/>
          <w:sz w:val="18"/>
          <w:szCs w:val="18"/>
        </w:rPr>
        <w:t>,</w:t>
      </w:r>
      <w:r w:rsidRPr="00122498">
        <w:rPr>
          <w:color w:val="000000" w:themeColor="text1"/>
          <w:spacing w:val="2"/>
          <w:sz w:val="18"/>
          <w:szCs w:val="18"/>
        </w:rPr>
        <w:t xml:space="preserve"> </w:t>
      </w:r>
      <w:r w:rsidRPr="00122498">
        <w:rPr>
          <w:color w:val="000000" w:themeColor="text1"/>
          <w:sz w:val="18"/>
          <w:szCs w:val="18"/>
        </w:rPr>
        <w:t>действующего</w:t>
      </w:r>
      <w:r w:rsidRPr="00122498">
        <w:rPr>
          <w:color w:val="000000" w:themeColor="text1"/>
          <w:spacing w:val="3"/>
          <w:sz w:val="18"/>
          <w:szCs w:val="18"/>
        </w:rPr>
        <w:t xml:space="preserve"> </w:t>
      </w:r>
      <w:r w:rsidRPr="00122498">
        <w:rPr>
          <w:color w:val="000000" w:themeColor="text1"/>
          <w:sz w:val="18"/>
          <w:szCs w:val="18"/>
        </w:rPr>
        <w:t>на</w:t>
      </w:r>
      <w:r w:rsidRPr="00122498">
        <w:rPr>
          <w:color w:val="000000" w:themeColor="text1"/>
          <w:spacing w:val="4"/>
          <w:sz w:val="18"/>
          <w:szCs w:val="18"/>
        </w:rPr>
        <w:t xml:space="preserve"> </w:t>
      </w:r>
      <w:r w:rsidRPr="00122498">
        <w:rPr>
          <w:color w:val="000000" w:themeColor="text1"/>
          <w:sz w:val="18"/>
          <w:szCs w:val="18"/>
        </w:rPr>
        <w:t>основании</w:t>
      </w:r>
      <w:r w:rsidRPr="00122498">
        <w:rPr>
          <w:color w:val="000000" w:themeColor="text1"/>
          <w:sz w:val="18"/>
          <w:szCs w:val="18"/>
          <w:u w:val="single"/>
        </w:rPr>
        <w:tab/>
      </w:r>
      <w:r w:rsidRPr="00122498">
        <w:rPr>
          <w:color w:val="000000" w:themeColor="text1"/>
          <w:sz w:val="18"/>
          <w:szCs w:val="18"/>
        </w:rPr>
        <w:t>,</w:t>
      </w:r>
      <w:r w:rsidRPr="00122498">
        <w:rPr>
          <w:color w:val="000000" w:themeColor="text1"/>
          <w:spacing w:val="5"/>
          <w:sz w:val="18"/>
          <w:szCs w:val="18"/>
        </w:rPr>
        <w:t xml:space="preserve"> </w:t>
      </w:r>
      <w:r w:rsidRPr="00122498">
        <w:rPr>
          <w:color w:val="000000" w:themeColor="text1"/>
          <w:sz w:val="18"/>
          <w:szCs w:val="18"/>
        </w:rPr>
        <w:t>именуемое</w:t>
      </w:r>
      <w:r w:rsidRPr="00122498">
        <w:rPr>
          <w:color w:val="000000" w:themeColor="text1"/>
          <w:spacing w:val="4"/>
          <w:sz w:val="18"/>
          <w:szCs w:val="18"/>
        </w:rPr>
        <w:t xml:space="preserve"> </w:t>
      </w:r>
      <w:r w:rsidRPr="00122498">
        <w:rPr>
          <w:color w:val="000000" w:themeColor="text1"/>
          <w:sz w:val="18"/>
          <w:szCs w:val="18"/>
        </w:rPr>
        <w:t>в дальнейшем</w:t>
      </w:r>
      <w:r w:rsidRPr="00122498">
        <w:rPr>
          <w:color w:val="000000" w:themeColor="text1"/>
          <w:spacing w:val="-52"/>
          <w:sz w:val="18"/>
          <w:szCs w:val="18"/>
        </w:rPr>
        <w:t xml:space="preserve"> </w:t>
      </w:r>
      <w:r w:rsidRPr="00122498">
        <w:rPr>
          <w:color w:val="000000" w:themeColor="text1"/>
          <w:sz w:val="18"/>
          <w:szCs w:val="18"/>
        </w:rPr>
        <w:t>Генподрядчик,</w:t>
      </w:r>
      <w:r w:rsidRPr="00122498">
        <w:rPr>
          <w:color w:val="000000" w:themeColor="text1"/>
          <w:spacing w:val="-3"/>
          <w:sz w:val="18"/>
          <w:szCs w:val="18"/>
        </w:rPr>
        <w:t xml:space="preserve"> </w:t>
      </w:r>
      <w:r w:rsidRPr="00122498">
        <w:rPr>
          <w:color w:val="000000" w:themeColor="text1"/>
          <w:sz w:val="18"/>
          <w:szCs w:val="18"/>
        </w:rPr>
        <w:t>с</w:t>
      </w:r>
      <w:r w:rsidRPr="00122498">
        <w:rPr>
          <w:color w:val="000000" w:themeColor="text1"/>
          <w:spacing w:val="-1"/>
          <w:sz w:val="18"/>
          <w:szCs w:val="18"/>
        </w:rPr>
        <w:t xml:space="preserve"> </w:t>
      </w:r>
      <w:r w:rsidRPr="00122498">
        <w:rPr>
          <w:color w:val="000000" w:themeColor="text1"/>
          <w:sz w:val="18"/>
          <w:szCs w:val="18"/>
        </w:rPr>
        <w:t>одной</w:t>
      </w:r>
      <w:r w:rsidRPr="00122498">
        <w:rPr>
          <w:color w:val="000000" w:themeColor="text1"/>
          <w:spacing w:val="-4"/>
          <w:sz w:val="18"/>
          <w:szCs w:val="18"/>
        </w:rPr>
        <w:t xml:space="preserve"> </w:t>
      </w:r>
      <w:r w:rsidRPr="00122498">
        <w:rPr>
          <w:color w:val="000000" w:themeColor="text1"/>
          <w:sz w:val="18"/>
          <w:szCs w:val="18"/>
        </w:rPr>
        <w:t>стороны, и</w:t>
      </w:r>
    </w:p>
    <w:p w14:paraId="320BF15C" w14:textId="77777777" w:rsidR="001521E6" w:rsidRPr="00122498" w:rsidRDefault="001521E6" w:rsidP="001521E6">
      <w:pPr>
        <w:pStyle w:val="af"/>
        <w:tabs>
          <w:tab w:val="left" w:pos="2186"/>
          <w:tab w:val="left" w:pos="4389"/>
          <w:tab w:val="left" w:pos="8230"/>
        </w:tabs>
        <w:ind w:left="592" w:right="122"/>
        <w:rPr>
          <w:color w:val="000000"/>
          <w:sz w:val="18"/>
          <w:szCs w:val="18"/>
        </w:rPr>
      </w:pPr>
      <w:r w:rsidRPr="00122498">
        <w:rPr>
          <w:color w:val="000000" w:themeColor="text1"/>
          <w:sz w:val="18"/>
          <w:szCs w:val="18"/>
          <w:u w:val="single"/>
        </w:rPr>
        <w:t xml:space="preserve"> </w:t>
      </w:r>
      <w:r w:rsidRPr="00122498">
        <w:rPr>
          <w:color w:val="000000" w:themeColor="text1"/>
          <w:sz w:val="18"/>
          <w:szCs w:val="18"/>
          <w:u w:val="single"/>
        </w:rPr>
        <w:tab/>
      </w:r>
      <w:r w:rsidRPr="00122498">
        <w:rPr>
          <w:color w:val="000000" w:themeColor="text1"/>
          <w:sz w:val="18"/>
          <w:szCs w:val="18"/>
        </w:rPr>
        <w:t>в</w:t>
      </w:r>
      <w:r w:rsidRPr="00122498">
        <w:rPr>
          <w:color w:val="000000" w:themeColor="text1"/>
          <w:spacing w:val="-1"/>
          <w:sz w:val="18"/>
          <w:szCs w:val="18"/>
        </w:rPr>
        <w:t xml:space="preserve"> </w:t>
      </w:r>
      <w:r w:rsidRPr="00122498">
        <w:rPr>
          <w:color w:val="000000" w:themeColor="text1"/>
          <w:sz w:val="18"/>
          <w:szCs w:val="18"/>
        </w:rPr>
        <w:t>лице</w:t>
      </w:r>
      <w:r w:rsidRPr="00122498">
        <w:rPr>
          <w:color w:val="000000" w:themeColor="text1"/>
          <w:sz w:val="18"/>
          <w:szCs w:val="18"/>
          <w:u w:val="single"/>
        </w:rPr>
        <w:tab/>
      </w:r>
      <w:r w:rsidRPr="00122498">
        <w:rPr>
          <w:color w:val="000000" w:themeColor="text1"/>
          <w:sz w:val="18"/>
          <w:szCs w:val="18"/>
        </w:rPr>
        <w:t>, действующего</w:t>
      </w:r>
      <w:r w:rsidRPr="00122498">
        <w:rPr>
          <w:color w:val="000000" w:themeColor="text1"/>
          <w:spacing w:val="-1"/>
          <w:sz w:val="18"/>
          <w:szCs w:val="18"/>
        </w:rPr>
        <w:t xml:space="preserve"> </w:t>
      </w:r>
      <w:r w:rsidRPr="00122498">
        <w:rPr>
          <w:color w:val="000000" w:themeColor="text1"/>
          <w:sz w:val="18"/>
          <w:szCs w:val="18"/>
        </w:rPr>
        <w:t>на основании</w:t>
      </w:r>
      <w:r w:rsidRPr="00122498">
        <w:rPr>
          <w:color w:val="000000" w:themeColor="text1"/>
          <w:sz w:val="18"/>
          <w:szCs w:val="18"/>
          <w:u w:val="single"/>
        </w:rPr>
        <w:tab/>
      </w:r>
      <w:r w:rsidRPr="00122498">
        <w:rPr>
          <w:color w:val="000000" w:themeColor="text1"/>
          <w:sz w:val="18"/>
          <w:szCs w:val="18"/>
        </w:rPr>
        <w:t>, именуемое</w:t>
      </w:r>
      <w:r w:rsidRPr="00122498">
        <w:rPr>
          <w:color w:val="000000" w:themeColor="text1"/>
          <w:spacing w:val="1"/>
          <w:sz w:val="18"/>
          <w:szCs w:val="18"/>
        </w:rPr>
        <w:t xml:space="preserve"> </w:t>
      </w:r>
      <w:r w:rsidRPr="00122498">
        <w:rPr>
          <w:color w:val="000000" w:themeColor="text1"/>
          <w:sz w:val="18"/>
          <w:szCs w:val="18"/>
        </w:rPr>
        <w:t>в дальнейшем</w:t>
      </w:r>
      <w:r w:rsidRPr="00122498">
        <w:rPr>
          <w:color w:val="000000" w:themeColor="text1"/>
          <w:spacing w:val="-52"/>
          <w:sz w:val="18"/>
          <w:szCs w:val="18"/>
        </w:rPr>
        <w:t xml:space="preserve"> </w:t>
      </w:r>
      <w:r w:rsidRPr="00122498">
        <w:rPr>
          <w:color w:val="000000" w:themeColor="text1"/>
          <w:sz w:val="18"/>
          <w:szCs w:val="18"/>
        </w:rPr>
        <w:t>Подрядчик,</w:t>
      </w:r>
      <w:r w:rsidRPr="00122498">
        <w:rPr>
          <w:color w:val="000000" w:themeColor="text1"/>
          <w:spacing w:val="-7"/>
          <w:sz w:val="18"/>
          <w:szCs w:val="18"/>
        </w:rPr>
        <w:t xml:space="preserve"> </w:t>
      </w:r>
      <w:r w:rsidRPr="00122498">
        <w:rPr>
          <w:color w:val="000000" w:themeColor="text1"/>
          <w:sz w:val="18"/>
          <w:szCs w:val="18"/>
        </w:rPr>
        <w:t>с</w:t>
      </w:r>
      <w:r w:rsidRPr="00122498">
        <w:rPr>
          <w:color w:val="000000" w:themeColor="text1"/>
          <w:spacing w:val="-9"/>
          <w:sz w:val="18"/>
          <w:szCs w:val="18"/>
        </w:rPr>
        <w:t xml:space="preserve"> </w:t>
      </w:r>
      <w:r w:rsidRPr="00122498">
        <w:rPr>
          <w:color w:val="000000" w:themeColor="text1"/>
          <w:sz w:val="18"/>
          <w:szCs w:val="18"/>
        </w:rPr>
        <w:t>другой</w:t>
      </w:r>
      <w:r w:rsidRPr="00122498">
        <w:rPr>
          <w:color w:val="000000" w:themeColor="text1"/>
          <w:spacing w:val="-7"/>
          <w:sz w:val="18"/>
          <w:szCs w:val="18"/>
        </w:rPr>
        <w:t xml:space="preserve"> </w:t>
      </w:r>
      <w:r w:rsidRPr="00122498">
        <w:rPr>
          <w:color w:val="000000" w:themeColor="text1"/>
          <w:sz w:val="18"/>
          <w:szCs w:val="18"/>
        </w:rPr>
        <w:t>стороны,</w:t>
      </w:r>
      <w:r w:rsidRPr="00122498">
        <w:rPr>
          <w:color w:val="000000" w:themeColor="text1"/>
          <w:spacing w:val="-7"/>
          <w:sz w:val="18"/>
          <w:szCs w:val="18"/>
        </w:rPr>
        <w:t xml:space="preserve"> </w:t>
      </w:r>
      <w:r w:rsidRPr="00122498">
        <w:rPr>
          <w:color w:val="000000" w:themeColor="text1"/>
          <w:sz w:val="18"/>
          <w:szCs w:val="18"/>
        </w:rPr>
        <w:t>совместно</w:t>
      </w:r>
      <w:r w:rsidRPr="00122498">
        <w:rPr>
          <w:color w:val="000000" w:themeColor="text1"/>
          <w:spacing w:val="-7"/>
          <w:sz w:val="18"/>
          <w:szCs w:val="18"/>
        </w:rPr>
        <w:t xml:space="preserve"> </w:t>
      </w:r>
      <w:r w:rsidRPr="00122498">
        <w:rPr>
          <w:color w:val="000000" w:themeColor="text1"/>
          <w:sz w:val="18"/>
          <w:szCs w:val="18"/>
        </w:rPr>
        <w:t>именуемые</w:t>
      </w:r>
      <w:r w:rsidRPr="00122498">
        <w:rPr>
          <w:color w:val="000000" w:themeColor="text1"/>
          <w:spacing w:val="-6"/>
          <w:sz w:val="18"/>
          <w:szCs w:val="18"/>
        </w:rPr>
        <w:t xml:space="preserve"> </w:t>
      </w:r>
      <w:r w:rsidRPr="00122498">
        <w:rPr>
          <w:color w:val="000000" w:themeColor="text1"/>
          <w:sz w:val="18"/>
          <w:szCs w:val="18"/>
        </w:rPr>
        <w:t>стороны,</w:t>
      </w:r>
      <w:r w:rsidRPr="00122498">
        <w:rPr>
          <w:color w:val="000000" w:themeColor="text1"/>
          <w:spacing w:val="-6"/>
          <w:sz w:val="18"/>
          <w:szCs w:val="18"/>
        </w:rPr>
        <w:t xml:space="preserve"> </w:t>
      </w:r>
      <w:r w:rsidRPr="00122498">
        <w:rPr>
          <w:color w:val="000000" w:themeColor="text1"/>
          <w:sz w:val="18"/>
          <w:szCs w:val="18"/>
        </w:rPr>
        <w:t>составили</w:t>
      </w:r>
      <w:r w:rsidRPr="00122498">
        <w:rPr>
          <w:color w:val="000000" w:themeColor="text1"/>
          <w:spacing w:val="-8"/>
          <w:sz w:val="18"/>
          <w:szCs w:val="18"/>
        </w:rPr>
        <w:t xml:space="preserve"> </w:t>
      </w:r>
      <w:r w:rsidRPr="00122498">
        <w:rPr>
          <w:color w:val="000000" w:themeColor="text1"/>
          <w:sz w:val="18"/>
          <w:szCs w:val="18"/>
        </w:rPr>
        <w:t>настоящий</w:t>
      </w:r>
      <w:r w:rsidRPr="00122498">
        <w:rPr>
          <w:color w:val="000000" w:themeColor="text1"/>
          <w:spacing w:val="-7"/>
          <w:sz w:val="18"/>
          <w:szCs w:val="18"/>
        </w:rPr>
        <w:t xml:space="preserve"> </w:t>
      </w:r>
      <w:r w:rsidRPr="00122498">
        <w:rPr>
          <w:color w:val="000000" w:themeColor="text1"/>
          <w:sz w:val="18"/>
          <w:szCs w:val="18"/>
        </w:rPr>
        <w:t>Акт</w:t>
      </w:r>
      <w:r w:rsidRPr="00122498">
        <w:rPr>
          <w:color w:val="000000" w:themeColor="text1"/>
          <w:spacing w:val="-8"/>
          <w:sz w:val="18"/>
          <w:szCs w:val="18"/>
        </w:rPr>
        <w:t xml:space="preserve"> </w:t>
      </w:r>
      <w:r w:rsidRPr="00122498">
        <w:rPr>
          <w:color w:val="000000" w:themeColor="text1"/>
          <w:sz w:val="18"/>
          <w:szCs w:val="18"/>
        </w:rPr>
        <w:t>о</w:t>
      </w:r>
      <w:r w:rsidRPr="00122498">
        <w:rPr>
          <w:color w:val="000000" w:themeColor="text1"/>
          <w:spacing w:val="-6"/>
          <w:sz w:val="18"/>
          <w:szCs w:val="18"/>
        </w:rPr>
        <w:t xml:space="preserve"> </w:t>
      </w:r>
      <w:r w:rsidRPr="00122498">
        <w:rPr>
          <w:color w:val="000000" w:themeColor="text1"/>
          <w:sz w:val="18"/>
          <w:szCs w:val="18"/>
        </w:rPr>
        <w:t>нижеследующем:</w:t>
      </w:r>
    </w:p>
    <w:p w14:paraId="0F373582" w14:textId="77777777" w:rsidR="001521E6" w:rsidRPr="00122498" w:rsidRDefault="001521E6" w:rsidP="001521E6">
      <w:pPr>
        <w:pStyle w:val="af"/>
        <w:rPr>
          <w:color w:val="000000"/>
          <w:sz w:val="18"/>
          <w:szCs w:val="18"/>
        </w:rPr>
      </w:pPr>
    </w:p>
    <w:p w14:paraId="540C82F5" w14:textId="77777777" w:rsidR="001521E6" w:rsidRPr="00122498" w:rsidRDefault="001521E6" w:rsidP="00BF2D6D">
      <w:pPr>
        <w:pStyle w:val="aff6"/>
        <w:widowControl w:val="0"/>
        <w:numPr>
          <w:ilvl w:val="0"/>
          <w:numId w:val="6"/>
        </w:numPr>
        <w:tabs>
          <w:tab w:val="left" w:pos="1302"/>
          <w:tab w:val="left" w:pos="5597"/>
          <w:tab w:val="left" w:pos="7377"/>
          <w:tab w:val="left" w:pos="8711"/>
        </w:tabs>
        <w:ind w:right="122" w:firstLine="0"/>
        <w:contextualSpacing w:val="0"/>
        <w:jc w:val="both"/>
        <w:rPr>
          <w:color w:val="000000"/>
          <w:sz w:val="18"/>
          <w:szCs w:val="18"/>
        </w:rPr>
      </w:pPr>
      <w:r w:rsidRPr="00122498">
        <w:rPr>
          <w:color w:val="000000" w:themeColor="text1"/>
          <w:sz w:val="18"/>
          <w:szCs w:val="18"/>
        </w:rPr>
        <w:t xml:space="preserve">Подрядчик   </w:t>
      </w:r>
      <w:r w:rsidRPr="00122498">
        <w:rPr>
          <w:color w:val="000000" w:themeColor="text1"/>
          <w:spacing w:val="27"/>
          <w:sz w:val="18"/>
          <w:szCs w:val="18"/>
        </w:rPr>
        <w:t xml:space="preserve"> </w:t>
      </w:r>
      <w:r w:rsidRPr="00122498">
        <w:rPr>
          <w:color w:val="000000" w:themeColor="text1"/>
          <w:sz w:val="18"/>
          <w:szCs w:val="18"/>
        </w:rPr>
        <w:t>в</w:t>
      </w:r>
      <w:r w:rsidRPr="00122498">
        <w:rPr>
          <w:color w:val="000000" w:themeColor="text1"/>
          <w:spacing w:val="67"/>
          <w:sz w:val="18"/>
          <w:szCs w:val="18"/>
        </w:rPr>
        <w:t xml:space="preserve"> </w:t>
      </w:r>
      <w:r w:rsidRPr="00122498">
        <w:rPr>
          <w:color w:val="000000" w:themeColor="text1"/>
          <w:sz w:val="18"/>
          <w:szCs w:val="18"/>
        </w:rPr>
        <w:t>соответствии</w:t>
      </w:r>
      <w:r w:rsidRPr="00122498">
        <w:rPr>
          <w:color w:val="000000" w:themeColor="text1"/>
          <w:spacing w:val="68"/>
          <w:sz w:val="18"/>
          <w:szCs w:val="18"/>
        </w:rPr>
        <w:t xml:space="preserve"> </w:t>
      </w:r>
      <w:r w:rsidRPr="00122498">
        <w:rPr>
          <w:color w:val="000000" w:themeColor="text1"/>
          <w:sz w:val="18"/>
          <w:szCs w:val="18"/>
        </w:rPr>
        <w:t>с</w:t>
      </w:r>
      <w:r w:rsidRPr="00122498">
        <w:rPr>
          <w:color w:val="000000" w:themeColor="text1"/>
          <w:spacing w:val="69"/>
          <w:sz w:val="18"/>
          <w:szCs w:val="18"/>
        </w:rPr>
        <w:t xml:space="preserve"> </w:t>
      </w:r>
      <w:r w:rsidRPr="00122498">
        <w:rPr>
          <w:color w:val="000000" w:themeColor="text1"/>
          <w:sz w:val="18"/>
          <w:szCs w:val="18"/>
        </w:rPr>
        <w:t>Договором</w:t>
      </w:r>
      <w:r w:rsidRPr="00122498">
        <w:rPr>
          <w:color w:val="000000" w:themeColor="text1"/>
          <w:spacing w:val="68"/>
          <w:sz w:val="18"/>
          <w:szCs w:val="18"/>
        </w:rPr>
        <w:t xml:space="preserve"> </w:t>
      </w:r>
      <w:r w:rsidRPr="00122498">
        <w:rPr>
          <w:color w:val="000000" w:themeColor="text1"/>
          <w:sz w:val="18"/>
          <w:szCs w:val="18"/>
        </w:rPr>
        <w:t>подряда</w:t>
      </w:r>
      <w:r w:rsidRPr="00122498">
        <w:rPr>
          <w:color w:val="000000" w:themeColor="text1"/>
          <w:spacing w:val="70"/>
          <w:sz w:val="18"/>
          <w:szCs w:val="18"/>
        </w:rPr>
        <w:t xml:space="preserve"> </w:t>
      </w:r>
      <w:r w:rsidRPr="00122498">
        <w:rPr>
          <w:color w:val="000000" w:themeColor="text1"/>
          <w:sz w:val="18"/>
          <w:szCs w:val="18"/>
        </w:rPr>
        <w:t>№</w:t>
      </w:r>
      <w:r w:rsidRPr="00122498">
        <w:rPr>
          <w:color w:val="000000" w:themeColor="text1"/>
          <w:sz w:val="18"/>
          <w:szCs w:val="18"/>
          <w:u w:val="single"/>
        </w:rPr>
        <w:tab/>
      </w:r>
      <w:r w:rsidRPr="00122498">
        <w:rPr>
          <w:color w:val="000000" w:themeColor="text1"/>
          <w:sz w:val="18"/>
          <w:szCs w:val="18"/>
        </w:rPr>
        <w:t>от</w:t>
      </w:r>
      <w:r w:rsidRPr="00122498">
        <w:rPr>
          <w:color w:val="000000" w:themeColor="text1"/>
          <w:sz w:val="18"/>
          <w:szCs w:val="18"/>
          <w:u w:val="single"/>
        </w:rPr>
        <w:tab/>
      </w:r>
      <w:r w:rsidRPr="00122498">
        <w:rPr>
          <w:color w:val="000000" w:themeColor="text1"/>
          <w:sz w:val="18"/>
          <w:szCs w:val="18"/>
        </w:rPr>
        <w:t>(далее</w:t>
      </w:r>
      <w:r w:rsidRPr="00122498">
        <w:rPr>
          <w:color w:val="000000" w:themeColor="text1"/>
          <w:spacing w:val="1"/>
          <w:sz w:val="18"/>
          <w:szCs w:val="18"/>
        </w:rPr>
        <w:t xml:space="preserve"> </w:t>
      </w:r>
      <w:r w:rsidRPr="00122498">
        <w:rPr>
          <w:color w:val="000000" w:themeColor="text1"/>
          <w:sz w:val="18"/>
          <w:szCs w:val="18"/>
        </w:rPr>
        <w:t>-</w:t>
      </w:r>
      <w:r w:rsidRPr="00122498">
        <w:rPr>
          <w:color w:val="000000" w:themeColor="text1"/>
          <w:spacing w:val="1"/>
          <w:sz w:val="18"/>
          <w:szCs w:val="18"/>
        </w:rPr>
        <w:t xml:space="preserve"> </w:t>
      </w:r>
      <w:r w:rsidRPr="00122498">
        <w:rPr>
          <w:color w:val="000000" w:themeColor="text1"/>
          <w:sz w:val="18"/>
          <w:szCs w:val="18"/>
        </w:rPr>
        <w:t>Договор)</w:t>
      </w:r>
      <w:r w:rsidRPr="00122498">
        <w:rPr>
          <w:color w:val="000000" w:themeColor="text1"/>
          <w:spacing w:val="1"/>
          <w:sz w:val="18"/>
          <w:szCs w:val="18"/>
        </w:rPr>
        <w:t xml:space="preserve"> </w:t>
      </w:r>
      <w:r w:rsidRPr="00122498">
        <w:rPr>
          <w:color w:val="000000" w:themeColor="text1"/>
          <w:sz w:val="18"/>
          <w:szCs w:val="18"/>
        </w:rPr>
        <w:t>и</w:t>
      </w:r>
      <w:r w:rsidRPr="00122498">
        <w:rPr>
          <w:color w:val="000000" w:themeColor="text1"/>
          <w:spacing w:val="-53"/>
          <w:sz w:val="18"/>
          <w:szCs w:val="18"/>
        </w:rPr>
        <w:t xml:space="preserve"> </w:t>
      </w:r>
      <w:r w:rsidRPr="00122498">
        <w:rPr>
          <w:color w:val="000000" w:themeColor="text1"/>
          <w:sz w:val="18"/>
          <w:szCs w:val="18"/>
        </w:rPr>
        <w:t xml:space="preserve">дополнительных     </w:t>
      </w:r>
      <w:r w:rsidRPr="00122498">
        <w:rPr>
          <w:color w:val="000000" w:themeColor="text1"/>
          <w:spacing w:val="3"/>
          <w:sz w:val="18"/>
          <w:szCs w:val="18"/>
        </w:rPr>
        <w:t xml:space="preserve"> </w:t>
      </w:r>
      <w:r w:rsidRPr="00122498">
        <w:rPr>
          <w:color w:val="000000" w:themeColor="text1"/>
          <w:sz w:val="18"/>
          <w:szCs w:val="18"/>
        </w:rPr>
        <w:t xml:space="preserve">соглашений     </w:t>
      </w:r>
      <w:r w:rsidRPr="00122498">
        <w:rPr>
          <w:color w:val="000000" w:themeColor="text1"/>
          <w:spacing w:val="3"/>
          <w:sz w:val="18"/>
          <w:szCs w:val="18"/>
        </w:rPr>
        <w:t xml:space="preserve"> </w:t>
      </w:r>
      <w:r w:rsidRPr="00122498">
        <w:rPr>
          <w:color w:val="000000" w:themeColor="text1"/>
          <w:sz w:val="18"/>
          <w:szCs w:val="18"/>
        </w:rPr>
        <w:t xml:space="preserve">к     </w:t>
      </w:r>
      <w:r w:rsidRPr="00122498">
        <w:rPr>
          <w:color w:val="000000" w:themeColor="text1"/>
          <w:spacing w:val="4"/>
          <w:sz w:val="18"/>
          <w:szCs w:val="18"/>
        </w:rPr>
        <w:t xml:space="preserve"> </w:t>
      </w:r>
      <w:r w:rsidRPr="00122498">
        <w:rPr>
          <w:color w:val="000000" w:themeColor="text1"/>
          <w:sz w:val="18"/>
          <w:szCs w:val="18"/>
        </w:rPr>
        <w:t>нему,</w:t>
      </w:r>
      <w:r w:rsidRPr="00122498">
        <w:rPr>
          <w:color w:val="000000" w:themeColor="text1"/>
          <w:sz w:val="18"/>
          <w:szCs w:val="18"/>
        </w:rPr>
        <w:tab/>
        <w:t xml:space="preserve">выполнил     </w:t>
      </w:r>
      <w:r w:rsidRPr="00122498">
        <w:rPr>
          <w:color w:val="000000" w:themeColor="text1"/>
          <w:spacing w:val="6"/>
          <w:sz w:val="18"/>
          <w:szCs w:val="18"/>
        </w:rPr>
        <w:t xml:space="preserve"> </w:t>
      </w:r>
      <w:r w:rsidRPr="00122498">
        <w:rPr>
          <w:color w:val="000000" w:themeColor="text1"/>
          <w:sz w:val="18"/>
          <w:szCs w:val="18"/>
        </w:rPr>
        <w:t xml:space="preserve">объем     </w:t>
      </w:r>
      <w:r w:rsidRPr="00122498">
        <w:rPr>
          <w:color w:val="000000" w:themeColor="text1"/>
          <w:spacing w:val="2"/>
          <w:sz w:val="18"/>
          <w:szCs w:val="18"/>
        </w:rPr>
        <w:t xml:space="preserve"> </w:t>
      </w:r>
      <w:r w:rsidRPr="00122498">
        <w:rPr>
          <w:color w:val="000000" w:themeColor="text1"/>
          <w:sz w:val="18"/>
          <w:szCs w:val="18"/>
        </w:rPr>
        <w:t xml:space="preserve">Работ     </w:t>
      </w:r>
      <w:r w:rsidRPr="00122498">
        <w:rPr>
          <w:color w:val="000000" w:themeColor="text1"/>
          <w:spacing w:val="4"/>
          <w:sz w:val="18"/>
          <w:szCs w:val="18"/>
        </w:rPr>
        <w:t xml:space="preserve"> </w:t>
      </w:r>
      <w:r w:rsidRPr="00122498">
        <w:rPr>
          <w:color w:val="000000" w:themeColor="text1"/>
          <w:sz w:val="18"/>
          <w:szCs w:val="18"/>
        </w:rPr>
        <w:t xml:space="preserve">на     </w:t>
      </w:r>
      <w:r w:rsidRPr="00122498">
        <w:rPr>
          <w:color w:val="000000" w:themeColor="text1"/>
          <w:spacing w:val="2"/>
          <w:sz w:val="18"/>
          <w:szCs w:val="18"/>
        </w:rPr>
        <w:t xml:space="preserve"> </w:t>
      </w:r>
      <w:r w:rsidRPr="00122498">
        <w:rPr>
          <w:color w:val="000000" w:themeColor="text1"/>
          <w:sz w:val="18"/>
          <w:szCs w:val="18"/>
        </w:rPr>
        <w:t xml:space="preserve">общую     </w:t>
      </w:r>
      <w:r w:rsidRPr="00122498">
        <w:rPr>
          <w:color w:val="000000" w:themeColor="text1"/>
          <w:spacing w:val="3"/>
          <w:sz w:val="18"/>
          <w:szCs w:val="18"/>
        </w:rPr>
        <w:t xml:space="preserve"> </w:t>
      </w:r>
      <w:r w:rsidRPr="00122498">
        <w:rPr>
          <w:color w:val="000000" w:themeColor="text1"/>
          <w:sz w:val="18"/>
          <w:szCs w:val="18"/>
        </w:rPr>
        <w:t>сумму</w:t>
      </w:r>
    </w:p>
    <w:p w14:paraId="7F08DCD2" w14:textId="77777777" w:rsidR="001521E6" w:rsidRPr="00122498" w:rsidRDefault="001521E6" w:rsidP="001521E6">
      <w:pPr>
        <w:pStyle w:val="af"/>
        <w:tabs>
          <w:tab w:val="left" w:pos="1583"/>
          <w:tab w:val="left" w:pos="5615"/>
        </w:tabs>
        <w:spacing w:before="1" w:line="252" w:lineRule="exact"/>
        <w:ind w:left="592"/>
        <w:rPr>
          <w:color w:val="000000"/>
          <w:sz w:val="18"/>
          <w:szCs w:val="18"/>
        </w:rPr>
      </w:pPr>
      <w:r w:rsidRPr="00122498">
        <w:rPr>
          <w:color w:val="000000" w:themeColor="text1"/>
          <w:sz w:val="18"/>
          <w:szCs w:val="18"/>
          <w:u w:val="single"/>
        </w:rPr>
        <w:t xml:space="preserve"> </w:t>
      </w:r>
      <w:r w:rsidRPr="00122498">
        <w:rPr>
          <w:color w:val="000000" w:themeColor="text1"/>
          <w:sz w:val="18"/>
          <w:szCs w:val="18"/>
          <w:u w:val="single"/>
        </w:rPr>
        <w:tab/>
      </w:r>
      <w:r w:rsidRPr="00122498">
        <w:rPr>
          <w:color w:val="000000" w:themeColor="text1"/>
          <w:sz w:val="18"/>
          <w:szCs w:val="18"/>
        </w:rPr>
        <w:t>(</w:t>
      </w:r>
      <w:r w:rsidRPr="00122498">
        <w:rPr>
          <w:color w:val="000000" w:themeColor="text1"/>
          <w:sz w:val="18"/>
          <w:szCs w:val="18"/>
          <w:u w:val="single"/>
        </w:rPr>
        <w:tab/>
      </w:r>
      <w:r w:rsidRPr="00122498">
        <w:rPr>
          <w:color w:val="000000" w:themeColor="text1"/>
          <w:sz w:val="18"/>
          <w:szCs w:val="18"/>
        </w:rPr>
        <w:t>)</w:t>
      </w:r>
      <w:r w:rsidRPr="00122498">
        <w:rPr>
          <w:color w:val="000000" w:themeColor="text1"/>
          <w:spacing w:val="-1"/>
          <w:sz w:val="18"/>
          <w:szCs w:val="18"/>
        </w:rPr>
        <w:t xml:space="preserve"> </w:t>
      </w:r>
      <w:r w:rsidRPr="00122498">
        <w:rPr>
          <w:color w:val="000000" w:themeColor="text1"/>
          <w:sz w:val="18"/>
          <w:szCs w:val="18"/>
        </w:rPr>
        <w:t>руб., в</w:t>
      </w:r>
      <w:r w:rsidRPr="00122498">
        <w:rPr>
          <w:color w:val="000000" w:themeColor="text1"/>
          <w:spacing w:val="-1"/>
          <w:sz w:val="18"/>
          <w:szCs w:val="18"/>
        </w:rPr>
        <w:t xml:space="preserve"> </w:t>
      </w:r>
      <w:r w:rsidRPr="00122498">
        <w:rPr>
          <w:color w:val="000000" w:themeColor="text1"/>
          <w:sz w:val="18"/>
          <w:szCs w:val="18"/>
        </w:rPr>
        <w:t>т.ч. НДС -</w:t>
      </w:r>
      <w:r w:rsidRPr="00122498">
        <w:rPr>
          <w:color w:val="000000" w:themeColor="text1"/>
          <w:sz w:val="18"/>
          <w:szCs w:val="18"/>
          <w:u w:val="single"/>
        </w:rPr>
        <w:t xml:space="preserve">     </w:t>
      </w:r>
      <w:r w:rsidRPr="00122498">
        <w:rPr>
          <w:color w:val="000000" w:themeColor="text1"/>
          <w:spacing w:val="54"/>
          <w:sz w:val="18"/>
          <w:szCs w:val="18"/>
          <w:u w:val="single"/>
        </w:rPr>
        <w:t xml:space="preserve"> </w:t>
      </w:r>
      <w:r w:rsidRPr="00122498">
        <w:rPr>
          <w:color w:val="000000" w:themeColor="text1"/>
          <w:sz w:val="18"/>
          <w:szCs w:val="18"/>
        </w:rPr>
        <w:t>%.</w:t>
      </w:r>
    </w:p>
    <w:p w14:paraId="120C731B" w14:textId="77777777" w:rsidR="001521E6" w:rsidRPr="00122498" w:rsidRDefault="001521E6" w:rsidP="00BF2D6D">
      <w:pPr>
        <w:pStyle w:val="aff6"/>
        <w:widowControl w:val="0"/>
        <w:numPr>
          <w:ilvl w:val="0"/>
          <w:numId w:val="6"/>
        </w:numPr>
        <w:tabs>
          <w:tab w:val="left" w:pos="1302"/>
          <w:tab w:val="left" w:pos="2987"/>
        </w:tabs>
        <w:spacing w:line="252" w:lineRule="exact"/>
        <w:ind w:left="1301" w:hanging="710"/>
        <w:contextualSpacing w:val="0"/>
        <w:jc w:val="both"/>
        <w:rPr>
          <w:color w:val="000000"/>
          <w:sz w:val="18"/>
          <w:szCs w:val="18"/>
        </w:rPr>
      </w:pPr>
      <w:r w:rsidRPr="00122498">
        <w:rPr>
          <w:color w:val="000000" w:themeColor="text1"/>
          <w:sz w:val="18"/>
          <w:szCs w:val="18"/>
        </w:rPr>
        <w:t>Генподрядчик</w:t>
      </w:r>
      <w:r w:rsidRPr="00122498">
        <w:rPr>
          <w:color w:val="000000" w:themeColor="text1"/>
          <w:sz w:val="18"/>
          <w:szCs w:val="18"/>
        </w:rPr>
        <w:tab/>
        <w:t xml:space="preserve">принял   </w:t>
      </w:r>
      <w:r w:rsidRPr="00122498">
        <w:rPr>
          <w:color w:val="000000" w:themeColor="text1"/>
          <w:spacing w:val="5"/>
          <w:sz w:val="18"/>
          <w:szCs w:val="18"/>
        </w:rPr>
        <w:t xml:space="preserve"> </w:t>
      </w:r>
      <w:r w:rsidRPr="00122498">
        <w:rPr>
          <w:color w:val="000000" w:themeColor="text1"/>
          <w:sz w:val="18"/>
          <w:szCs w:val="18"/>
        </w:rPr>
        <w:t xml:space="preserve">все    </w:t>
      </w:r>
      <w:r w:rsidRPr="00122498">
        <w:rPr>
          <w:color w:val="000000" w:themeColor="text1"/>
          <w:spacing w:val="6"/>
          <w:sz w:val="18"/>
          <w:szCs w:val="18"/>
        </w:rPr>
        <w:t xml:space="preserve"> </w:t>
      </w:r>
      <w:r w:rsidRPr="00122498">
        <w:rPr>
          <w:color w:val="000000" w:themeColor="text1"/>
          <w:sz w:val="18"/>
          <w:szCs w:val="18"/>
        </w:rPr>
        <w:t xml:space="preserve">выполненные    </w:t>
      </w:r>
      <w:r w:rsidRPr="00122498">
        <w:rPr>
          <w:color w:val="000000" w:themeColor="text1"/>
          <w:spacing w:val="5"/>
          <w:sz w:val="18"/>
          <w:szCs w:val="18"/>
        </w:rPr>
        <w:t xml:space="preserve"> </w:t>
      </w:r>
      <w:r w:rsidRPr="00122498">
        <w:rPr>
          <w:color w:val="000000" w:themeColor="text1"/>
          <w:sz w:val="18"/>
          <w:szCs w:val="18"/>
        </w:rPr>
        <w:t xml:space="preserve">Работы    </w:t>
      </w:r>
      <w:r w:rsidRPr="00122498">
        <w:rPr>
          <w:color w:val="000000" w:themeColor="text1"/>
          <w:spacing w:val="7"/>
          <w:sz w:val="18"/>
          <w:szCs w:val="18"/>
        </w:rPr>
        <w:t xml:space="preserve"> </w:t>
      </w:r>
      <w:r w:rsidRPr="00122498">
        <w:rPr>
          <w:color w:val="000000" w:themeColor="text1"/>
          <w:sz w:val="18"/>
          <w:szCs w:val="18"/>
        </w:rPr>
        <w:t xml:space="preserve">по    </w:t>
      </w:r>
      <w:r w:rsidRPr="00122498">
        <w:rPr>
          <w:color w:val="000000" w:themeColor="text1"/>
          <w:spacing w:val="5"/>
          <w:sz w:val="18"/>
          <w:szCs w:val="18"/>
        </w:rPr>
        <w:t xml:space="preserve"> </w:t>
      </w:r>
      <w:r w:rsidRPr="00122498">
        <w:rPr>
          <w:color w:val="000000" w:themeColor="text1"/>
          <w:sz w:val="18"/>
          <w:szCs w:val="18"/>
        </w:rPr>
        <w:t xml:space="preserve">Договору    </w:t>
      </w:r>
      <w:r w:rsidRPr="00122498">
        <w:rPr>
          <w:color w:val="000000" w:themeColor="text1"/>
          <w:spacing w:val="4"/>
          <w:sz w:val="18"/>
          <w:szCs w:val="18"/>
        </w:rPr>
        <w:t xml:space="preserve"> </w:t>
      </w:r>
      <w:r w:rsidRPr="00122498">
        <w:rPr>
          <w:color w:val="000000" w:themeColor="text1"/>
          <w:sz w:val="18"/>
          <w:szCs w:val="18"/>
        </w:rPr>
        <w:t xml:space="preserve">на    </w:t>
      </w:r>
      <w:r w:rsidRPr="00122498">
        <w:rPr>
          <w:color w:val="000000" w:themeColor="text1"/>
          <w:spacing w:val="6"/>
          <w:sz w:val="18"/>
          <w:szCs w:val="18"/>
        </w:rPr>
        <w:t xml:space="preserve"> </w:t>
      </w:r>
      <w:r w:rsidRPr="00122498">
        <w:rPr>
          <w:color w:val="000000" w:themeColor="text1"/>
          <w:sz w:val="18"/>
          <w:szCs w:val="18"/>
        </w:rPr>
        <w:t xml:space="preserve">общую    </w:t>
      </w:r>
      <w:r w:rsidRPr="00122498">
        <w:rPr>
          <w:color w:val="000000" w:themeColor="text1"/>
          <w:spacing w:val="6"/>
          <w:sz w:val="18"/>
          <w:szCs w:val="18"/>
        </w:rPr>
        <w:t xml:space="preserve"> </w:t>
      </w:r>
      <w:r w:rsidRPr="00122498">
        <w:rPr>
          <w:color w:val="000000" w:themeColor="text1"/>
          <w:sz w:val="18"/>
          <w:szCs w:val="18"/>
        </w:rPr>
        <w:t>сумму</w:t>
      </w:r>
    </w:p>
    <w:p w14:paraId="02A88E61" w14:textId="77777777" w:rsidR="001521E6" w:rsidRPr="00122498" w:rsidRDefault="001521E6" w:rsidP="001521E6">
      <w:pPr>
        <w:pStyle w:val="af"/>
        <w:tabs>
          <w:tab w:val="left" w:pos="1583"/>
          <w:tab w:val="left" w:pos="5615"/>
        </w:tabs>
        <w:spacing w:before="1" w:line="252" w:lineRule="exact"/>
        <w:ind w:left="592"/>
        <w:rPr>
          <w:color w:val="000000"/>
          <w:sz w:val="18"/>
          <w:szCs w:val="18"/>
        </w:rPr>
      </w:pPr>
      <w:r w:rsidRPr="00122498">
        <w:rPr>
          <w:color w:val="000000" w:themeColor="text1"/>
          <w:sz w:val="18"/>
          <w:szCs w:val="18"/>
          <w:u w:val="single"/>
        </w:rPr>
        <w:t xml:space="preserve"> </w:t>
      </w:r>
      <w:r w:rsidRPr="00122498">
        <w:rPr>
          <w:color w:val="000000" w:themeColor="text1"/>
          <w:sz w:val="18"/>
          <w:szCs w:val="18"/>
          <w:u w:val="single"/>
        </w:rPr>
        <w:tab/>
      </w:r>
      <w:r w:rsidRPr="00122498">
        <w:rPr>
          <w:color w:val="000000" w:themeColor="text1"/>
          <w:sz w:val="18"/>
          <w:szCs w:val="18"/>
        </w:rPr>
        <w:t>(</w:t>
      </w:r>
      <w:r w:rsidRPr="00122498">
        <w:rPr>
          <w:color w:val="000000" w:themeColor="text1"/>
          <w:sz w:val="18"/>
          <w:szCs w:val="18"/>
          <w:u w:val="single"/>
        </w:rPr>
        <w:tab/>
      </w:r>
      <w:r w:rsidRPr="00122498">
        <w:rPr>
          <w:color w:val="000000" w:themeColor="text1"/>
          <w:sz w:val="18"/>
          <w:szCs w:val="18"/>
        </w:rPr>
        <w:t>)</w:t>
      </w:r>
      <w:r w:rsidRPr="00122498">
        <w:rPr>
          <w:color w:val="000000" w:themeColor="text1"/>
          <w:spacing w:val="-1"/>
          <w:sz w:val="18"/>
          <w:szCs w:val="18"/>
        </w:rPr>
        <w:t xml:space="preserve"> </w:t>
      </w:r>
      <w:r w:rsidRPr="00122498">
        <w:rPr>
          <w:color w:val="000000" w:themeColor="text1"/>
          <w:sz w:val="18"/>
          <w:szCs w:val="18"/>
        </w:rPr>
        <w:t>руб., в</w:t>
      </w:r>
      <w:r w:rsidRPr="00122498">
        <w:rPr>
          <w:color w:val="000000" w:themeColor="text1"/>
          <w:spacing w:val="-1"/>
          <w:sz w:val="18"/>
          <w:szCs w:val="18"/>
        </w:rPr>
        <w:t xml:space="preserve"> </w:t>
      </w:r>
      <w:r w:rsidRPr="00122498">
        <w:rPr>
          <w:color w:val="000000" w:themeColor="text1"/>
          <w:sz w:val="18"/>
          <w:szCs w:val="18"/>
        </w:rPr>
        <w:t>т.ч. НДС -</w:t>
      </w:r>
      <w:r w:rsidRPr="00122498">
        <w:rPr>
          <w:color w:val="000000" w:themeColor="text1"/>
          <w:sz w:val="18"/>
          <w:szCs w:val="18"/>
          <w:u w:val="single"/>
        </w:rPr>
        <w:t xml:space="preserve">     </w:t>
      </w:r>
      <w:r w:rsidRPr="00122498">
        <w:rPr>
          <w:color w:val="000000" w:themeColor="text1"/>
          <w:spacing w:val="54"/>
          <w:sz w:val="18"/>
          <w:szCs w:val="18"/>
          <w:u w:val="single"/>
        </w:rPr>
        <w:t xml:space="preserve"> </w:t>
      </w:r>
      <w:r w:rsidRPr="00122498">
        <w:rPr>
          <w:color w:val="000000" w:themeColor="text1"/>
          <w:sz w:val="18"/>
          <w:szCs w:val="18"/>
        </w:rPr>
        <w:t>%.</w:t>
      </w:r>
    </w:p>
    <w:p w14:paraId="176AE23A" w14:textId="77777777" w:rsidR="001521E6" w:rsidRPr="00122498" w:rsidRDefault="001521E6" w:rsidP="00BF2D6D">
      <w:pPr>
        <w:pStyle w:val="aff6"/>
        <w:widowControl w:val="0"/>
        <w:numPr>
          <w:ilvl w:val="0"/>
          <w:numId w:val="6"/>
        </w:numPr>
        <w:tabs>
          <w:tab w:val="left" w:pos="1302"/>
        </w:tabs>
        <w:ind w:right="128" w:firstLine="0"/>
        <w:contextualSpacing w:val="0"/>
        <w:jc w:val="both"/>
        <w:rPr>
          <w:color w:val="000000"/>
          <w:sz w:val="18"/>
          <w:szCs w:val="18"/>
        </w:rPr>
      </w:pPr>
      <w:r w:rsidRPr="00122498">
        <w:rPr>
          <w:color w:val="000000" w:themeColor="text1"/>
          <w:sz w:val="18"/>
          <w:szCs w:val="18"/>
        </w:rPr>
        <w:t xml:space="preserve">Размер удержаний составляет 5 % от цены Договора и подлежит резервированию Генподрядчиком путем удержания 5 % от стоимости каждого Акта приемки выполненных работ по форме КС-2. </w:t>
      </w:r>
    </w:p>
    <w:p w14:paraId="7A758D62" w14:textId="77777777" w:rsidR="001521E6" w:rsidRPr="00122498" w:rsidRDefault="001521E6" w:rsidP="00BF2D6D">
      <w:pPr>
        <w:pStyle w:val="aff6"/>
        <w:widowControl w:val="0"/>
        <w:numPr>
          <w:ilvl w:val="0"/>
          <w:numId w:val="6"/>
        </w:numPr>
        <w:tabs>
          <w:tab w:val="left" w:pos="1302"/>
        </w:tabs>
        <w:ind w:right="128" w:firstLine="0"/>
        <w:contextualSpacing w:val="0"/>
        <w:jc w:val="both"/>
        <w:rPr>
          <w:color w:val="000000"/>
          <w:sz w:val="18"/>
          <w:szCs w:val="18"/>
        </w:rPr>
      </w:pPr>
      <w:r w:rsidRPr="00122498">
        <w:rPr>
          <w:color w:val="000000" w:themeColor="text1"/>
          <w:sz w:val="18"/>
          <w:szCs w:val="18"/>
        </w:rPr>
        <w:t>Гарантийный срок по Договору составляет 6 лет и начинает действовать</w:t>
      </w:r>
      <w:r w:rsidRPr="00122498">
        <w:rPr>
          <w:color w:val="000000" w:themeColor="text1"/>
          <w:spacing w:val="1"/>
          <w:sz w:val="18"/>
          <w:szCs w:val="18"/>
        </w:rPr>
        <w:t xml:space="preserve"> </w:t>
      </w:r>
      <w:r w:rsidRPr="00122498">
        <w:rPr>
          <w:color w:val="000000" w:themeColor="text1"/>
          <w:sz w:val="18"/>
          <w:szCs w:val="18"/>
        </w:rPr>
        <w:t>с даты</w:t>
      </w:r>
      <w:r w:rsidRPr="00122498">
        <w:rPr>
          <w:color w:val="000000" w:themeColor="text1"/>
          <w:spacing w:val="1"/>
          <w:sz w:val="18"/>
          <w:szCs w:val="18"/>
        </w:rPr>
        <w:t xml:space="preserve"> </w:t>
      </w:r>
      <w:r w:rsidRPr="00122498">
        <w:rPr>
          <w:color w:val="000000" w:themeColor="text1"/>
          <w:sz w:val="18"/>
          <w:szCs w:val="18"/>
        </w:rPr>
        <w:t>подписания</w:t>
      </w:r>
      <w:r w:rsidRPr="00122498">
        <w:rPr>
          <w:color w:val="000000" w:themeColor="text1"/>
          <w:spacing w:val="1"/>
          <w:sz w:val="18"/>
          <w:szCs w:val="18"/>
        </w:rPr>
        <w:t xml:space="preserve"> </w:t>
      </w:r>
      <w:r w:rsidRPr="00122498">
        <w:rPr>
          <w:color w:val="000000" w:themeColor="text1"/>
          <w:sz w:val="18"/>
          <w:szCs w:val="18"/>
        </w:rPr>
        <w:t>настоящего</w:t>
      </w:r>
      <w:r w:rsidRPr="00122498">
        <w:rPr>
          <w:color w:val="000000" w:themeColor="text1"/>
          <w:spacing w:val="-1"/>
          <w:sz w:val="18"/>
          <w:szCs w:val="18"/>
        </w:rPr>
        <w:t xml:space="preserve"> </w:t>
      </w:r>
      <w:r w:rsidRPr="00122498">
        <w:rPr>
          <w:color w:val="000000" w:themeColor="text1"/>
          <w:sz w:val="18"/>
          <w:szCs w:val="18"/>
        </w:rPr>
        <w:t>Акта.</w:t>
      </w:r>
    </w:p>
    <w:p w14:paraId="0ABDCFEE" w14:textId="77777777" w:rsidR="001521E6" w:rsidRPr="00122498" w:rsidRDefault="001521E6" w:rsidP="00BF2D6D">
      <w:pPr>
        <w:pStyle w:val="aff6"/>
        <w:widowControl w:val="0"/>
        <w:numPr>
          <w:ilvl w:val="0"/>
          <w:numId w:val="6"/>
        </w:numPr>
        <w:tabs>
          <w:tab w:val="left" w:pos="1302"/>
        </w:tabs>
        <w:ind w:right="123" w:firstLine="0"/>
        <w:contextualSpacing w:val="0"/>
        <w:jc w:val="both"/>
        <w:rPr>
          <w:color w:val="000000"/>
          <w:sz w:val="18"/>
          <w:szCs w:val="18"/>
        </w:rPr>
      </w:pPr>
      <w:r w:rsidRPr="00122498">
        <w:rPr>
          <w:color w:val="000000" w:themeColor="text1"/>
          <w:sz w:val="18"/>
          <w:szCs w:val="18"/>
        </w:rPr>
        <w:t>Риск случайной</w:t>
      </w:r>
      <w:r w:rsidRPr="00122498">
        <w:rPr>
          <w:color w:val="000000" w:themeColor="text1"/>
          <w:spacing w:val="1"/>
          <w:sz w:val="18"/>
          <w:szCs w:val="18"/>
        </w:rPr>
        <w:t xml:space="preserve"> </w:t>
      </w:r>
      <w:r w:rsidRPr="00122498">
        <w:rPr>
          <w:color w:val="000000" w:themeColor="text1"/>
          <w:sz w:val="18"/>
          <w:szCs w:val="18"/>
        </w:rPr>
        <w:t>гибели (случайного повреждения) результата выполненных по Договору Работ в</w:t>
      </w:r>
      <w:r w:rsidRPr="00122498">
        <w:rPr>
          <w:color w:val="000000" w:themeColor="text1"/>
          <w:spacing w:val="1"/>
          <w:sz w:val="18"/>
          <w:szCs w:val="18"/>
        </w:rPr>
        <w:t xml:space="preserve"> </w:t>
      </w:r>
      <w:r w:rsidRPr="00122498">
        <w:rPr>
          <w:color w:val="000000" w:themeColor="text1"/>
          <w:sz w:val="18"/>
          <w:szCs w:val="18"/>
        </w:rPr>
        <w:t>целом,</w:t>
      </w:r>
      <w:r w:rsidRPr="00122498">
        <w:rPr>
          <w:color w:val="000000" w:themeColor="text1"/>
          <w:spacing w:val="1"/>
          <w:sz w:val="18"/>
          <w:szCs w:val="18"/>
        </w:rPr>
        <w:t xml:space="preserve"> </w:t>
      </w:r>
      <w:r w:rsidRPr="00122498">
        <w:rPr>
          <w:color w:val="000000" w:themeColor="text1"/>
          <w:sz w:val="18"/>
          <w:szCs w:val="18"/>
        </w:rPr>
        <w:t>равно</w:t>
      </w:r>
      <w:r w:rsidRPr="00122498">
        <w:rPr>
          <w:color w:val="000000" w:themeColor="text1"/>
          <w:spacing w:val="1"/>
          <w:sz w:val="18"/>
          <w:szCs w:val="18"/>
        </w:rPr>
        <w:t xml:space="preserve"> </w:t>
      </w:r>
      <w:r w:rsidRPr="00122498">
        <w:rPr>
          <w:color w:val="000000" w:themeColor="text1"/>
          <w:sz w:val="18"/>
          <w:szCs w:val="18"/>
        </w:rPr>
        <w:t>как</w:t>
      </w:r>
      <w:r w:rsidRPr="00122498">
        <w:rPr>
          <w:color w:val="000000" w:themeColor="text1"/>
          <w:spacing w:val="1"/>
          <w:sz w:val="18"/>
          <w:szCs w:val="18"/>
        </w:rPr>
        <w:t xml:space="preserve"> </w:t>
      </w:r>
      <w:r w:rsidRPr="00122498">
        <w:rPr>
          <w:color w:val="000000" w:themeColor="text1"/>
          <w:sz w:val="18"/>
          <w:szCs w:val="18"/>
        </w:rPr>
        <w:t>и</w:t>
      </w:r>
      <w:r w:rsidRPr="00122498">
        <w:rPr>
          <w:color w:val="000000" w:themeColor="text1"/>
          <w:spacing w:val="1"/>
          <w:sz w:val="18"/>
          <w:szCs w:val="18"/>
        </w:rPr>
        <w:t xml:space="preserve"> </w:t>
      </w:r>
      <w:r w:rsidRPr="00122498">
        <w:rPr>
          <w:color w:val="000000" w:themeColor="text1"/>
          <w:sz w:val="18"/>
          <w:szCs w:val="18"/>
        </w:rPr>
        <w:t>риск</w:t>
      </w:r>
      <w:r w:rsidRPr="00122498">
        <w:rPr>
          <w:color w:val="000000" w:themeColor="text1"/>
          <w:spacing w:val="1"/>
          <w:sz w:val="18"/>
          <w:szCs w:val="18"/>
        </w:rPr>
        <w:t xml:space="preserve"> </w:t>
      </w:r>
      <w:r w:rsidRPr="00122498">
        <w:rPr>
          <w:color w:val="000000" w:themeColor="text1"/>
          <w:sz w:val="18"/>
          <w:szCs w:val="18"/>
        </w:rPr>
        <w:t>случайной</w:t>
      </w:r>
      <w:r w:rsidRPr="00122498">
        <w:rPr>
          <w:color w:val="000000" w:themeColor="text1"/>
          <w:spacing w:val="1"/>
          <w:sz w:val="18"/>
          <w:szCs w:val="18"/>
        </w:rPr>
        <w:t xml:space="preserve"> </w:t>
      </w:r>
      <w:r w:rsidRPr="00122498">
        <w:rPr>
          <w:color w:val="000000" w:themeColor="text1"/>
          <w:sz w:val="18"/>
          <w:szCs w:val="18"/>
        </w:rPr>
        <w:t>гибели</w:t>
      </w:r>
      <w:r w:rsidRPr="00122498">
        <w:rPr>
          <w:color w:val="000000" w:themeColor="text1"/>
          <w:spacing w:val="1"/>
          <w:sz w:val="18"/>
          <w:szCs w:val="18"/>
        </w:rPr>
        <w:t xml:space="preserve"> </w:t>
      </w:r>
      <w:r w:rsidRPr="00122498">
        <w:rPr>
          <w:color w:val="000000" w:themeColor="text1"/>
          <w:sz w:val="18"/>
          <w:szCs w:val="18"/>
        </w:rPr>
        <w:t>(случайного</w:t>
      </w:r>
      <w:r w:rsidRPr="00122498">
        <w:rPr>
          <w:color w:val="000000" w:themeColor="text1"/>
          <w:spacing w:val="1"/>
          <w:sz w:val="18"/>
          <w:szCs w:val="18"/>
        </w:rPr>
        <w:t xml:space="preserve"> </w:t>
      </w:r>
      <w:r w:rsidRPr="00122498">
        <w:rPr>
          <w:color w:val="000000" w:themeColor="text1"/>
          <w:sz w:val="18"/>
          <w:szCs w:val="18"/>
        </w:rPr>
        <w:t>повреждения)</w:t>
      </w:r>
      <w:r w:rsidRPr="00122498">
        <w:rPr>
          <w:color w:val="000000" w:themeColor="text1"/>
          <w:spacing w:val="1"/>
          <w:sz w:val="18"/>
          <w:szCs w:val="18"/>
        </w:rPr>
        <w:t xml:space="preserve"> </w:t>
      </w:r>
      <w:r w:rsidRPr="00122498">
        <w:rPr>
          <w:color w:val="000000" w:themeColor="text1"/>
          <w:sz w:val="18"/>
          <w:szCs w:val="18"/>
        </w:rPr>
        <w:t>Материалов,</w:t>
      </w:r>
      <w:r w:rsidRPr="00122498">
        <w:rPr>
          <w:color w:val="000000" w:themeColor="text1"/>
          <w:spacing w:val="1"/>
          <w:sz w:val="18"/>
          <w:szCs w:val="18"/>
        </w:rPr>
        <w:t xml:space="preserve"> </w:t>
      </w:r>
      <w:r w:rsidRPr="00122498">
        <w:rPr>
          <w:color w:val="000000" w:themeColor="text1"/>
          <w:sz w:val="18"/>
          <w:szCs w:val="18"/>
        </w:rPr>
        <w:t>Оборудования,</w:t>
      </w:r>
      <w:r w:rsidRPr="00122498">
        <w:rPr>
          <w:color w:val="000000" w:themeColor="text1"/>
          <w:spacing w:val="1"/>
          <w:sz w:val="18"/>
          <w:szCs w:val="18"/>
        </w:rPr>
        <w:t xml:space="preserve"> </w:t>
      </w:r>
      <w:r w:rsidRPr="00122498">
        <w:rPr>
          <w:color w:val="000000" w:themeColor="text1"/>
          <w:sz w:val="18"/>
          <w:szCs w:val="18"/>
        </w:rPr>
        <w:t>примененных для выполнения Работ по Договору, переходит к Генподрядчику</w:t>
      </w:r>
      <w:r w:rsidRPr="00122498">
        <w:rPr>
          <w:color w:val="000000" w:themeColor="text1"/>
          <w:spacing w:val="1"/>
          <w:sz w:val="18"/>
          <w:szCs w:val="18"/>
        </w:rPr>
        <w:t xml:space="preserve"> </w:t>
      </w:r>
      <w:r w:rsidRPr="00122498">
        <w:rPr>
          <w:color w:val="000000" w:themeColor="text1"/>
          <w:sz w:val="18"/>
          <w:szCs w:val="18"/>
        </w:rPr>
        <w:t>после подписания настоящего</w:t>
      </w:r>
      <w:r w:rsidRPr="00122498">
        <w:rPr>
          <w:color w:val="000000" w:themeColor="text1"/>
          <w:spacing w:val="1"/>
          <w:sz w:val="18"/>
          <w:szCs w:val="18"/>
        </w:rPr>
        <w:t xml:space="preserve"> </w:t>
      </w:r>
      <w:r w:rsidRPr="00122498">
        <w:rPr>
          <w:color w:val="000000" w:themeColor="text1"/>
          <w:sz w:val="18"/>
          <w:szCs w:val="18"/>
        </w:rPr>
        <w:t>Акта.</w:t>
      </w:r>
    </w:p>
    <w:p w14:paraId="2EDEA385" w14:textId="77777777" w:rsidR="001521E6" w:rsidRPr="00122498" w:rsidRDefault="001521E6" w:rsidP="00BF2D6D">
      <w:pPr>
        <w:pStyle w:val="aff6"/>
        <w:widowControl w:val="0"/>
        <w:numPr>
          <w:ilvl w:val="0"/>
          <w:numId w:val="6"/>
        </w:numPr>
        <w:tabs>
          <w:tab w:val="left" w:pos="1302"/>
        </w:tabs>
        <w:spacing w:before="1"/>
        <w:ind w:left="1301" w:hanging="710"/>
        <w:contextualSpacing w:val="0"/>
        <w:jc w:val="both"/>
        <w:rPr>
          <w:color w:val="000000"/>
          <w:sz w:val="18"/>
          <w:szCs w:val="18"/>
        </w:rPr>
      </w:pPr>
      <w:r w:rsidRPr="00122498">
        <w:rPr>
          <w:color w:val="000000" w:themeColor="text1"/>
          <w:sz w:val="18"/>
          <w:szCs w:val="18"/>
        </w:rPr>
        <w:t>Настоящий</w:t>
      </w:r>
      <w:r w:rsidRPr="00122498">
        <w:rPr>
          <w:color w:val="000000" w:themeColor="text1"/>
          <w:spacing w:val="55"/>
          <w:sz w:val="18"/>
          <w:szCs w:val="18"/>
        </w:rPr>
        <w:t xml:space="preserve"> </w:t>
      </w:r>
      <w:r w:rsidRPr="00122498">
        <w:rPr>
          <w:color w:val="000000" w:themeColor="text1"/>
          <w:sz w:val="18"/>
          <w:szCs w:val="18"/>
        </w:rPr>
        <w:t>Акт</w:t>
      </w:r>
      <w:r w:rsidRPr="00122498">
        <w:rPr>
          <w:color w:val="000000" w:themeColor="text1"/>
          <w:spacing w:val="106"/>
          <w:sz w:val="18"/>
          <w:szCs w:val="18"/>
        </w:rPr>
        <w:t xml:space="preserve"> </w:t>
      </w:r>
      <w:r w:rsidRPr="00122498">
        <w:rPr>
          <w:color w:val="000000" w:themeColor="text1"/>
          <w:sz w:val="18"/>
          <w:szCs w:val="18"/>
        </w:rPr>
        <w:t>составлен</w:t>
      </w:r>
      <w:r w:rsidRPr="00122498">
        <w:rPr>
          <w:color w:val="000000" w:themeColor="text1"/>
          <w:spacing w:val="109"/>
          <w:sz w:val="18"/>
          <w:szCs w:val="18"/>
        </w:rPr>
        <w:t xml:space="preserve"> </w:t>
      </w:r>
      <w:r w:rsidRPr="00122498">
        <w:rPr>
          <w:color w:val="000000" w:themeColor="text1"/>
          <w:sz w:val="18"/>
          <w:szCs w:val="18"/>
        </w:rPr>
        <w:t>в</w:t>
      </w:r>
      <w:r w:rsidRPr="00122498">
        <w:rPr>
          <w:color w:val="000000" w:themeColor="text1"/>
          <w:spacing w:val="109"/>
          <w:sz w:val="18"/>
          <w:szCs w:val="18"/>
        </w:rPr>
        <w:t xml:space="preserve"> </w:t>
      </w:r>
      <w:r w:rsidRPr="00122498">
        <w:rPr>
          <w:color w:val="000000" w:themeColor="text1"/>
          <w:sz w:val="18"/>
          <w:szCs w:val="18"/>
        </w:rPr>
        <w:t>2-х</w:t>
      </w:r>
      <w:r w:rsidRPr="00122498">
        <w:rPr>
          <w:color w:val="000000" w:themeColor="text1"/>
          <w:spacing w:val="109"/>
          <w:sz w:val="18"/>
          <w:szCs w:val="18"/>
        </w:rPr>
        <w:t xml:space="preserve"> </w:t>
      </w:r>
      <w:r w:rsidRPr="00122498">
        <w:rPr>
          <w:color w:val="000000" w:themeColor="text1"/>
          <w:sz w:val="18"/>
          <w:szCs w:val="18"/>
        </w:rPr>
        <w:t>экземплярах,</w:t>
      </w:r>
      <w:r w:rsidRPr="00122498">
        <w:rPr>
          <w:color w:val="000000" w:themeColor="text1"/>
          <w:spacing w:val="107"/>
          <w:sz w:val="18"/>
          <w:szCs w:val="18"/>
        </w:rPr>
        <w:t xml:space="preserve"> </w:t>
      </w:r>
      <w:r w:rsidRPr="00122498">
        <w:rPr>
          <w:color w:val="000000" w:themeColor="text1"/>
          <w:sz w:val="18"/>
          <w:szCs w:val="18"/>
        </w:rPr>
        <w:t>по</w:t>
      </w:r>
      <w:r w:rsidRPr="00122498">
        <w:rPr>
          <w:color w:val="000000" w:themeColor="text1"/>
          <w:spacing w:val="109"/>
          <w:sz w:val="18"/>
          <w:szCs w:val="18"/>
        </w:rPr>
        <w:t xml:space="preserve"> </w:t>
      </w:r>
      <w:r w:rsidRPr="00122498">
        <w:rPr>
          <w:color w:val="000000" w:themeColor="text1"/>
          <w:sz w:val="18"/>
          <w:szCs w:val="18"/>
        </w:rPr>
        <w:t>одному</w:t>
      </w:r>
      <w:r w:rsidRPr="00122498">
        <w:rPr>
          <w:color w:val="000000" w:themeColor="text1"/>
          <w:spacing w:val="108"/>
          <w:sz w:val="18"/>
          <w:szCs w:val="18"/>
        </w:rPr>
        <w:t xml:space="preserve"> </w:t>
      </w:r>
      <w:r w:rsidRPr="00122498">
        <w:rPr>
          <w:color w:val="000000" w:themeColor="text1"/>
          <w:sz w:val="18"/>
          <w:szCs w:val="18"/>
        </w:rPr>
        <w:t>для</w:t>
      </w:r>
      <w:r w:rsidRPr="00122498">
        <w:rPr>
          <w:color w:val="000000" w:themeColor="text1"/>
          <w:spacing w:val="107"/>
          <w:sz w:val="18"/>
          <w:szCs w:val="18"/>
        </w:rPr>
        <w:t xml:space="preserve"> </w:t>
      </w:r>
      <w:r w:rsidRPr="00122498">
        <w:rPr>
          <w:color w:val="000000" w:themeColor="text1"/>
          <w:sz w:val="18"/>
          <w:szCs w:val="18"/>
        </w:rPr>
        <w:t>каждой</w:t>
      </w:r>
      <w:r w:rsidRPr="00122498">
        <w:rPr>
          <w:color w:val="000000" w:themeColor="text1"/>
          <w:spacing w:val="110"/>
          <w:sz w:val="18"/>
          <w:szCs w:val="18"/>
        </w:rPr>
        <w:t xml:space="preserve"> </w:t>
      </w:r>
      <w:r w:rsidRPr="00122498">
        <w:rPr>
          <w:color w:val="000000" w:themeColor="text1"/>
          <w:sz w:val="18"/>
          <w:szCs w:val="18"/>
        </w:rPr>
        <w:t>из</w:t>
      </w:r>
      <w:r w:rsidRPr="00122498">
        <w:rPr>
          <w:color w:val="000000" w:themeColor="text1"/>
          <w:spacing w:val="-2"/>
          <w:sz w:val="18"/>
          <w:szCs w:val="18"/>
        </w:rPr>
        <w:t xml:space="preserve"> </w:t>
      </w:r>
      <w:r w:rsidRPr="00122498">
        <w:rPr>
          <w:color w:val="000000" w:themeColor="text1"/>
          <w:sz w:val="18"/>
          <w:szCs w:val="18"/>
        </w:rPr>
        <w:t>Сторон.</w:t>
      </w:r>
    </w:p>
    <w:p w14:paraId="2E33F8CA" w14:textId="77777777" w:rsidR="001521E6" w:rsidRPr="00122498" w:rsidRDefault="001521E6" w:rsidP="001521E6">
      <w:pPr>
        <w:pStyle w:val="af"/>
        <w:rPr>
          <w:color w:val="000000"/>
          <w:sz w:val="18"/>
          <w:szCs w:val="18"/>
        </w:rPr>
      </w:pPr>
    </w:p>
    <w:p w14:paraId="1ADC1E33" w14:textId="77777777" w:rsidR="001521E6" w:rsidRPr="00122498" w:rsidRDefault="001521E6" w:rsidP="001521E6">
      <w:pPr>
        <w:rPr>
          <w:sz w:val="18"/>
          <w:szCs w:val="18"/>
        </w:rPr>
      </w:pPr>
      <w:r w:rsidRPr="00122498">
        <w:rPr>
          <w:sz w:val="18"/>
          <w:szCs w:val="18"/>
        </w:rPr>
        <w:t>Визы:</w:t>
      </w:r>
    </w:p>
    <w:p w14:paraId="097F4294" w14:textId="77777777" w:rsidR="001521E6" w:rsidRPr="00122498" w:rsidRDefault="001521E6" w:rsidP="001521E6">
      <w:pPr>
        <w:rPr>
          <w:color w:val="000000"/>
          <w:sz w:val="18"/>
          <w:szCs w:val="18"/>
        </w:rPr>
      </w:pPr>
      <w:r w:rsidRPr="00122498">
        <w:rPr>
          <w:color w:val="000000" w:themeColor="text1"/>
          <w:sz w:val="18"/>
          <w:szCs w:val="18"/>
        </w:rPr>
        <w:t>лицо, осуществляющее Строительный контроль ____________________________/ _____________</w:t>
      </w:r>
    </w:p>
    <w:p w14:paraId="7229D625" w14:textId="77777777" w:rsidR="001521E6" w:rsidRPr="00122498" w:rsidRDefault="001521E6" w:rsidP="001521E6">
      <w:pPr>
        <w:rPr>
          <w:color w:val="000000"/>
          <w:sz w:val="18"/>
          <w:szCs w:val="18"/>
        </w:rPr>
      </w:pPr>
      <w:r w:rsidRPr="00122498">
        <w:rPr>
          <w:color w:val="000000" w:themeColor="text1"/>
          <w:sz w:val="18"/>
          <w:szCs w:val="18"/>
        </w:rPr>
        <w:t>лицо, осуществляющее авторский надзор (при необходимости), _______________/ _____________</w:t>
      </w:r>
    </w:p>
    <w:p w14:paraId="4A0933FD" w14:textId="77777777" w:rsidR="001521E6" w:rsidRPr="00122498" w:rsidRDefault="001521E6" w:rsidP="001521E6">
      <w:pPr>
        <w:rPr>
          <w:color w:val="000000"/>
          <w:sz w:val="18"/>
          <w:szCs w:val="18"/>
        </w:rPr>
      </w:pPr>
      <w:r w:rsidRPr="00122498">
        <w:rPr>
          <w:color w:val="000000" w:themeColor="text1"/>
          <w:sz w:val="18"/>
          <w:szCs w:val="18"/>
        </w:rPr>
        <w:t>специалист отдела ПТО ____________________________/ _____________</w:t>
      </w:r>
    </w:p>
    <w:p w14:paraId="5E1C5623" w14:textId="77777777" w:rsidR="001521E6" w:rsidRPr="00122498" w:rsidRDefault="001521E6" w:rsidP="001521E6">
      <w:pPr>
        <w:rPr>
          <w:color w:val="000000"/>
          <w:sz w:val="18"/>
          <w:szCs w:val="18"/>
        </w:rPr>
      </w:pPr>
      <w:r w:rsidRPr="00122498">
        <w:rPr>
          <w:color w:val="000000" w:themeColor="text1"/>
          <w:sz w:val="18"/>
          <w:szCs w:val="18"/>
        </w:rPr>
        <w:t>Руководителя строительства ____________________________/ _____________</w:t>
      </w:r>
    </w:p>
    <w:p w14:paraId="002165C5" w14:textId="77777777" w:rsidR="001521E6" w:rsidRPr="00122498" w:rsidRDefault="001521E6" w:rsidP="001521E6">
      <w:pPr>
        <w:pStyle w:val="af"/>
        <w:spacing w:before="5"/>
        <w:rPr>
          <w:color w:val="000000"/>
          <w:sz w:val="18"/>
          <w:szCs w:val="18"/>
        </w:rPr>
      </w:pPr>
    </w:p>
    <w:p w14:paraId="1C49DD02" w14:textId="77777777" w:rsidR="001521E6" w:rsidRPr="00122498" w:rsidRDefault="001521E6" w:rsidP="001521E6">
      <w:pPr>
        <w:pStyle w:val="aff6"/>
        <w:widowControl w:val="0"/>
        <w:tabs>
          <w:tab w:val="left" w:pos="1302"/>
        </w:tabs>
        <w:ind w:left="592" w:right="123"/>
        <w:contextualSpacing w:val="0"/>
        <w:rPr>
          <w:color w:val="000000"/>
          <w:sz w:val="18"/>
          <w:szCs w:val="18"/>
        </w:rPr>
      </w:pPr>
      <w:r w:rsidRPr="00122498">
        <w:rPr>
          <w:color w:val="000000" w:themeColor="text1"/>
          <w:sz w:val="18"/>
          <w:szCs w:val="18"/>
        </w:rPr>
        <w:t>Форма согласована:</w:t>
      </w:r>
    </w:p>
    <w:p w14:paraId="58B0502C"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7F0083EB" w14:textId="77777777" w:rsidR="001521E6" w:rsidRPr="00122498" w:rsidRDefault="001521E6" w:rsidP="001521E6">
      <w:pPr>
        <w:shd w:val="clear" w:color="auto" w:fill="FFFFFF"/>
        <w:tabs>
          <w:tab w:val="left" w:pos="709"/>
        </w:tabs>
        <w:ind w:firstLine="567"/>
        <w:jc w:val="both"/>
        <w:rPr>
          <w:b/>
          <w:color w:val="000000"/>
          <w:spacing w:val="4"/>
          <w:sz w:val="18"/>
          <w:szCs w:val="18"/>
        </w:rPr>
      </w:pPr>
    </w:p>
    <w:p w14:paraId="0FB8D5F2"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150CA3A1" w14:textId="77777777" w:rsidTr="00B62035">
        <w:tc>
          <w:tcPr>
            <w:tcW w:w="5070" w:type="dxa"/>
          </w:tcPr>
          <w:p w14:paraId="40F464FA"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7AD2B045"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3481B7B2"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6F70EA46"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59D86BA0"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778EC44"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373CF7E3" w14:textId="77777777" w:rsidR="001521E6" w:rsidRPr="00122498" w:rsidRDefault="001521E6" w:rsidP="001521E6">
      <w:pPr>
        <w:pStyle w:val="af"/>
        <w:rPr>
          <w:b/>
          <w:color w:val="000000"/>
          <w:sz w:val="18"/>
          <w:szCs w:val="18"/>
        </w:rPr>
      </w:pPr>
    </w:p>
    <w:p w14:paraId="38FE83E0" w14:textId="77777777" w:rsidR="001521E6" w:rsidRPr="00122498" w:rsidRDefault="001521E6" w:rsidP="001521E6">
      <w:pPr>
        <w:pStyle w:val="af"/>
        <w:spacing w:before="7"/>
        <w:rPr>
          <w:b/>
          <w:color w:val="000000"/>
          <w:sz w:val="18"/>
          <w:szCs w:val="18"/>
        </w:rPr>
      </w:pPr>
    </w:p>
    <w:p w14:paraId="17160776" w14:textId="77777777" w:rsidR="001521E6" w:rsidRPr="00122498" w:rsidRDefault="001521E6" w:rsidP="001521E6">
      <w:pPr>
        <w:pStyle w:val="af"/>
        <w:spacing w:before="10"/>
        <w:rPr>
          <w:color w:val="000000"/>
          <w:sz w:val="18"/>
          <w:szCs w:val="18"/>
        </w:rPr>
      </w:pPr>
      <w:r w:rsidRPr="00122498">
        <w:rPr>
          <w:noProof/>
          <w:color w:val="000000" w:themeColor="text1"/>
          <w:sz w:val="18"/>
          <w:szCs w:val="18"/>
        </w:rPr>
        <mc:AlternateContent>
          <mc:Choice Requires="wps">
            <w:drawing>
              <wp:anchor distT="0" distB="0" distL="114300" distR="114300" simplePos="0" relativeHeight="251660288" behindDoc="0" locked="0" layoutInCell="1" allowOverlap="1" wp14:anchorId="4503250A" wp14:editId="24B0C095">
                <wp:simplePos x="0" y="0"/>
                <wp:positionH relativeFrom="page">
                  <wp:posOffset>6847840</wp:posOffset>
                </wp:positionH>
                <wp:positionV relativeFrom="page">
                  <wp:posOffset>9939020</wp:posOffset>
                </wp:positionV>
                <wp:extent cx="459740" cy="459740"/>
                <wp:effectExtent l="0" t="4445" r="0" b="254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59740"/>
                        </a:xfrm>
                        <a:prstGeom prst="rect">
                          <a:avLst/>
                        </a:prstGeom>
                        <a:noFill/>
                        <a:ln>
                          <a:noFill/>
                        </a:ln>
                      </wps:spPr>
                      <wps:txbx>
                        <w:txbxContent>
                          <w:p w14:paraId="0035C611" w14:textId="77777777" w:rsidR="001521E6" w:rsidRDefault="001521E6" w:rsidP="001521E6">
                            <w:pPr>
                              <w:pStyle w:val="af"/>
                              <w:spacing w:before="7"/>
                              <w:rPr>
                                <w:sz w:val="19"/>
                              </w:rPr>
                            </w:pPr>
                          </w:p>
                          <w:p w14:paraId="29FC1FF1" w14:textId="77777777" w:rsidR="001521E6" w:rsidRDefault="001521E6" w:rsidP="001521E6">
                            <w:pPr>
                              <w:ind w:left="35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250A" id="_x0000_t202" coordsize="21600,21600" o:spt="202" path="m,l,21600r21600,l21600,xe">
                <v:stroke joinstyle="miter"/>
                <v:path gradientshapeok="t" o:connecttype="rect"/>
              </v:shapetype>
              <v:shape id="Надпись 1" o:spid="_x0000_s1026" type="#_x0000_t202" style="position:absolute;left:0;text-align:left;margin-left:539.2pt;margin-top:782.6pt;width:36.2pt;height:3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" filled="f" stroked="f">
                <v:textbox inset="0,0,0,0">
                  <w:txbxContent>
                    <w:p w14:paraId="0035C611" w14:textId="77777777" w:rsidR="001521E6" w:rsidRDefault="001521E6" w:rsidP="001521E6">
                      <w:pPr>
                        <w:pStyle w:val="af"/>
                        <w:spacing w:before="7"/>
                        <w:rPr>
                          <w:sz w:val="19"/>
                        </w:rPr>
                      </w:pPr>
                    </w:p>
                    <w:p w14:paraId="29FC1FF1" w14:textId="77777777" w:rsidR="001521E6" w:rsidRDefault="001521E6" w:rsidP="001521E6">
                      <w:pPr>
                        <w:ind w:left="355"/>
                        <w:rPr>
                          <w:sz w:val="20"/>
                        </w:rPr>
                      </w:pPr>
                    </w:p>
                  </w:txbxContent>
                </v:textbox>
                <w10:wrap anchorx="page" anchory="page"/>
              </v:shape>
            </w:pict>
          </mc:Fallback>
        </mc:AlternateContent>
      </w:r>
    </w:p>
    <w:p w14:paraId="4329009A" w14:textId="77777777" w:rsidR="001521E6" w:rsidRPr="00122498" w:rsidRDefault="001521E6" w:rsidP="001521E6">
      <w:pPr>
        <w:spacing w:before="100" w:beforeAutospacing="1" w:after="100" w:afterAutospacing="1"/>
        <w:jc w:val="center"/>
        <w:rPr>
          <w:color w:val="000000"/>
          <w:sz w:val="18"/>
          <w:szCs w:val="18"/>
        </w:rPr>
      </w:pPr>
      <w:r w:rsidRPr="00122498">
        <w:rPr>
          <w:color w:val="000000" w:themeColor="text1"/>
          <w:sz w:val="18"/>
          <w:szCs w:val="18"/>
        </w:rPr>
        <w:tab/>
      </w:r>
    </w:p>
    <w:p w14:paraId="1708D968" w14:textId="77777777" w:rsidR="001521E6" w:rsidRPr="00122498" w:rsidRDefault="001521E6" w:rsidP="001521E6">
      <w:pPr>
        <w:rPr>
          <w:color w:val="000000"/>
          <w:sz w:val="18"/>
          <w:szCs w:val="18"/>
        </w:rPr>
      </w:pPr>
    </w:p>
    <w:p w14:paraId="49892CDE" w14:textId="77777777" w:rsidR="001521E6" w:rsidRPr="00122498" w:rsidRDefault="001521E6" w:rsidP="001521E6">
      <w:pPr>
        <w:rPr>
          <w:color w:val="000000"/>
          <w:sz w:val="18"/>
          <w:szCs w:val="18"/>
        </w:rPr>
      </w:pPr>
    </w:p>
    <w:p w14:paraId="2E8B226E" w14:textId="77777777" w:rsidR="001521E6" w:rsidRPr="00122498" w:rsidRDefault="001521E6" w:rsidP="001521E6">
      <w:pPr>
        <w:rPr>
          <w:color w:val="000000"/>
          <w:sz w:val="18"/>
          <w:szCs w:val="18"/>
        </w:rPr>
      </w:pPr>
    </w:p>
    <w:p w14:paraId="2AB4B160" w14:textId="77777777" w:rsidR="001521E6" w:rsidRPr="00122498" w:rsidRDefault="001521E6" w:rsidP="001521E6">
      <w:pPr>
        <w:rPr>
          <w:color w:val="000000"/>
          <w:sz w:val="18"/>
          <w:szCs w:val="18"/>
        </w:rPr>
      </w:pPr>
    </w:p>
    <w:p w14:paraId="71057A6D" w14:textId="77777777" w:rsidR="001521E6" w:rsidRPr="00122498" w:rsidRDefault="001521E6" w:rsidP="001521E6">
      <w:pPr>
        <w:rPr>
          <w:color w:val="000000"/>
          <w:sz w:val="18"/>
          <w:szCs w:val="18"/>
        </w:rPr>
      </w:pPr>
    </w:p>
    <w:p w14:paraId="7A369D88" w14:textId="77777777" w:rsidR="001521E6" w:rsidRPr="00122498" w:rsidRDefault="001521E6" w:rsidP="001521E6">
      <w:pPr>
        <w:rPr>
          <w:color w:val="000000"/>
          <w:sz w:val="18"/>
          <w:szCs w:val="18"/>
        </w:rPr>
      </w:pPr>
    </w:p>
    <w:p w14:paraId="1C466704" w14:textId="77777777" w:rsidR="001521E6" w:rsidRPr="00122498" w:rsidRDefault="001521E6" w:rsidP="001521E6">
      <w:pPr>
        <w:jc w:val="right"/>
        <w:rPr>
          <w:color w:val="000000"/>
          <w:sz w:val="18"/>
          <w:szCs w:val="18"/>
        </w:rPr>
      </w:pPr>
    </w:p>
    <w:p w14:paraId="53EABAA0" w14:textId="77777777" w:rsidR="001521E6" w:rsidRPr="00122498" w:rsidRDefault="001521E6" w:rsidP="001521E6">
      <w:pPr>
        <w:jc w:val="right"/>
        <w:rPr>
          <w:color w:val="000000"/>
          <w:sz w:val="18"/>
          <w:szCs w:val="18"/>
        </w:rPr>
      </w:pPr>
    </w:p>
    <w:p w14:paraId="6F067279" w14:textId="77777777" w:rsidR="001521E6" w:rsidRPr="00122498" w:rsidRDefault="001521E6" w:rsidP="001521E6">
      <w:pPr>
        <w:jc w:val="right"/>
        <w:rPr>
          <w:color w:val="000000"/>
          <w:sz w:val="18"/>
          <w:szCs w:val="18"/>
        </w:rPr>
      </w:pPr>
    </w:p>
    <w:p w14:paraId="656290CE" w14:textId="77777777" w:rsidR="001521E6" w:rsidRPr="00122498" w:rsidRDefault="001521E6" w:rsidP="001521E6">
      <w:pPr>
        <w:spacing w:after="160" w:line="259" w:lineRule="auto"/>
        <w:rPr>
          <w:color w:val="000000" w:themeColor="text1"/>
          <w:sz w:val="18"/>
          <w:szCs w:val="18"/>
        </w:rPr>
      </w:pPr>
      <w:r w:rsidRPr="00122498">
        <w:rPr>
          <w:color w:val="000000" w:themeColor="text1"/>
          <w:sz w:val="18"/>
          <w:szCs w:val="18"/>
        </w:rPr>
        <w:br w:type="page"/>
      </w:r>
    </w:p>
    <w:p w14:paraId="115A0AA0" w14:textId="77777777" w:rsidR="001521E6" w:rsidRPr="00122498" w:rsidRDefault="001521E6" w:rsidP="001521E6">
      <w:pPr>
        <w:ind w:right="567"/>
        <w:jc w:val="right"/>
        <w:rPr>
          <w:color w:val="000000"/>
          <w:sz w:val="18"/>
          <w:szCs w:val="18"/>
        </w:rPr>
      </w:pPr>
      <w:r w:rsidRPr="00122498">
        <w:rPr>
          <w:color w:val="000000" w:themeColor="text1"/>
          <w:sz w:val="18"/>
          <w:szCs w:val="18"/>
        </w:rPr>
        <w:lastRenderedPageBreak/>
        <w:t>Приложение № 12</w:t>
      </w:r>
    </w:p>
    <w:p w14:paraId="46566328" w14:textId="77777777" w:rsidR="001521E6" w:rsidRPr="00122498" w:rsidRDefault="001521E6" w:rsidP="001521E6">
      <w:pPr>
        <w:ind w:right="567"/>
        <w:jc w:val="right"/>
        <w:rPr>
          <w:color w:val="000000"/>
          <w:sz w:val="18"/>
          <w:szCs w:val="18"/>
        </w:rPr>
      </w:pPr>
      <w:r w:rsidRPr="00283B4E">
        <w:rPr>
          <w:color w:val="000000" w:themeColor="text1"/>
          <w:sz w:val="18"/>
          <w:szCs w:val="18"/>
          <w:highlight w:val="yellow"/>
        </w:rPr>
        <w:t>к Договору подряда № СМР/от « __» ___________ 2023 г.</w:t>
      </w:r>
      <w:r w:rsidRPr="00122498">
        <w:rPr>
          <w:color w:val="000000" w:themeColor="text1"/>
          <w:sz w:val="18"/>
          <w:szCs w:val="18"/>
        </w:rPr>
        <w:t xml:space="preserve"> </w:t>
      </w:r>
    </w:p>
    <w:p w14:paraId="7B26D6DC" w14:textId="77777777" w:rsidR="001521E6" w:rsidRPr="00122498" w:rsidRDefault="001521E6" w:rsidP="001521E6">
      <w:pPr>
        <w:jc w:val="right"/>
        <w:rPr>
          <w:color w:val="000000"/>
          <w:sz w:val="18"/>
          <w:szCs w:val="18"/>
        </w:rPr>
      </w:pPr>
    </w:p>
    <w:p w14:paraId="1C0DB441" w14:textId="77777777" w:rsidR="001521E6" w:rsidRPr="00122498" w:rsidRDefault="001521E6" w:rsidP="001521E6">
      <w:pPr>
        <w:pStyle w:val="af9"/>
        <w:tabs>
          <w:tab w:val="left" w:pos="2730"/>
        </w:tabs>
        <w:rPr>
          <w:color w:val="000000"/>
          <w:sz w:val="18"/>
          <w:szCs w:val="18"/>
        </w:rPr>
      </w:pPr>
    </w:p>
    <w:p w14:paraId="54C8DEAE" w14:textId="77777777" w:rsidR="001521E6" w:rsidRPr="00122498" w:rsidRDefault="001521E6" w:rsidP="001521E6">
      <w:pPr>
        <w:pStyle w:val="af9"/>
        <w:tabs>
          <w:tab w:val="left" w:pos="2730"/>
        </w:tabs>
        <w:jc w:val="center"/>
        <w:rPr>
          <w:b/>
          <w:bCs/>
          <w:color w:val="000000"/>
          <w:sz w:val="18"/>
          <w:szCs w:val="18"/>
        </w:rPr>
      </w:pPr>
      <w:r w:rsidRPr="00122498">
        <w:rPr>
          <w:b/>
          <w:bCs/>
          <w:color w:val="000000" w:themeColor="text1"/>
          <w:sz w:val="18"/>
          <w:szCs w:val="18"/>
        </w:rPr>
        <w:t xml:space="preserve">Общие технические условия. Порядок содержания Бытовых помещений </w:t>
      </w:r>
    </w:p>
    <w:p w14:paraId="39139479" w14:textId="77777777" w:rsidR="001521E6" w:rsidRPr="00122498" w:rsidRDefault="001521E6" w:rsidP="001521E6">
      <w:pPr>
        <w:pStyle w:val="af9"/>
        <w:tabs>
          <w:tab w:val="left" w:pos="930"/>
        </w:tabs>
        <w:jc w:val="center"/>
        <w:rPr>
          <w:b/>
          <w:bCs/>
          <w:color w:val="000000"/>
          <w:sz w:val="18"/>
          <w:szCs w:val="18"/>
        </w:rPr>
      </w:pPr>
      <w:r w:rsidRPr="00122498">
        <w:rPr>
          <w:b/>
          <w:bCs/>
          <w:color w:val="000000" w:themeColor="text1"/>
          <w:sz w:val="18"/>
          <w:szCs w:val="18"/>
        </w:rPr>
        <w:t>Электрическое освещение и силовое электрооборудование Бытовых помещений.</w:t>
      </w:r>
    </w:p>
    <w:p w14:paraId="3F33C8F0" w14:textId="77777777" w:rsidR="001521E6" w:rsidRPr="00122498" w:rsidRDefault="001521E6" w:rsidP="001521E6">
      <w:pPr>
        <w:pStyle w:val="af9"/>
        <w:tabs>
          <w:tab w:val="left" w:pos="930"/>
        </w:tabs>
        <w:rPr>
          <w:color w:val="000000"/>
          <w:sz w:val="18"/>
          <w:szCs w:val="18"/>
        </w:rPr>
      </w:pPr>
    </w:p>
    <w:tbl>
      <w:tblPr>
        <w:tblStyle w:val="aff8"/>
        <w:tblW w:w="10627" w:type="dxa"/>
        <w:jc w:val="center"/>
        <w:tblLook w:val="04A0" w:firstRow="1" w:lastRow="0" w:firstColumn="1" w:lastColumn="0" w:noHBand="0" w:noVBand="1"/>
      </w:tblPr>
      <w:tblGrid>
        <w:gridCol w:w="1980"/>
        <w:gridCol w:w="8647"/>
      </w:tblGrid>
      <w:tr w:rsidR="001521E6" w:rsidRPr="00122498" w14:paraId="37899353" w14:textId="77777777" w:rsidTr="005D1FE0">
        <w:trPr>
          <w:trHeight w:val="274"/>
          <w:jc w:val="center"/>
        </w:trPr>
        <w:tc>
          <w:tcPr>
            <w:tcW w:w="1980" w:type="dxa"/>
            <w:tcBorders>
              <w:top w:val="single" w:sz="4" w:space="0" w:color="auto"/>
              <w:left w:val="single" w:sz="4" w:space="0" w:color="auto"/>
              <w:bottom w:val="single" w:sz="4" w:space="0" w:color="auto"/>
              <w:right w:val="single" w:sz="4" w:space="0" w:color="auto"/>
            </w:tcBorders>
          </w:tcPr>
          <w:p w14:paraId="40B07701" w14:textId="77777777" w:rsidR="001521E6" w:rsidRPr="00122498" w:rsidRDefault="001521E6" w:rsidP="005D1FE0">
            <w:pPr>
              <w:jc w:val="both"/>
              <w:rPr>
                <w:b/>
                <w:color w:val="000000"/>
                <w:sz w:val="18"/>
                <w:szCs w:val="18"/>
              </w:rPr>
            </w:pPr>
            <w:r w:rsidRPr="00122498">
              <w:rPr>
                <w:b/>
                <w:color w:val="000000" w:themeColor="text1"/>
                <w:sz w:val="18"/>
                <w:szCs w:val="18"/>
              </w:rPr>
              <w:t>Наименование</w:t>
            </w:r>
          </w:p>
        </w:tc>
        <w:tc>
          <w:tcPr>
            <w:tcW w:w="8647" w:type="dxa"/>
            <w:tcBorders>
              <w:top w:val="single" w:sz="4" w:space="0" w:color="auto"/>
              <w:left w:val="single" w:sz="4" w:space="0" w:color="auto"/>
              <w:bottom w:val="single" w:sz="4" w:space="0" w:color="auto"/>
              <w:right w:val="single" w:sz="4" w:space="0" w:color="auto"/>
            </w:tcBorders>
          </w:tcPr>
          <w:p w14:paraId="4CD236B5" w14:textId="77777777" w:rsidR="001521E6" w:rsidRPr="00122498" w:rsidRDefault="001521E6" w:rsidP="005D1FE0">
            <w:pPr>
              <w:jc w:val="both"/>
              <w:rPr>
                <w:b/>
                <w:color w:val="000000"/>
                <w:sz w:val="18"/>
                <w:szCs w:val="18"/>
              </w:rPr>
            </w:pPr>
            <w:r w:rsidRPr="00122498">
              <w:rPr>
                <w:b/>
                <w:color w:val="000000" w:themeColor="text1"/>
                <w:sz w:val="18"/>
                <w:szCs w:val="18"/>
              </w:rPr>
              <w:t>Бытовое помещение (далее по тексту - ВБ). Габариты (Д*Ш*В), мм 6000*2400*2500</w:t>
            </w:r>
          </w:p>
        </w:tc>
      </w:tr>
      <w:tr w:rsidR="001521E6" w:rsidRPr="00122498" w14:paraId="40961603" w14:textId="77777777" w:rsidTr="00283B4E">
        <w:trPr>
          <w:trHeight w:val="815"/>
          <w:jc w:val="center"/>
        </w:trPr>
        <w:tc>
          <w:tcPr>
            <w:tcW w:w="1980" w:type="dxa"/>
            <w:tcBorders>
              <w:top w:val="single" w:sz="4" w:space="0" w:color="auto"/>
              <w:left w:val="single" w:sz="4" w:space="0" w:color="auto"/>
              <w:bottom w:val="single" w:sz="4" w:space="0" w:color="auto"/>
              <w:right w:val="single" w:sz="4" w:space="0" w:color="auto"/>
            </w:tcBorders>
          </w:tcPr>
          <w:p w14:paraId="33E59B43" w14:textId="77777777" w:rsidR="001521E6" w:rsidRPr="00122498" w:rsidRDefault="001521E6" w:rsidP="005D1FE0">
            <w:pPr>
              <w:jc w:val="both"/>
              <w:rPr>
                <w:b/>
                <w:color w:val="000000"/>
                <w:sz w:val="18"/>
                <w:szCs w:val="18"/>
              </w:rPr>
            </w:pPr>
            <w:r w:rsidRPr="00122498">
              <w:rPr>
                <w:b/>
                <w:color w:val="000000" w:themeColor="text1"/>
                <w:sz w:val="18"/>
                <w:szCs w:val="18"/>
              </w:rPr>
              <w:t>Нормативные документы</w:t>
            </w:r>
          </w:p>
        </w:tc>
        <w:tc>
          <w:tcPr>
            <w:tcW w:w="8647" w:type="dxa"/>
            <w:tcBorders>
              <w:top w:val="single" w:sz="4" w:space="0" w:color="auto"/>
              <w:left w:val="single" w:sz="4" w:space="0" w:color="auto"/>
              <w:bottom w:val="single" w:sz="4" w:space="0" w:color="auto"/>
              <w:right w:val="single" w:sz="4" w:space="0" w:color="auto"/>
            </w:tcBorders>
          </w:tcPr>
          <w:p w14:paraId="0A823774" w14:textId="77777777" w:rsidR="001521E6" w:rsidRPr="00122498" w:rsidRDefault="001521E6" w:rsidP="005D1FE0">
            <w:pPr>
              <w:jc w:val="both"/>
              <w:rPr>
                <w:color w:val="000000"/>
                <w:sz w:val="18"/>
                <w:szCs w:val="18"/>
              </w:rPr>
            </w:pPr>
            <w:r w:rsidRPr="00122498">
              <w:rPr>
                <w:color w:val="000000" w:themeColor="text1"/>
                <w:sz w:val="18"/>
                <w:szCs w:val="18"/>
              </w:rPr>
              <w:t xml:space="preserve">Монтаж электрического освещения и силового электрооборудования выполняется в соответствии с требованиями ПУЭ. Эксплуатация выполняется в соответствии с требованиями ПТЭЭП, ПОТ при ЭЭ. </w:t>
            </w:r>
            <w:r w:rsidRPr="00122498">
              <w:rPr>
                <w:color w:val="000000" w:themeColor="text1"/>
                <w:sz w:val="18"/>
                <w:szCs w:val="18"/>
                <w:lang w:eastAsia="zh-CN"/>
              </w:rPr>
              <w:t>Правилами противопожарного режима в Российской Федерации утв. Постановлением Правительства РФ от 16.09.2020г. № 1479</w:t>
            </w:r>
          </w:p>
        </w:tc>
      </w:tr>
      <w:tr w:rsidR="001521E6" w:rsidRPr="00122498" w14:paraId="22A4308B" w14:textId="77777777" w:rsidTr="005D1FE0">
        <w:trPr>
          <w:trHeight w:val="1603"/>
          <w:jc w:val="center"/>
        </w:trPr>
        <w:tc>
          <w:tcPr>
            <w:tcW w:w="1980" w:type="dxa"/>
            <w:tcBorders>
              <w:top w:val="single" w:sz="4" w:space="0" w:color="auto"/>
              <w:left w:val="single" w:sz="4" w:space="0" w:color="auto"/>
              <w:bottom w:val="single" w:sz="4" w:space="0" w:color="auto"/>
              <w:right w:val="single" w:sz="4" w:space="0" w:color="auto"/>
            </w:tcBorders>
          </w:tcPr>
          <w:p w14:paraId="58D745C2" w14:textId="77777777" w:rsidR="001521E6" w:rsidRPr="00122498" w:rsidRDefault="001521E6" w:rsidP="005D1FE0">
            <w:pPr>
              <w:jc w:val="both"/>
              <w:rPr>
                <w:color w:val="000000"/>
                <w:sz w:val="18"/>
                <w:szCs w:val="18"/>
              </w:rPr>
            </w:pPr>
          </w:p>
          <w:p w14:paraId="559C070E" w14:textId="77777777" w:rsidR="001521E6" w:rsidRPr="00122498" w:rsidRDefault="001521E6" w:rsidP="005D1FE0">
            <w:pPr>
              <w:jc w:val="both"/>
              <w:rPr>
                <w:b/>
                <w:color w:val="000000"/>
                <w:sz w:val="18"/>
                <w:szCs w:val="18"/>
              </w:rPr>
            </w:pPr>
            <w:r w:rsidRPr="00122498">
              <w:rPr>
                <w:b/>
                <w:color w:val="000000" w:themeColor="text1"/>
                <w:sz w:val="18"/>
                <w:szCs w:val="18"/>
              </w:rPr>
              <w:t>Общие требования</w:t>
            </w:r>
          </w:p>
        </w:tc>
        <w:tc>
          <w:tcPr>
            <w:tcW w:w="8647" w:type="dxa"/>
            <w:tcBorders>
              <w:top w:val="single" w:sz="4" w:space="0" w:color="auto"/>
              <w:left w:val="single" w:sz="4" w:space="0" w:color="auto"/>
              <w:bottom w:val="single" w:sz="4" w:space="0" w:color="auto"/>
              <w:right w:val="single" w:sz="4" w:space="0" w:color="auto"/>
            </w:tcBorders>
          </w:tcPr>
          <w:p w14:paraId="5DC78D49" w14:textId="77777777" w:rsidR="001521E6" w:rsidRPr="00122498" w:rsidRDefault="001521E6" w:rsidP="005D1FE0">
            <w:pPr>
              <w:jc w:val="both"/>
              <w:rPr>
                <w:color w:val="000000"/>
                <w:sz w:val="18"/>
                <w:szCs w:val="18"/>
              </w:rPr>
            </w:pPr>
            <w:r w:rsidRPr="00122498">
              <w:rPr>
                <w:color w:val="000000" w:themeColor="text1"/>
                <w:sz w:val="18"/>
                <w:szCs w:val="18"/>
              </w:rPr>
              <w:t xml:space="preserve">Система питания – </w:t>
            </w:r>
            <w:r w:rsidRPr="00122498">
              <w:rPr>
                <w:color w:val="000000" w:themeColor="text1"/>
                <w:sz w:val="18"/>
                <w:szCs w:val="18"/>
                <w:lang w:val="en-US"/>
              </w:rPr>
              <w:t>TN</w:t>
            </w:r>
            <w:r w:rsidRPr="00122498">
              <w:rPr>
                <w:color w:val="000000" w:themeColor="text1"/>
                <w:sz w:val="18"/>
                <w:szCs w:val="18"/>
              </w:rPr>
              <w:t xml:space="preserve"> – </w:t>
            </w:r>
            <w:r w:rsidRPr="00122498">
              <w:rPr>
                <w:color w:val="000000" w:themeColor="text1"/>
                <w:sz w:val="18"/>
                <w:szCs w:val="18"/>
                <w:lang w:val="en-US"/>
              </w:rPr>
              <w:t>S</w:t>
            </w:r>
            <w:r w:rsidRPr="00122498">
              <w:rPr>
                <w:color w:val="000000" w:themeColor="text1"/>
                <w:sz w:val="18"/>
                <w:szCs w:val="18"/>
              </w:rPr>
              <w:t xml:space="preserve">. Электропроводку выполнить медным трехжильным кабелем сечением не менее 1.5 кв. мм для освещения и не менее 2.5 кв. мм для бытовых розеток. Все разводки выполнить горизонтально на высоте не менее 2100 мм от уровня пола (земли). Спуски к ЩУ, розеткам, выключателям и оборудованию выполнить вертикально. Кабель проложить в кабель-канале. Для ответвления использовать коробки КМ41236 для о/п </w:t>
            </w:r>
            <w:r w:rsidRPr="00122498">
              <w:rPr>
                <w:color w:val="000000" w:themeColor="text1"/>
                <w:sz w:val="18"/>
                <w:szCs w:val="18"/>
                <w:lang w:val="en-US"/>
              </w:rPr>
              <w:t>IP</w:t>
            </w:r>
            <w:r w:rsidRPr="00122498">
              <w:rPr>
                <w:color w:val="000000" w:themeColor="text1"/>
                <w:sz w:val="18"/>
                <w:szCs w:val="18"/>
              </w:rPr>
              <w:t xml:space="preserve">54 (4 гермоввода ) или аналогичные по характеристикам. Присоединение к щиту питания Генподрядчика – гибким удлинителем (КГ, КРПТ и т.д. по аналогии) сечением 2,5 – 4 мм, колличество жил 3 (три), смонтированным с кабельными разъемами: вилка переносная 32А, 2Р+Е, </w:t>
            </w:r>
            <w:r w:rsidRPr="00122498">
              <w:rPr>
                <w:color w:val="000000" w:themeColor="text1"/>
                <w:sz w:val="18"/>
                <w:szCs w:val="18"/>
                <w:lang w:val="en-US"/>
              </w:rPr>
              <w:t>IP</w:t>
            </w:r>
            <w:r w:rsidRPr="00122498">
              <w:rPr>
                <w:color w:val="000000" w:themeColor="text1"/>
                <w:sz w:val="18"/>
                <w:szCs w:val="18"/>
              </w:rPr>
              <w:t>54, 230В – со стороны ВБ Подрядчика. Общая расчетная электрическая мощность ВБ – не более 2,4 кВт.</w:t>
            </w:r>
          </w:p>
          <w:p w14:paraId="4B840442" w14:textId="77777777" w:rsidR="001521E6" w:rsidRPr="00122498" w:rsidRDefault="001521E6" w:rsidP="005D1FE0">
            <w:pPr>
              <w:jc w:val="both"/>
              <w:rPr>
                <w:color w:val="000000"/>
                <w:sz w:val="18"/>
                <w:szCs w:val="18"/>
              </w:rPr>
            </w:pPr>
            <w:r w:rsidRPr="00122498">
              <w:rPr>
                <w:color w:val="000000" w:themeColor="text1"/>
                <w:sz w:val="18"/>
                <w:szCs w:val="18"/>
              </w:rPr>
              <w:t>На наружной стене бытовки устанавливается огнетушитель порошковый ОП-5</w:t>
            </w:r>
          </w:p>
        </w:tc>
      </w:tr>
      <w:tr w:rsidR="001521E6" w:rsidRPr="00122498" w14:paraId="378FB2C6" w14:textId="77777777" w:rsidTr="005D1FE0">
        <w:trPr>
          <w:trHeight w:val="1035"/>
          <w:jc w:val="center"/>
        </w:trPr>
        <w:tc>
          <w:tcPr>
            <w:tcW w:w="1980" w:type="dxa"/>
            <w:tcBorders>
              <w:top w:val="single" w:sz="4" w:space="0" w:color="auto"/>
              <w:left w:val="single" w:sz="4" w:space="0" w:color="auto"/>
              <w:bottom w:val="single" w:sz="4" w:space="0" w:color="auto"/>
              <w:right w:val="single" w:sz="4" w:space="0" w:color="auto"/>
            </w:tcBorders>
          </w:tcPr>
          <w:p w14:paraId="0FE712CD" w14:textId="77777777" w:rsidR="001521E6" w:rsidRPr="00122498" w:rsidRDefault="001521E6" w:rsidP="005D1FE0">
            <w:pPr>
              <w:jc w:val="both"/>
              <w:rPr>
                <w:b/>
                <w:color w:val="000000"/>
                <w:sz w:val="18"/>
                <w:szCs w:val="18"/>
              </w:rPr>
            </w:pPr>
            <w:r w:rsidRPr="00122498">
              <w:rPr>
                <w:b/>
                <w:color w:val="000000" w:themeColor="text1"/>
                <w:sz w:val="18"/>
                <w:szCs w:val="18"/>
              </w:rPr>
              <w:t>Электрический ввод</w:t>
            </w:r>
          </w:p>
        </w:tc>
        <w:tc>
          <w:tcPr>
            <w:tcW w:w="8647" w:type="dxa"/>
            <w:tcBorders>
              <w:top w:val="single" w:sz="4" w:space="0" w:color="auto"/>
              <w:left w:val="single" w:sz="4" w:space="0" w:color="auto"/>
              <w:bottom w:val="single" w:sz="4" w:space="0" w:color="auto"/>
              <w:right w:val="single" w:sz="4" w:space="0" w:color="auto"/>
            </w:tcBorders>
          </w:tcPr>
          <w:p w14:paraId="2EC8EED5" w14:textId="77777777" w:rsidR="001521E6" w:rsidRPr="00122498" w:rsidRDefault="001521E6" w:rsidP="005D1FE0">
            <w:pPr>
              <w:jc w:val="both"/>
              <w:rPr>
                <w:color w:val="000000"/>
                <w:sz w:val="18"/>
                <w:szCs w:val="18"/>
              </w:rPr>
            </w:pPr>
            <w:r w:rsidRPr="00122498">
              <w:rPr>
                <w:color w:val="000000" w:themeColor="text1"/>
                <w:sz w:val="18"/>
                <w:szCs w:val="18"/>
              </w:rPr>
              <w:t xml:space="preserve">Установить на наружной стене ВБ (высота 2100 мм) бокс с автоматом 16А к нему подключить вилку силовую для монтажа на поверхность, 16А, 2Р+Е, </w:t>
            </w:r>
            <w:r w:rsidRPr="00122498">
              <w:rPr>
                <w:color w:val="000000" w:themeColor="text1"/>
                <w:sz w:val="18"/>
                <w:szCs w:val="18"/>
                <w:lang w:val="en-US"/>
              </w:rPr>
              <w:t>IP</w:t>
            </w:r>
            <w:r w:rsidRPr="00122498">
              <w:rPr>
                <w:color w:val="000000" w:themeColor="text1"/>
                <w:sz w:val="18"/>
                <w:szCs w:val="18"/>
              </w:rPr>
              <w:t>54, 230В. Кабель от вилки штепселя 220В до ввода закрепить на стене ВБ по всей длине и проложить на высоте 2100 мм в трубе ПНД д. 25 мм через вводное устройство в ЩУ. Ввод в ВБ должен обеспечивать проход кабеля без повреждений изоляции.</w:t>
            </w:r>
          </w:p>
          <w:p w14:paraId="6D7F293C" w14:textId="77777777" w:rsidR="001521E6" w:rsidRPr="00122498" w:rsidRDefault="001521E6" w:rsidP="005D1FE0">
            <w:pPr>
              <w:jc w:val="both"/>
              <w:rPr>
                <w:color w:val="000000"/>
                <w:sz w:val="18"/>
                <w:szCs w:val="18"/>
              </w:rPr>
            </w:pPr>
            <w:r w:rsidRPr="00122498">
              <w:rPr>
                <w:color w:val="000000" w:themeColor="text1"/>
                <w:sz w:val="18"/>
                <w:szCs w:val="18"/>
              </w:rPr>
              <w:t xml:space="preserve">- Вводной кабель КГ 3*2,5 мм. Проходы через стены (ввод в помещение внутри бытовки) в ПНД трубе д. 25 мм. Края проходных труб должны быть обработаны для предотвращения повреждения изоляции кабеля. </w:t>
            </w:r>
          </w:p>
          <w:p w14:paraId="425DC40E" w14:textId="77777777" w:rsidR="001521E6" w:rsidRPr="00122498" w:rsidRDefault="001521E6" w:rsidP="005D1FE0">
            <w:pPr>
              <w:jc w:val="both"/>
              <w:rPr>
                <w:color w:val="000000"/>
                <w:sz w:val="18"/>
                <w:szCs w:val="18"/>
              </w:rPr>
            </w:pPr>
            <w:r w:rsidRPr="00122498">
              <w:rPr>
                <w:color w:val="000000" w:themeColor="text1"/>
                <w:sz w:val="18"/>
                <w:szCs w:val="18"/>
              </w:rPr>
              <w:t>После ввода кабеля отверстие заделать негорючим материалом.</w:t>
            </w:r>
          </w:p>
          <w:p w14:paraId="22371E3C" w14:textId="77777777" w:rsidR="001521E6" w:rsidRPr="00122498" w:rsidRDefault="001521E6" w:rsidP="005D1FE0">
            <w:pPr>
              <w:jc w:val="both"/>
              <w:rPr>
                <w:color w:val="000000"/>
                <w:sz w:val="18"/>
                <w:szCs w:val="18"/>
              </w:rPr>
            </w:pPr>
            <w:r w:rsidRPr="00122498">
              <w:rPr>
                <w:color w:val="000000" w:themeColor="text1"/>
                <w:sz w:val="18"/>
                <w:szCs w:val="18"/>
              </w:rPr>
              <w:t>На группу бытовок одного подрядчика в легко доступном месте установить щит с возможностью отключения «рубильником».</w:t>
            </w:r>
          </w:p>
        </w:tc>
      </w:tr>
      <w:tr w:rsidR="001521E6" w:rsidRPr="00122498" w14:paraId="03A8E456" w14:textId="77777777" w:rsidTr="005D1FE0">
        <w:trPr>
          <w:trHeight w:val="1452"/>
          <w:jc w:val="center"/>
        </w:trPr>
        <w:tc>
          <w:tcPr>
            <w:tcW w:w="1980" w:type="dxa"/>
            <w:tcBorders>
              <w:top w:val="single" w:sz="4" w:space="0" w:color="auto"/>
              <w:left w:val="single" w:sz="4" w:space="0" w:color="auto"/>
              <w:bottom w:val="single" w:sz="4" w:space="0" w:color="auto"/>
              <w:right w:val="single" w:sz="4" w:space="0" w:color="auto"/>
            </w:tcBorders>
          </w:tcPr>
          <w:p w14:paraId="1ECA1AA4" w14:textId="77777777" w:rsidR="001521E6" w:rsidRPr="00122498" w:rsidRDefault="001521E6" w:rsidP="005D1FE0">
            <w:pPr>
              <w:jc w:val="both"/>
              <w:rPr>
                <w:b/>
                <w:color w:val="000000"/>
                <w:sz w:val="18"/>
                <w:szCs w:val="18"/>
              </w:rPr>
            </w:pPr>
            <w:r w:rsidRPr="00122498">
              <w:rPr>
                <w:b/>
                <w:color w:val="000000" w:themeColor="text1"/>
                <w:sz w:val="18"/>
                <w:szCs w:val="18"/>
              </w:rPr>
              <w:t>Учёт</w:t>
            </w:r>
          </w:p>
        </w:tc>
        <w:tc>
          <w:tcPr>
            <w:tcW w:w="8647" w:type="dxa"/>
            <w:tcBorders>
              <w:top w:val="single" w:sz="4" w:space="0" w:color="auto"/>
              <w:left w:val="single" w:sz="4" w:space="0" w:color="auto"/>
              <w:bottom w:val="single" w:sz="4" w:space="0" w:color="auto"/>
              <w:right w:val="single" w:sz="4" w:space="0" w:color="auto"/>
            </w:tcBorders>
          </w:tcPr>
          <w:p w14:paraId="4A6CCEB5" w14:textId="77777777" w:rsidR="001521E6" w:rsidRPr="00122498" w:rsidRDefault="001521E6" w:rsidP="005D1FE0">
            <w:pPr>
              <w:jc w:val="both"/>
              <w:rPr>
                <w:color w:val="000000"/>
                <w:sz w:val="18"/>
                <w:szCs w:val="18"/>
              </w:rPr>
            </w:pPr>
            <w:r w:rsidRPr="00122498">
              <w:rPr>
                <w:color w:val="000000" w:themeColor="text1"/>
                <w:sz w:val="18"/>
                <w:szCs w:val="18"/>
              </w:rPr>
              <w:t xml:space="preserve">На вводе в ВБ установить щиток учета (ЩУ) типа ЩРи-П-6, </w:t>
            </w:r>
            <w:r w:rsidRPr="00122498">
              <w:rPr>
                <w:color w:val="000000" w:themeColor="text1"/>
                <w:sz w:val="18"/>
                <w:szCs w:val="18"/>
                <w:lang w:val="en-US"/>
              </w:rPr>
              <w:t>IP</w:t>
            </w:r>
            <w:r w:rsidRPr="00122498">
              <w:rPr>
                <w:color w:val="000000" w:themeColor="text1"/>
                <w:sz w:val="18"/>
                <w:szCs w:val="18"/>
              </w:rPr>
              <w:t xml:space="preserve">30 с возможностью опломбировки (с петлями на крышке) в составе: </w:t>
            </w:r>
          </w:p>
          <w:p w14:paraId="4B42DA62" w14:textId="77777777" w:rsidR="001521E6" w:rsidRPr="00122498" w:rsidRDefault="001521E6" w:rsidP="005D1FE0">
            <w:pPr>
              <w:jc w:val="both"/>
              <w:rPr>
                <w:color w:val="000000"/>
                <w:sz w:val="18"/>
                <w:szCs w:val="18"/>
              </w:rPr>
            </w:pPr>
            <w:r w:rsidRPr="00122498">
              <w:rPr>
                <w:color w:val="000000" w:themeColor="text1"/>
                <w:sz w:val="18"/>
                <w:szCs w:val="18"/>
              </w:rPr>
              <w:t xml:space="preserve">- Счетчик однофазный электронный НЕВА 105 </w:t>
            </w:r>
            <w:r w:rsidRPr="00122498">
              <w:rPr>
                <w:color w:val="000000" w:themeColor="text1"/>
                <w:sz w:val="18"/>
                <w:szCs w:val="18"/>
                <w:lang w:val="en-US"/>
              </w:rPr>
              <w:t>ISO</w:t>
            </w:r>
            <w:r w:rsidRPr="00122498">
              <w:rPr>
                <w:color w:val="000000" w:themeColor="text1"/>
                <w:sz w:val="18"/>
                <w:szCs w:val="18"/>
              </w:rPr>
              <w:t xml:space="preserve"> 220В 5(40)А. Класс точности 0,5-1</w:t>
            </w:r>
            <w:r w:rsidRPr="00122498">
              <w:rPr>
                <w:color w:val="000000" w:themeColor="text1"/>
                <w:sz w:val="18"/>
                <w:szCs w:val="18"/>
                <w:lang w:val="en-US"/>
              </w:rPr>
              <w:t>S</w:t>
            </w:r>
            <w:r w:rsidRPr="00122498">
              <w:rPr>
                <w:color w:val="000000" w:themeColor="text1"/>
                <w:sz w:val="18"/>
                <w:szCs w:val="18"/>
              </w:rPr>
              <w:t xml:space="preserve"> (или аналогичный). </w:t>
            </w:r>
          </w:p>
          <w:p w14:paraId="5EC0B944" w14:textId="77777777" w:rsidR="001521E6" w:rsidRPr="00122498" w:rsidRDefault="001521E6" w:rsidP="005D1FE0">
            <w:pPr>
              <w:jc w:val="both"/>
              <w:rPr>
                <w:color w:val="000000"/>
                <w:sz w:val="18"/>
                <w:szCs w:val="18"/>
              </w:rPr>
            </w:pPr>
            <w:r w:rsidRPr="00122498">
              <w:rPr>
                <w:color w:val="000000" w:themeColor="text1"/>
                <w:sz w:val="18"/>
                <w:szCs w:val="18"/>
              </w:rPr>
              <w:t>- Выключатель дифференциальный ВД1-63(УЗО) 16А 30ма.</w:t>
            </w:r>
          </w:p>
          <w:p w14:paraId="2290537A" w14:textId="77777777" w:rsidR="001521E6" w:rsidRPr="00122498" w:rsidRDefault="001521E6" w:rsidP="005D1FE0">
            <w:pPr>
              <w:jc w:val="both"/>
              <w:rPr>
                <w:color w:val="000000"/>
                <w:sz w:val="18"/>
                <w:szCs w:val="18"/>
              </w:rPr>
            </w:pPr>
            <w:r w:rsidRPr="00122498">
              <w:rPr>
                <w:color w:val="000000" w:themeColor="text1"/>
                <w:sz w:val="18"/>
                <w:szCs w:val="18"/>
              </w:rPr>
              <w:t>- Автоматический выключатель на вводе ВА47-29 1Р 16А.</w:t>
            </w:r>
          </w:p>
          <w:p w14:paraId="15DF26C5" w14:textId="77777777" w:rsidR="001521E6" w:rsidRPr="00122498" w:rsidRDefault="001521E6" w:rsidP="005D1FE0">
            <w:pPr>
              <w:jc w:val="both"/>
              <w:rPr>
                <w:color w:val="000000"/>
                <w:sz w:val="18"/>
                <w:szCs w:val="18"/>
              </w:rPr>
            </w:pPr>
            <w:r w:rsidRPr="00122498">
              <w:rPr>
                <w:color w:val="000000" w:themeColor="text1"/>
                <w:sz w:val="18"/>
                <w:szCs w:val="18"/>
              </w:rPr>
              <w:t>- Автоматический выключатель (группа розеток) ВА47-29 1Р 10А.</w:t>
            </w:r>
          </w:p>
          <w:p w14:paraId="2CDF16EE" w14:textId="77777777" w:rsidR="001521E6" w:rsidRPr="00122498" w:rsidRDefault="001521E6" w:rsidP="005D1FE0">
            <w:pPr>
              <w:jc w:val="both"/>
              <w:rPr>
                <w:color w:val="000000"/>
                <w:sz w:val="18"/>
                <w:szCs w:val="18"/>
              </w:rPr>
            </w:pPr>
            <w:r w:rsidRPr="00122498">
              <w:rPr>
                <w:color w:val="000000" w:themeColor="text1"/>
                <w:sz w:val="18"/>
                <w:szCs w:val="18"/>
              </w:rPr>
              <w:t>- Автоматический выключатель (группа освещения) ВА47-29 1Р 6А.</w:t>
            </w:r>
          </w:p>
          <w:p w14:paraId="057F6741" w14:textId="77777777" w:rsidR="001521E6" w:rsidRPr="00122498" w:rsidRDefault="001521E6" w:rsidP="005D1FE0">
            <w:pPr>
              <w:jc w:val="both"/>
              <w:rPr>
                <w:color w:val="000000"/>
                <w:sz w:val="18"/>
                <w:szCs w:val="18"/>
              </w:rPr>
            </w:pPr>
            <w:r w:rsidRPr="00122498">
              <w:rPr>
                <w:color w:val="000000" w:themeColor="text1"/>
                <w:sz w:val="18"/>
                <w:szCs w:val="18"/>
              </w:rPr>
              <w:t xml:space="preserve">- шина </w:t>
            </w:r>
            <w:r w:rsidRPr="00122498">
              <w:rPr>
                <w:color w:val="000000" w:themeColor="text1"/>
                <w:sz w:val="18"/>
                <w:szCs w:val="18"/>
                <w:lang w:val="en-US"/>
              </w:rPr>
              <w:t>N</w:t>
            </w:r>
            <w:r w:rsidRPr="00122498">
              <w:rPr>
                <w:color w:val="000000" w:themeColor="text1"/>
                <w:sz w:val="18"/>
                <w:szCs w:val="18"/>
              </w:rPr>
              <w:t>, шина РЕ.</w:t>
            </w:r>
          </w:p>
        </w:tc>
      </w:tr>
      <w:tr w:rsidR="001521E6" w:rsidRPr="00122498" w14:paraId="2BEE7BA7" w14:textId="77777777" w:rsidTr="005D1FE0">
        <w:trPr>
          <w:trHeight w:val="1125"/>
          <w:jc w:val="center"/>
        </w:trPr>
        <w:tc>
          <w:tcPr>
            <w:tcW w:w="1980" w:type="dxa"/>
            <w:tcBorders>
              <w:top w:val="single" w:sz="4" w:space="0" w:color="auto"/>
              <w:left w:val="single" w:sz="4" w:space="0" w:color="auto"/>
              <w:bottom w:val="single" w:sz="4" w:space="0" w:color="auto"/>
              <w:right w:val="single" w:sz="4" w:space="0" w:color="auto"/>
            </w:tcBorders>
          </w:tcPr>
          <w:p w14:paraId="014C61CE" w14:textId="77777777" w:rsidR="001521E6" w:rsidRPr="00122498" w:rsidRDefault="001521E6" w:rsidP="005D1FE0">
            <w:pPr>
              <w:jc w:val="both"/>
              <w:rPr>
                <w:b/>
                <w:color w:val="000000"/>
                <w:sz w:val="18"/>
                <w:szCs w:val="18"/>
              </w:rPr>
            </w:pPr>
            <w:r w:rsidRPr="00122498">
              <w:rPr>
                <w:b/>
                <w:color w:val="000000" w:themeColor="text1"/>
                <w:sz w:val="18"/>
                <w:szCs w:val="18"/>
              </w:rPr>
              <w:t>Групповая сеть</w:t>
            </w:r>
          </w:p>
        </w:tc>
        <w:tc>
          <w:tcPr>
            <w:tcW w:w="8647" w:type="dxa"/>
            <w:tcBorders>
              <w:top w:val="single" w:sz="4" w:space="0" w:color="auto"/>
              <w:left w:val="single" w:sz="4" w:space="0" w:color="auto"/>
              <w:bottom w:val="single" w:sz="4" w:space="0" w:color="auto"/>
              <w:right w:val="single" w:sz="4" w:space="0" w:color="auto"/>
            </w:tcBorders>
          </w:tcPr>
          <w:p w14:paraId="6A50D5E7" w14:textId="77777777" w:rsidR="001521E6" w:rsidRPr="00122498" w:rsidRDefault="001521E6" w:rsidP="005D1FE0">
            <w:pPr>
              <w:jc w:val="both"/>
              <w:rPr>
                <w:color w:val="000000"/>
                <w:sz w:val="18"/>
                <w:szCs w:val="18"/>
              </w:rPr>
            </w:pPr>
            <w:r w:rsidRPr="00122498">
              <w:rPr>
                <w:color w:val="000000" w:themeColor="text1"/>
                <w:sz w:val="18"/>
                <w:szCs w:val="18"/>
              </w:rPr>
              <w:t>Розеточная группа выполняется кабелем ВВГнг сечением 3х2,5.</w:t>
            </w:r>
          </w:p>
          <w:p w14:paraId="3A2AF65B" w14:textId="77777777" w:rsidR="001521E6" w:rsidRPr="00122498" w:rsidRDefault="001521E6" w:rsidP="005D1FE0">
            <w:pPr>
              <w:jc w:val="both"/>
              <w:rPr>
                <w:color w:val="000000"/>
                <w:sz w:val="18"/>
                <w:szCs w:val="18"/>
              </w:rPr>
            </w:pPr>
            <w:r w:rsidRPr="00122498">
              <w:rPr>
                <w:color w:val="000000" w:themeColor="text1"/>
                <w:sz w:val="18"/>
                <w:szCs w:val="18"/>
              </w:rPr>
              <w:t>Освещение выполняется кабелем ВВГнг 3х1,5.</w:t>
            </w:r>
          </w:p>
          <w:p w14:paraId="1D39D488" w14:textId="77777777" w:rsidR="001521E6" w:rsidRPr="00122498" w:rsidRDefault="001521E6" w:rsidP="005D1FE0">
            <w:pPr>
              <w:jc w:val="both"/>
              <w:rPr>
                <w:color w:val="000000"/>
                <w:sz w:val="18"/>
                <w:szCs w:val="18"/>
              </w:rPr>
            </w:pPr>
            <w:r w:rsidRPr="00122498">
              <w:rPr>
                <w:color w:val="000000" w:themeColor="text1"/>
                <w:sz w:val="18"/>
                <w:szCs w:val="18"/>
              </w:rPr>
              <w:t>- Кабель внутри ВБ монтируется открытым способом в электротехническом кабель-канале.</w:t>
            </w:r>
          </w:p>
          <w:p w14:paraId="4E9B2638" w14:textId="77777777" w:rsidR="001521E6" w:rsidRPr="00122498" w:rsidRDefault="001521E6" w:rsidP="005D1FE0">
            <w:pPr>
              <w:jc w:val="both"/>
              <w:rPr>
                <w:color w:val="000000"/>
                <w:sz w:val="18"/>
                <w:szCs w:val="18"/>
              </w:rPr>
            </w:pPr>
            <w:r w:rsidRPr="00122498">
              <w:rPr>
                <w:color w:val="000000" w:themeColor="text1"/>
                <w:sz w:val="18"/>
                <w:szCs w:val="18"/>
              </w:rPr>
              <w:t xml:space="preserve">- Электрические соединения выполняются клеммниками </w:t>
            </w:r>
            <w:r w:rsidRPr="00122498">
              <w:rPr>
                <w:color w:val="000000" w:themeColor="text1"/>
                <w:sz w:val="18"/>
                <w:szCs w:val="18"/>
                <w:lang w:val="en-US"/>
              </w:rPr>
              <w:t>WAGO</w:t>
            </w:r>
            <w:r w:rsidRPr="00122498">
              <w:rPr>
                <w:color w:val="000000" w:themeColor="text1"/>
                <w:sz w:val="18"/>
                <w:szCs w:val="18"/>
              </w:rPr>
              <w:t xml:space="preserve">773 в распределительных коробках КМ41236 для о/п </w:t>
            </w:r>
            <w:r w:rsidRPr="00122498">
              <w:rPr>
                <w:color w:val="000000" w:themeColor="text1"/>
                <w:sz w:val="18"/>
                <w:szCs w:val="18"/>
                <w:lang w:val="en-US"/>
              </w:rPr>
              <w:t>IP</w:t>
            </w:r>
            <w:r w:rsidRPr="00122498">
              <w:rPr>
                <w:color w:val="000000" w:themeColor="text1"/>
                <w:sz w:val="18"/>
                <w:szCs w:val="18"/>
              </w:rPr>
              <w:t>44 (4 гермоввода) или пайкой.</w:t>
            </w:r>
          </w:p>
          <w:p w14:paraId="311610C1" w14:textId="77777777" w:rsidR="001521E6" w:rsidRPr="00122498" w:rsidRDefault="001521E6" w:rsidP="005D1FE0">
            <w:pPr>
              <w:jc w:val="both"/>
              <w:rPr>
                <w:color w:val="000000"/>
                <w:sz w:val="18"/>
                <w:szCs w:val="18"/>
              </w:rPr>
            </w:pPr>
            <w:r w:rsidRPr="00122498">
              <w:rPr>
                <w:color w:val="000000" w:themeColor="text1"/>
                <w:sz w:val="18"/>
                <w:szCs w:val="18"/>
              </w:rPr>
              <w:t xml:space="preserve">- Розетка двойная наружная с заземляющим контактом 220В 16А, </w:t>
            </w:r>
            <w:r w:rsidRPr="00122498">
              <w:rPr>
                <w:color w:val="000000" w:themeColor="text1"/>
                <w:sz w:val="18"/>
                <w:szCs w:val="18"/>
                <w:lang w:val="en-US"/>
              </w:rPr>
              <w:t>IP</w:t>
            </w:r>
            <w:r w:rsidRPr="00122498">
              <w:rPr>
                <w:color w:val="000000" w:themeColor="text1"/>
                <w:sz w:val="18"/>
                <w:szCs w:val="18"/>
              </w:rPr>
              <w:t>22 (устанавливаются на высоте не менее 300 мм и не более 1500 мм от пола) – 3 шт.</w:t>
            </w:r>
          </w:p>
          <w:p w14:paraId="368D90DC" w14:textId="77777777" w:rsidR="001521E6" w:rsidRPr="00122498" w:rsidRDefault="001521E6" w:rsidP="005D1FE0">
            <w:pPr>
              <w:jc w:val="both"/>
              <w:rPr>
                <w:color w:val="000000"/>
                <w:sz w:val="18"/>
                <w:szCs w:val="18"/>
              </w:rPr>
            </w:pPr>
            <w:r w:rsidRPr="00122498">
              <w:rPr>
                <w:color w:val="000000" w:themeColor="text1"/>
                <w:sz w:val="18"/>
                <w:szCs w:val="18"/>
              </w:rPr>
              <w:t xml:space="preserve">- Выключатели одноклавишные наружные 220В 10А, </w:t>
            </w:r>
            <w:r w:rsidRPr="00122498">
              <w:rPr>
                <w:color w:val="000000" w:themeColor="text1"/>
                <w:sz w:val="18"/>
                <w:szCs w:val="18"/>
                <w:lang w:val="en-US"/>
              </w:rPr>
              <w:t>IP</w:t>
            </w:r>
            <w:r w:rsidRPr="00122498">
              <w:rPr>
                <w:color w:val="000000" w:themeColor="text1"/>
                <w:sz w:val="18"/>
                <w:szCs w:val="18"/>
              </w:rPr>
              <w:t>44 (устанавливаются на высоте 900-1700 мм от пола) – 2 шт.</w:t>
            </w:r>
          </w:p>
          <w:p w14:paraId="6FFB0C1B" w14:textId="77777777" w:rsidR="001521E6" w:rsidRPr="00122498" w:rsidRDefault="001521E6" w:rsidP="005D1FE0">
            <w:pPr>
              <w:jc w:val="both"/>
              <w:rPr>
                <w:color w:val="000000"/>
                <w:sz w:val="18"/>
                <w:szCs w:val="18"/>
              </w:rPr>
            </w:pPr>
            <w:r w:rsidRPr="00122498">
              <w:rPr>
                <w:color w:val="000000" w:themeColor="text1"/>
                <w:sz w:val="18"/>
                <w:szCs w:val="18"/>
              </w:rPr>
              <w:t xml:space="preserve">- Светильник ЛПО 2*36, не менее </w:t>
            </w:r>
            <w:r w:rsidRPr="00122498">
              <w:rPr>
                <w:color w:val="000000" w:themeColor="text1"/>
                <w:sz w:val="18"/>
                <w:szCs w:val="18"/>
                <w:lang w:val="en-US"/>
              </w:rPr>
              <w:t>IP</w:t>
            </w:r>
            <w:r w:rsidRPr="00122498">
              <w:rPr>
                <w:color w:val="000000" w:themeColor="text1"/>
                <w:sz w:val="18"/>
                <w:szCs w:val="18"/>
              </w:rPr>
              <w:t>22 – 2 шт. (установить в основном помещении)</w:t>
            </w:r>
          </w:p>
          <w:p w14:paraId="0D0C4CE4" w14:textId="77777777" w:rsidR="001521E6" w:rsidRPr="00122498" w:rsidRDefault="001521E6" w:rsidP="005D1FE0">
            <w:pPr>
              <w:jc w:val="both"/>
              <w:rPr>
                <w:color w:val="000000"/>
                <w:sz w:val="18"/>
                <w:szCs w:val="18"/>
              </w:rPr>
            </w:pPr>
            <w:r w:rsidRPr="00122498">
              <w:rPr>
                <w:color w:val="000000" w:themeColor="text1"/>
                <w:sz w:val="18"/>
                <w:szCs w:val="18"/>
              </w:rPr>
              <w:t xml:space="preserve">- Светильник НПП 03-60, не менее </w:t>
            </w:r>
            <w:r w:rsidRPr="00122498">
              <w:rPr>
                <w:color w:val="000000" w:themeColor="text1"/>
                <w:sz w:val="18"/>
                <w:szCs w:val="18"/>
                <w:lang w:val="en-US"/>
              </w:rPr>
              <w:t>IP</w:t>
            </w:r>
            <w:r w:rsidRPr="00122498">
              <w:rPr>
                <w:color w:val="000000" w:themeColor="text1"/>
                <w:sz w:val="18"/>
                <w:szCs w:val="18"/>
              </w:rPr>
              <w:t>44 – 1шт. (установить в тамбуре)</w:t>
            </w:r>
          </w:p>
        </w:tc>
      </w:tr>
      <w:tr w:rsidR="001521E6" w:rsidRPr="00122498" w14:paraId="330A32D9" w14:textId="77777777" w:rsidTr="00283B4E">
        <w:trPr>
          <w:trHeight w:val="639"/>
          <w:jc w:val="center"/>
        </w:trPr>
        <w:tc>
          <w:tcPr>
            <w:tcW w:w="1980" w:type="dxa"/>
            <w:tcBorders>
              <w:top w:val="single" w:sz="4" w:space="0" w:color="auto"/>
              <w:left w:val="single" w:sz="4" w:space="0" w:color="auto"/>
              <w:bottom w:val="single" w:sz="4" w:space="0" w:color="auto"/>
              <w:right w:val="single" w:sz="4" w:space="0" w:color="auto"/>
            </w:tcBorders>
          </w:tcPr>
          <w:p w14:paraId="770A91AD" w14:textId="77777777" w:rsidR="001521E6" w:rsidRPr="00122498" w:rsidRDefault="001521E6" w:rsidP="005D1FE0">
            <w:pPr>
              <w:jc w:val="both"/>
              <w:rPr>
                <w:b/>
                <w:color w:val="000000"/>
                <w:sz w:val="18"/>
                <w:szCs w:val="18"/>
              </w:rPr>
            </w:pPr>
            <w:r w:rsidRPr="00122498">
              <w:rPr>
                <w:b/>
                <w:color w:val="000000" w:themeColor="text1"/>
                <w:sz w:val="18"/>
                <w:szCs w:val="18"/>
              </w:rPr>
              <w:t xml:space="preserve">   Заземление</w:t>
            </w:r>
          </w:p>
        </w:tc>
        <w:tc>
          <w:tcPr>
            <w:tcW w:w="8647" w:type="dxa"/>
            <w:tcBorders>
              <w:top w:val="single" w:sz="4" w:space="0" w:color="auto"/>
              <w:left w:val="single" w:sz="4" w:space="0" w:color="auto"/>
              <w:bottom w:val="single" w:sz="4" w:space="0" w:color="auto"/>
              <w:right w:val="single" w:sz="4" w:space="0" w:color="auto"/>
            </w:tcBorders>
          </w:tcPr>
          <w:p w14:paraId="6B839C25" w14:textId="77777777" w:rsidR="001521E6" w:rsidRPr="00122498" w:rsidRDefault="001521E6" w:rsidP="005D1FE0">
            <w:pPr>
              <w:jc w:val="both"/>
              <w:rPr>
                <w:color w:val="000000"/>
                <w:sz w:val="18"/>
                <w:szCs w:val="18"/>
              </w:rPr>
            </w:pPr>
            <w:r w:rsidRPr="00122498">
              <w:rPr>
                <w:color w:val="000000" w:themeColor="text1"/>
                <w:sz w:val="18"/>
                <w:szCs w:val="18"/>
              </w:rPr>
              <w:t>- Металлический корпус ВБ заземлить при помощи стального стержня (арматуры) сечением не менее 16 кв. мм и длиной не менее 300 мм. Металлосвязь выполнить из желто-зеленого специального медного гибкого кабеля сечением не менее 2.5 кв. мм</w:t>
            </w:r>
          </w:p>
        </w:tc>
      </w:tr>
      <w:tr w:rsidR="001521E6" w:rsidRPr="00122498" w14:paraId="024597FF" w14:textId="77777777" w:rsidTr="005D1FE0">
        <w:trPr>
          <w:trHeight w:val="994"/>
          <w:jc w:val="center"/>
        </w:trPr>
        <w:tc>
          <w:tcPr>
            <w:tcW w:w="1980" w:type="dxa"/>
            <w:tcBorders>
              <w:top w:val="single" w:sz="4" w:space="0" w:color="auto"/>
              <w:left w:val="single" w:sz="4" w:space="0" w:color="auto"/>
              <w:bottom w:val="single" w:sz="4" w:space="0" w:color="auto"/>
              <w:right w:val="single" w:sz="4" w:space="0" w:color="auto"/>
            </w:tcBorders>
          </w:tcPr>
          <w:p w14:paraId="294D8EF7" w14:textId="77777777" w:rsidR="001521E6" w:rsidRPr="00122498" w:rsidRDefault="001521E6" w:rsidP="005D1FE0">
            <w:pPr>
              <w:jc w:val="both"/>
              <w:rPr>
                <w:b/>
                <w:color w:val="000000"/>
                <w:sz w:val="18"/>
                <w:szCs w:val="18"/>
              </w:rPr>
            </w:pPr>
            <w:r w:rsidRPr="00122498">
              <w:rPr>
                <w:b/>
                <w:color w:val="000000" w:themeColor="text1"/>
                <w:sz w:val="18"/>
                <w:szCs w:val="18"/>
              </w:rPr>
              <w:t>Обогреватели</w:t>
            </w:r>
          </w:p>
        </w:tc>
        <w:tc>
          <w:tcPr>
            <w:tcW w:w="8647" w:type="dxa"/>
            <w:tcBorders>
              <w:top w:val="single" w:sz="4" w:space="0" w:color="auto"/>
              <w:left w:val="single" w:sz="4" w:space="0" w:color="auto"/>
              <w:bottom w:val="single" w:sz="4" w:space="0" w:color="auto"/>
              <w:right w:val="single" w:sz="4" w:space="0" w:color="auto"/>
            </w:tcBorders>
          </w:tcPr>
          <w:p w14:paraId="1F72754C" w14:textId="77777777" w:rsidR="001521E6" w:rsidRPr="00122498" w:rsidRDefault="001521E6" w:rsidP="005D1FE0">
            <w:pPr>
              <w:jc w:val="both"/>
              <w:rPr>
                <w:color w:val="000000"/>
                <w:sz w:val="18"/>
                <w:szCs w:val="18"/>
              </w:rPr>
            </w:pPr>
            <w:r w:rsidRPr="00122498">
              <w:rPr>
                <w:color w:val="000000" w:themeColor="text1"/>
                <w:sz w:val="18"/>
                <w:szCs w:val="18"/>
              </w:rPr>
              <w:t xml:space="preserve">Электрический обогреватель типа марки </w:t>
            </w:r>
            <w:r w:rsidRPr="00122498">
              <w:rPr>
                <w:color w:val="000000" w:themeColor="text1"/>
                <w:sz w:val="18"/>
                <w:szCs w:val="18"/>
                <w:lang w:val="en-US"/>
              </w:rPr>
              <w:t>ENGY</w:t>
            </w:r>
            <w:r w:rsidRPr="00122498">
              <w:rPr>
                <w:color w:val="000000" w:themeColor="text1"/>
                <w:sz w:val="18"/>
                <w:szCs w:val="18"/>
              </w:rPr>
              <w:t xml:space="preserve"> мощностью 1 кВт с керамическими нагревательными элементами (или аналогичный по характеристикам). Количество обогревателей – не более 2 (двух). Допускается применять только в офисных вагон-бытовках (помещениях ИТР), где отсутствует необходимость сушки одежды.</w:t>
            </w:r>
          </w:p>
          <w:p w14:paraId="050A96BE" w14:textId="77777777" w:rsidR="001521E6" w:rsidRPr="00122498" w:rsidRDefault="001521E6" w:rsidP="005D1FE0">
            <w:pPr>
              <w:jc w:val="both"/>
              <w:rPr>
                <w:color w:val="000000"/>
                <w:sz w:val="18"/>
                <w:szCs w:val="18"/>
              </w:rPr>
            </w:pPr>
            <w:r w:rsidRPr="00122498">
              <w:rPr>
                <w:color w:val="000000" w:themeColor="text1"/>
                <w:sz w:val="18"/>
                <w:szCs w:val="18"/>
              </w:rPr>
              <w:t xml:space="preserve">Обогреватель типа Регистр отопления с тэном </w:t>
            </w:r>
            <w:r w:rsidRPr="00122498">
              <w:rPr>
                <w:rStyle w:val="affa"/>
                <w:color w:val="000000" w:themeColor="text1"/>
                <w:sz w:val="18"/>
                <w:szCs w:val="18"/>
                <w:shd w:val="clear" w:color="auto" w:fill="FFFFFF"/>
              </w:rPr>
              <w:t>РАП-3х108х3,0х2000 или инфракрасный обогреватель</w:t>
            </w:r>
            <w:r w:rsidRPr="00122498">
              <w:rPr>
                <w:color w:val="000000" w:themeColor="text1"/>
                <w:sz w:val="18"/>
                <w:szCs w:val="18"/>
              </w:rPr>
              <w:t xml:space="preserve"> типа </w:t>
            </w:r>
            <w:r w:rsidRPr="00122498">
              <w:rPr>
                <w:color w:val="000000" w:themeColor="text1"/>
                <w:sz w:val="18"/>
                <w:szCs w:val="18"/>
                <w:lang w:val="en-US"/>
              </w:rPr>
              <w:t>Royal</w:t>
            </w:r>
            <w:r w:rsidRPr="00122498">
              <w:rPr>
                <w:color w:val="000000" w:themeColor="text1"/>
                <w:sz w:val="18"/>
                <w:szCs w:val="18"/>
              </w:rPr>
              <w:t xml:space="preserve"> </w:t>
            </w:r>
            <w:r w:rsidRPr="00122498">
              <w:rPr>
                <w:color w:val="000000" w:themeColor="text1"/>
                <w:sz w:val="18"/>
                <w:szCs w:val="18"/>
                <w:lang w:val="en-US"/>
              </w:rPr>
              <w:t>Clima</w:t>
            </w:r>
            <w:r w:rsidRPr="00122498">
              <w:rPr>
                <w:color w:val="000000" w:themeColor="text1"/>
                <w:sz w:val="18"/>
                <w:szCs w:val="18"/>
              </w:rPr>
              <w:t xml:space="preserve"> </w:t>
            </w:r>
            <w:r w:rsidRPr="00122498">
              <w:rPr>
                <w:color w:val="000000" w:themeColor="text1"/>
                <w:sz w:val="18"/>
                <w:szCs w:val="18"/>
                <w:lang w:val="en-US"/>
              </w:rPr>
              <w:t>Raggio</w:t>
            </w:r>
            <w:r w:rsidRPr="00122498">
              <w:rPr>
                <w:color w:val="000000" w:themeColor="text1"/>
                <w:sz w:val="18"/>
                <w:szCs w:val="18"/>
              </w:rPr>
              <w:t xml:space="preserve"> 2.0 </w:t>
            </w:r>
            <w:r w:rsidRPr="00122498">
              <w:rPr>
                <w:color w:val="000000" w:themeColor="text1"/>
                <w:sz w:val="18"/>
                <w:szCs w:val="18"/>
                <w:lang w:val="en-US"/>
              </w:rPr>
              <w:t>RIH</w:t>
            </w:r>
            <w:r w:rsidRPr="00122498">
              <w:rPr>
                <w:color w:val="000000" w:themeColor="text1"/>
                <w:sz w:val="18"/>
                <w:szCs w:val="18"/>
              </w:rPr>
              <w:t>-</w:t>
            </w:r>
            <w:r w:rsidRPr="00122498">
              <w:rPr>
                <w:color w:val="000000" w:themeColor="text1"/>
                <w:sz w:val="18"/>
                <w:szCs w:val="18"/>
                <w:lang w:val="en-US"/>
              </w:rPr>
              <w:t>R</w:t>
            </w:r>
            <w:r w:rsidRPr="00122498">
              <w:rPr>
                <w:color w:val="000000" w:themeColor="text1"/>
                <w:sz w:val="18"/>
                <w:szCs w:val="18"/>
              </w:rPr>
              <w:t>1000</w:t>
            </w:r>
            <w:r w:rsidRPr="00122498">
              <w:rPr>
                <w:color w:val="000000" w:themeColor="text1"/>
                <w:sz w:val="18"/>
                <w:szCs w:val="18"/>
                <w:lang w:val="en-US"/>
              </w:rPr>
              <w:t>S</w:t>
            </w:r>
            <w:r w:rsidRPr="00122498">
              <w:rPr>
                <w:color w:val="000000" w:themeColor="text1"/>
                <w:sz w:val="18"/>
                <w:szCs w:val="18"/>
              </w:rPr>
              <w:t xml:space="preserve"> с нагревательным элементом типа анодированная панель обязателен к применению в бытовых помещениях рабочих, электриков, геодезистов и т.д. и допускается к применению во всех типах помещений. При установке инфракрасного обогревателя поверхность установки защитить негорючим материалом. Термостойкость материала покрытия должна быть не менее 80 °С.  </w:t>
            </w:r>
          </w:p>
        </w:tc>
      </w:tr>
      <w:tr w:rsidR="001521E6" w:rsidRPr="00122498" w14:paraId="279C4506" w14:textId="77777777" w:rsidTr="00283B4E">
        <w:trPr>
          <w:trHeight w:val="391"/>
          <w:jc w:val="center"/>
        </w:trPr>
        <w:tc>
          <w:tcPr>
            <w:tcW w:w="1980" w:type="dxa"/>
            <w:tcBorders>
              <w:top w:val="single" w:sz="4" w:space="0" w:color="auto"/>
              <w:left w:val="single" w:sz="4" w:space="0" w:color="auto"/>
              <w:bottom w:val="single" w:sz="4" w:space="0" w:color="auto"/>
              <w:right w:val="single" w:sz="4" w:space="0" w:color="auto"/>
            </w:tcBorders>
          </w:tcPr>
          <w:p w14:paraId="42E4C21E" w14:textId="77777777" w:rsidR="001521E6" w:rsidRPr="00122498" w:rsidRDefault="001521E6" w:rsidP="005D1FE0">
            <w:pPr>
              <w:jc w:val="both"/>
              <w:rPr>
                <w:b/>
                <w:bCs/>
                <w:color w:val="000000"/>
                <w:sz w:val="18"/>
                <w:szCs w:val="18"/>
              </w:rPr>
            </w:pPr>
            <w:r w:rsidRPr="00122498">
              <w:rPr>
                <w:b/>
                <w:bCs/>
                <w:color w:val="000000" w:themeColor="text1"/>
                <w:sz w:val="18"/>
                <w:szCs w:val="18"/>
              </w:rPr>
              <w:t>Датчики пожарной сигнализации</w:t>
            </w:r>
          </w:p>
        </w:tc>
        <w:tc>
          <w:tcPr>
            <w:tcW w:w="8647" w:type="dxa"/>
            <w:tcBorders>
              <w:top w:val="single" w:sz="4" w:space="0" w:color="auto"/>
              <w:left w:val="single" w:sz="4" w:space="0" w:color="auto"/>
              <w:bottom w:val="single" w:sz="4" w:space="0" w:color="auto"/>
              <w:right w:val="single" w:sz="4" w:space="0" w:color="auto"/>
            </w:tcBorders>
          </w:tcPr>
          <w:p w14:paraId="5CF7C062" w14:textId="77777777" w:rsidR="001521E6" w:rsidRPr="00122498" w:rsidRDefault="001521E6" w:rsidP="005D1FE0">
            <w:pPr>
              <w:spacing w:after="160" w:line="256" w:lineRule="auto"/>
              <w:contextualSpacing/>
              <w:jc w:val="both"/>
              <w:rPr>
                <w:color w:val="000000"/>
                <w:sz w:val="18"/>
                <w:szCs w:val="18"/>
              </w:rPr>
            </w:pPr>
            <w:r w:rsidRPr="00122498">
              <w:rPr>
                <w:color w:val="000000" w:themeColor="text1"/>
                <w:sz w:val="18"/>
                <w:szCs w:val="18"/>
              </w:rPr>
              <w:t xml:space="preserve">Установить датчики пожарной сигнализации во всех бытовых помещениях бытового городка с выводом сигнала на пост охраны. </w:t>
            </w:r>
          </w:p>
        </w:tc>
      </w:tr>
    </w:tbl>
    <w:p w14:paraId="67D73C0C" w14:textId="77777777" w:rsidR="001521E6" w:rsidRPr="00122498" w:rsidRDefault="001521E6" w:rsidP="001521E6">
      <w:pPr>
        <w:jc w:val="both"/>
        <w:rPr>
          <w:color w:val="000000"/>
          <w:sz w:val="18"/>
          <w:szCs w:val="18"/>
        </w:rPr>
      </w:pPr>
      <w:r w:rsidRPr="00122498">
        <w:rPr>
          <w:color w:val="000000" w:themeColor="text1"/>
          <w:sz w:val="18"/>
          <w:szCs w:val="18"/>
        </w:rPr>
        <w:t xml:space="preserve">В случае неисполнения данных ТУ </w:t>
      </w:r>
      <w:r>
        <w:rPr>
          <w:color w:val="000000" w:themeColor="text1"/>
          <w:sz w:val="18"/>
          <w:szCs w:val="18"/>
        </w:rPr>
        <w:t>Генподрядчик</w:t>
      </w:r>
      <w:r w:rsidRPr="00122498">
        <w:rPr>
          <w:color w:val="000000" w:themeColor="text1"/>
          <w:sz w:val="18"/>
          <w:szCs w:val="18"/>
        </w:rPr>
        <w:t xml:space="preserve"> не подключает Бытовые помещения к электропитанию.</w:t>
      </w:r>
    </w:p>
    <w:p w14:paraId="472776D8" w14:textId="3F75D461" w:rsidR="001521E6" w:rsidRDefault="001521E6" w:rsidP="001521E6">
      <w:pPr>
        <w:jc w:val="both"/>
        <w:rPr>
          <w:color w:val="000000" w:themeColor="text1"/>
          <w:sz w:val="18"/>
          <w:szCs w:val="18"/>
        </w:rPr>
      </w:pPr>
      <w:r w:rsidRPr="00122498">
        <w:rPr>
          <w:color w:val="000000" w:themeColor="text1"/>
          <w:sz w:val="18"/>
          <w:szCs w:val="18"/>
        </w:rPr>
        <w:t>В случае если в процессе эксплуатации Бытовые помещения становятся не соответствующими ТУ, бытовые помещения отключаются от сети до устранения замечаний.</w:t>
      </w:r>
    </w:p>
    <w:p w14:paraId="01C1FBAF"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2982E4B8" w14:textId="77777777" w:rsidTr="00B62035">
        <w:tc>
          <w:tcPr>
            <w:tcW w:w="5070" w:type="dxa"/>
          </w:tcPr>
          <w:p w14:paraId="09E1135D"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1AB07F67"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2511B4A8"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334C64B1"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14BFA6FE"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29EDF954"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2661673B" w14:textId="77777777" w:rsidR="00FA5D2F" w:rsidRPr="00122498" w:rsidRDefault="00FA5D2F" w:rsidP="001521E6">
      <w:pPr>
        <w:jc w:val="both"/>
        <w:rPr>
          <w:color w:val="000000"/>
          <w:sz w:val="18"/>
          <w:szCs w:val="18"/>
        </w:rPr>
      </w:pPr>
    </w:p>
    <w:p w14:paraId="5007182E" w14:textId="77777777" w:rsidR="001521E6" w:rsidRPr="00122498" w:rsidRDefault="001521E6" w:rsidP="001521E6">
      <w:pPr>
        <w:spacing w:after="160" w:line="256" w:lineRule="auto"/>
        <w:rPr>
          <w:color w:val="000000"/>
          <w:sz w:val="18"/>
          <w:szCs w:val="18"/>
        </w:rPr>
      </w:pPr>
      <w:r w:rsidRPr="00122498">
        <w:rPr>
          <w:color w:val="000000" w:themeColor="text1"/>
          <w:sz w:val="18"/>
          <w:szCs w:val="18"/>
        </w:rPr>
        <w:br w:type="page" w:clear="all"/>
      </w:r>
    </w:p>
    <w:p w14:paraId="3B378323" w14:textId="77777777" w:rsidR="001521E6" w:rsidRPr="00122498" w:rsidRDefault="001521E6" w:rsidP="001521E6">
      <w:pPr>
        <w:pStyle w:val="af9"/>
        <w:tabs>
          <w:tab w:val="left" w:pos="2730"/>
        </w:tabs>
        <w:ind w:right="283"/>
        <w:jc w:val="right"/>
        <w:rPr>
          <w:bCs/>
          <w:color w:val="000000"/>
          <w:sz w:val="18"/>
          <w:szCs w:val="18"/>
        </w:rPr>
      </w:pPr>
      <w:r w:rsidRPr="00122498">
        <w:rPr>
          <w:bCs/>
          <w:color w:val="000000" w:themeColor="text1"/>
          <w:sz w:val="18"/>
          <w:szCs w:val="18"/>
        </w:rPr>
        <w:lastRenderedPageBreak/>
        <w:t>Приложение №13</w:t>
      </w:r>
    </w:p>
    <w:p w14:paraId="5BAEBB2B" w14:textId="77777777" w:rsidR="001521E6" w:rsidRPr="00122498" w:rsidRDefault="001521E6" w:rsidP="001521E6">
      <w:pPr>
        <w:pStyle w:val="af9"/>
        <w:tabs>
          <w:tab w:val="left" w:pos="2730"/>
        </w:tabs>
        <w:ind w:right="283"/>
        <w:jc w:val="right"/>
        <w:rPr>
          <w:bCs/>
          <w:color w:val="000000"/>
          <w:sz w:val="18"/>
          <w:szCs w:val="18"/>
        </w:rPr>
      </w:pPr>
      <w:r w:rsidRPr="00283B4E">
        <w:rPr>
          <w:bCs/>
          <w:color w:val="000000" w:themeColor="text1"/>
          <w:sz w:val="18"/>
          <w:szCs w:val="18"/>
          <w:highlight w:val="yellow"/>
        </w:rPr>
        <w:t>к Договору подряда №СМР/ __ от «__»______ 2023 г.</w:t>
      </w:r>
    </w:p>
    <w:p w14:paraId="594F3836" w14:textId="77777777" w:rsidR="001521E6" w:rsidRPr="00122498" w:rsidRDefault="001521E6" w:rsidP="001521E6">
      <w:pPr>
        <w:pStyle w:val="af9"/>
        <w:tabs>
          <w:tab w:val="left" w:pos="2730"/>
        </w:tabs>
        <w:jc w:val="center"/>
        <w:rPr>
          <w:b/>
          <w:bCs/>
          <w:color w:val="000000"/>
          <w:sz w:val="18"/>
          <w:szCs w:val="18"/>
        </w:rPr>
      </w:pPr>
    </w:p>
    <w:p w14:paraId="4F2C566B" w14:textId="77777777" w:rsidR="001521E6" w:rsidRPr="00122498" w:rsidRDefault="001521E6" w:rsidP="001521E6">
      <w:pPr>
        <w:pStyle w:val="af9"/>
        <w:tabs>
          <w:tab w:val="left" w:pos="2730"/>
        </w:tabs>
        <w:jc w:val="center"/>
        <w:rPr>
          <w:color w:val="000000"/>
          <w:sz w:val="18"/>
          <w:szCs w:val="18"/>
        </w:rPr>
      </w:pPr>
    </w:p>
    <w:p w14:paraId="72FC28CD" w14:textId="77777777" w:rsidR="001521E6" w:rsidRPr="00122498" w:rsidRDefault="001521E6" w:rsidP="001521E6">
      <w:pPr>
        <w:pStyle w:val="af9"/>
        <w:tabs>
          <w:tab w:val="left" w:pos="2730"/>
        </w:tabs>
        <w:jc w:val="center"/>
        <w:rPr>
          <w:b/>
          <w:bCs/>
          <w:color w:val="000000"/>
          <w:sz w:val="18"/>
          <w:szCs w:val="18"/>
        </w:rPr>
      </w:pPr>
      <w:r w:rsidRPr="00122498">
        <w:rPr>
          <w:b/>
          <w:bCs/>
          <w:color w:val="000000" w:themeColor="text1"/>
          <w:sz w:val="18"/>
          <w:szCs w:val="18"/>
        </w:rPr>
        <w:t>Общие технические условия. Порядок содержания Бытовых помещений.</w:t>
      </w:r>
    </w:p>
    <w:p w14:paraId="4EB629D2" w14:textId="77777777" w:rsidR="001521E6" w:rsidRPr="00122498" w:rsidRDefault="001521E6" w:rsidP="001521E6">
      <w:pPr>
        <w:pStyle w:val="af9"/>
        <w:tabs>
          <w:tab w:val="left" w:pos="930"/>
        </w:tabs>
        <w:jc w:val="center"/>
        <w:rPr>
          <w:color w:val="000000"/>
          <w:sz w:val="18"/>
          <w:szCs w:val="18"/>
        </w:rPr>
      </w:pPr>
      <w:r w:rsidRPr="00122498">
        <w:rPr>
          <w:b/>
          <w:bCs/>
          <w:color w:val="000000" w:themeColor="text1"/>
          <w:sz w:val="18"/>
          <w:szCs w:val="18"/>
        </w:rPr>
        <w:t>Электрическое освещение и силовое электрооборудование Бытовых помещений используемых в качестве столовой</w:t>
      </w:r>
      <w:r w:rsidRPr="00122498">
        <w:rPr>
          <w:color w:val="000000" w:themeColor="text1"/>
          <w:sz w:val="18"/>
          <w:szCs w:val="18"/>
        </w:rPr>
        <w:t>.</w:t>
      </w:r>
    </w:p>
    <w:tbl>
      <w:tblPr>
        <w:tblStyle w:val="aff8"/>
        <w:tblW w:w="10627" w:type="dxa"/>
        <w:tblLook w:val="04A0" w:firstRow="1" w:lastRow="0" w:firstColumn="1" w:lastColumn="0" w:noHBand="0" w:noVBand="1"/>
      </w:tblPr>
      <w:tblGrid>
        <w:gridCol w:w="1980"/>
        <w:gridCol w:w="8647"/>
      </w:tblGrid>
      <w:tr w:rsidR="001521E6" w:rsidRPr="00122498" w14:paraId="1B7BECEB" w14:textId="77777777" w:rsidTr="005D1FE0">
        <w:trPr>
          <w:trHeight w:val="274"/>
        </w:trPr>
        <w:tc>
          <w:tcPr>
            <w:tcW w:w="1980" w:type="dxa"/>
            <w:tcBorders>
              <w:top w:val="single" w:sz="4" w:space="0" w:color="auto"/>
              <w:left w:val="single" w:sz="4" w:space="0" w:color="auto"/>
              <w:bottom w:val="single" w:sz="4" w:space="0" w:color="auto"/>
              <w:right w:val="single" w:sz="4" w:space="0" w:color="auto"/>
            </w:tcBorders>
          </w:tcPr>
          <w:p w14:paraId="3D6F461D" w14:textId="77777777" w:rsidR="001521E6" w:rsidRPr="00122498" w:rsidRDefault="001521E6" w:rsidP="005D1FE0">
            <w:pPr>
              <w:jc w:val="both"/>
              <w:rPr>
                <w:b/>
                <w:color w:val="000000"/>
                <w:sz w:val="18"/>
                <w:szCs w:val="18"/>
              </w:rPr>
            </w:pPr>
            <w:r w:rsidRPr="00122498">
              <w:rPr>
                <w:b/>
                <w:color w:val="000000" w:themeColor="text1"/>
                <w:sz w:val="18"/>
                <w:szCs w:val="18"/>
              </w:rPr>
              <w:t>Наименование</w:t>
            </w:r>
          </w:p>
        </w:tc>
        <w:tc>
          <w:tcPr>
            <w:tcW w:w="8647" w:type="dxa"/>
            <w:tcBorders>
              <w:top w:val="single" w:sz="4" w:space="0" w:color="auto"/>
              <w:left w:val="single" w:sz="4" w:space="0" w:color="auto"/>
              <w:bottom w:val="single" w:sz="4" w:space="0" w:color="auto"/>
              <w:right w:val="single" w:sz="4" w:space="0" w:color="auto"/>
            </w:tcBorders>
          </w:tcPr>
          <w:p w14:paraId="70E1A4CB" w14:textId="77777777" w:rsidR="001521E6" w:rsidRPr="00122498" w:rsidRDefault="001521E6" w:rsidP="005D1FE0">
            <w:pPr>
              <w:jc w:val="both"/>
              <w:rPr>
                <w:b/>
                <w:color w:val="000000"/>
                <w:sz w:val="18"/>
                <w:szCs w:val="18"/>
              </w:rPr>
            </w:pPr>
            <w:r w:rsidRPr="00122498">
              <w:rPr>
                <w:b/>
                <w:color w:val="000000" w:themeColor="text1"/>
                <w:sz w:val="18"/>
                <w:szCs w:val="18"/>
              </w:rPr>
              <w:t>Бытовое помещение - столовая (далее по тексту - ВС). Габариты (Д*Ш*В), мм 6000*2400*2500</w:t>
            </w:r>
          </w:p>
        </w:tc>
      </w:tr>
      <w:tr w:rsidR="001521E6" w:rsidRPr="00122498" w14:paraId="4166E9BC" w14:textId="77777777" w:rsidTr="00283B4E">
        <w:trPr>
          <w:trHeight w:val="868"/>
        </w:trPr>
        <w:tc>
          <w:tcPr>
            <w:tcW w:w="1980" w:type="dxa"/>
            <w:tcBorders>
              <w:top w:val="single" w:sz="4" w:space="0" w:color="auto"/>
              <w:left w:val="single" w:sz="4" w:space="0" w:color="auto"/>
              <w:bottom w:val="single" w:sz="4" w:space="0" w:color="auto"/>
              <w:right w:val="single" w:sz="4" w:space="0" w:color="auto"/>
            </w:tcBorders>
          </w:tcPr>
          <w:p w14:paraId="7C3CBFDF" w14:textId="77777777" w:rsidR="001521E6" w:rsidRPr="00122498" w:rsidRDefault="001521E6" w:rsidP="005D1FE0">
            <w:pPr>
              <w:jc w:val="both"/>
              <w:rPr>
                <w:b/>
                <w:color w:val="000000"/>
                <w:sz w:val="18"/>
                <w:szCs w:val="18"/>
              </w:rPr>
            </w:pPr>
            <w:r w:rsidRPr="00122498">
              <w:rPr>
                <w:b/>
                <w:color w:val="000000" w:themeColor="text1"/>
                <w:sz w:val="18"/>
                <w:szCs w:val="18"/>
              </w:rPr>
              <w:t>Нормативные документы</w:t>
            </w:r>
          </w:p>
        </w:tc>
        <w:tc>
          <w:tcPr>
            <w:tcW w:w="8647" w:type="dxa"/>
            <w:tcBorders>
              <w:top w:val="single" w:sz="4" w:space="0" w:color="auto"/>
              <w:left w:val="single" w:sz="4" w:space="0" w:color="auto"/>
              <w:bottom w:val="single" w:sz="4" w:space="0" w:color="auto"/>
              <w:right w:val="single" w:sz="4" w:space="0" w:color="auto"/>
            </w:tcBorders>
          </w:tcPr>
          <w:p w14:paraId="4199B94F" w14:textId="77777777" w:rsidR="001521E6" w:rsidRPr="00122498" w:rsidRDefault="001521E6" w:rsidP="005D1FE0">
            <w:pPr>
              <w:jc w:val="both"/>
              <w:rPr>
                <w:color w:val="000000"/>
                <w:sz w:val="18"/>
                <w:szCs w:val="18"/>
              </w:rPr>
            </w:pPr>
            <w:r w:rsidRPr="00122498">
              <w:rPr>
                <w:color w:val="000000" w:themeColor="text1"/>
                <w:sz w:val="18"/>
                <w:szCs w:val="18"/>
              </w:rPr>
              <w:t xml:space="preserve">Монтаж электрического освещения и силового электрооборудования выполняется в соответствии с требованиями ПУЭ. Эксплуатация выполняется в соответствии с требованиями ПТЭЭП, ПОТ при ЭЭ. </w:t>
            </w:r>
            <w:r w:rsidRPr="00122498">
              <w:rPr>
                <w:color w:val="000000" w:themeColor="text1"/>
                <w:sz w:val="18"/>
                <w:szCs w:val="18"/>
                <w:lang w:eastAsia="zh-CN"/>
              </w:rPr>
              <w:t>Правилами противопожарного режима в Российской Федерации утв. Постановлением Правительства РФ от 16.09.2020г. № 1479</w:t>
            </w:r>
          </w:p>
        </w:tc>
      </w:tr>
      <w:tr w:rsidR="001521E6" w:rsidRPr="00122498" w14:paraId="5E5A7086" w14:textId="77777777" w:rsidTr="005D1FE0">
        <w:trPr>
          <w:trHeight w:val="1603"/>
        </w:trPr>
        <w:tc>
          <w:tcPr>
            <w:tcW w:w="1980" w:type="dxa"/>
            <w:tcBorders>
              <w:top w:val="single" w:sz="4" w:space="0" w:color="auto"/>
              <w:left w:val="single" w:sz="4" w:space="0" w:color="auto"/>
              <w:bottom w:val="single" w:sz="4" w:space="0" w:color="auto"/>
              <w:right w:val="single" w:sz="4" w:space="0" w:color="auto"/>
            </w:tcBorders>
          </w:tcPr>
          <w:p w14:paraId="2421A990" w14:textId="77777777" w:rsidR="001521E6" w:rsidRPr="00122498" w:rsidRDefault="001521E6" w:rsidP="005D1FE0">
            <w:pPr>
              <w:jc w:val="both"/>
              <w:rPr>
                <w:color w:val="000000"/>
                <w:sz w:val="18"/>
                <w:szCs w:val="18"/>
              </w:rPr>
            </w:pPr>
          </w:p>
          <w:p w14:paraId="3A72D21A" w14:textId="77777777" w:rsidR="001521E6" w:rsidRPr="00122498" w:rsidRDefault="001521E6" w:rsidP="005D1FE0">
            <w:pPr>
              <w:jc w:val="both"/>
              <w:rPr>
                <w:b/>
                <w:color w:val="000000"/>
                <w:sz w:val="18"/>
                <w:szCs w:val="18"/>
              </w:rPr>
            </w:pPr>
            <w:r w:rsidRPr="00122498">
              <w:rPr>
                <w:b/>
                <w:color w:val="000000" w:themeColor="text1"/>
                <w:sz w:val="18"/>
                <w:szCs w:val="18"/>
              </w:rPr>
              <w:t>Общие требования</w:t>
            </w:r>
          </w:p>
        </w:tc>
        <w:tc>
          <w:tcPr>
            <w:tcW w:w="8647" w:type="dxa"/>
            <w:tcBorders>
              <w:top w:val="single" w:sz="4" w:space="0" w:color="auto"/>
              <w:left w:val="single" w:sz="4" w:space="0" w:color="auto"/>
              <w:bottom w:val="single" w:sz="4" w:space="0" w:color="auto"/>
              <w:right w:val="single" w:sz="4" w:space="0" w:color="auto"/>
            </w:tcBorders>
          </w:tcPr>
          <w:p w14:paraId="61F312A6" w14:textId="77777777" w:rsidR="001521E6" w:rsidRPr="00122498" w:rsidRDefault="001521E6" w:rsidP="005D1FE0">
            <w:pPr>
              <w:jc w:val="both"/>
              <w:rPr>
                <w:color w:val="000000"/>
                <w:sz w:val="18"/>
                <w:szCs w:val="18"/>
              </w:rPr>
            </w:pPr>
            <w:r w:rsidRPr="00122498">
              <w:rPr>
                <w:color w:val="000000" w:themeColor="text1"/>
                <w:sz w:val="18"/>
                <w:szCs w:val="18"/>
              </w:rPr>
              <w:t xml:space="preserve">Система питания – </w:t>
            </w:r>
            <w:r w:rsidRPr="00122498">
              <w:rPr>
                <w:color w:val="000000" w:themeColor="text1"/>
                <w:sz w:val="18"/>
                <w:szCs w:val="18"/>
                <w:lang w:val="en-US"/>
              </w:rPr>
              <w:t>TN</w:t>
            </w:r>
            <w:r w:rsidRPr="00122498">
              <w:rPr>
                <w:color w:val="000000" w:themeColor="text1"/>
                <w:sz w:val="18"/>
                <w:szCs w:val="18"/>
              </w:rPr>
              <w:t xml:space="preserve"> – </w:t>
            </w:r>
            <w:r w:rsidRPr="00122498">
              <w:rPr>
                <w:color w:val="000000" w:themeColor="text1"/>
                <w:sz w:val="18"/>
                <w:szCs w:val="18"/>
                <w:lang w:val="en-US"/>
              </w:rPr>
              <w:t>S</w:t>
            </w:r>
            <w:r w:rsidRPr="00122498">
              <w:rPr>
                <w:color w:val="000000" w:themeColor="text1"/>
                <w:sz w:val="18"/>
                <w:szCs w:val="18"/>
              </w:rPr>
              <w:t xml:space="preserve">. Электропроводку выполнить медным трехжильным кабелем сечением не менее 1.5 кв. мм для освещения и не менее 2.5 кв. мм для бытовых розеток. Все разводки выполнить горизонтально на высоте не менее 2100 мм от уровня пола (земли). Спуски к ЩУ, розеткам, выключателям и оборудованию выполнить вертикально. Кабель проложить в кабель-канале. Для ответвления использовать коробки КМ41236 для о/п </w:t>
            </w:r>
            <w:r w:rsidRPr="00122498">
              <w:rPr>
                <w:color w:val="000000" w:themeColor="text1"/>
                <w:sz w:val="18"/>
                <w:szCs w:val="18"/>
                <w:lang w:val="en-US"/>
              </w:rPr>
              <w:t>IP</w:t>
            </w:r>
            <w:r w:rsidRPr="00122498">
              <w:rPr>
                <w:color w:val="000000" w:themeColor="text1"/>
                <w:sz w:val="18"/>
                <w:szCs w:val="18"/>
              </w:rPr>
              <w:t xml:space="preserve">54 (4 гермоввода ) или аналогичные по характеристикам. Присоединение к щиту питания Генподрядчика – гибким удлинителем (КГ, КРПТ и т.д. по аналогии) сечением 4 мм, количество жил 3 (три), смонтированным с кабельными разъемами: вилка переносная 32А, 2Р+Е, </w:t>
            </w:r>
            <w:r w:rsidRPr="00122498">
              <w:rPr>
                <w:color w:val="000000" w:themeColor="text1"/>
                <w:sz w:val="18"/>
                <w:szCs w:val="18"/>
                <w:lang w:val="en-US"/>
              </w:rPr>
              <w:t>IP</w:t>
            </w:r>
            <w:r w:rsidRPr="00122498">
              <w:rPr>
                <w:color w:val="000000" w:themeColor="text1"/>
                <w:sz w:val="18"/>
                <w:szCs w:val="18"/>
              </w:rPr>
              <w:t>54, 230В – со стороны ВС Подрядчика. Общая расчетная электрическая мощность ВС – не более 4 кВт.</w:t>
            </w:r>
          </w:p>
          <w:p w14:paraId="451F5707" w14:textId="77777777" w:rsidR="001521E6" w:rsidRPr="00122498" w:rsidRDefault="001521E6" w:rsidP="005D1FE0">
            <w:pPr>
              <w:jc w:val="both"/>
              <w:rPr>
                <w:color w:val="000000"/>
                <w:sz w:val="18"/>
                <w:szCs w:val="18"/>
              </w:rPr>
            </w:pPr>
            <w:r w:rsidRPr="00122498">
              <w:rPr>
                <w:color w:val="000000" w:themeColor="text1"/>
                <w:sz w:val="18"/>
                <w:szCs w:val="18"/>
              </w:rPr>
              <w:t>На наружной стене бытовки устанавливается огнетушитель порошковый ОП-5</w:t>
            </w:r>
          </w:p>
        </w:tc>
      </w:tr>
      <w:tr w:rsidR="001521E6" w:rsidRPr="00122498" w14:paraId="0E766811" w14:textId="77777777" w:rsidTr="005D1FE0">
        <w:trPr>
          <w:trHeight w:val="1035"/>
        </w:trPr>
        <w:tc>
          <w:tcPr>
            <w:tcW w:w="1980" w:type="dxa"/>
            <w:tcBorders>
              <w:top w:val="single" w:sz="4" w:space="0" w:color="auto"/>
              <w:left w:val="single" w:sz="4" w:space="0" w:color="auto"/>
              <w:bottom w:val="single" w:sz="4" w:space="0" w:color="auto"/>
              <w:right w:val="single" w:sz="4" w:space="0" w:color="auto"/>
            </w:tcBorders>
          </w:tcPr>
          <w:p w14:paraId="4E9B9B5F" w14:textId="77777777" w:rsidR="001521E6" w:rsidRPr="00122498" w:rsidRDefault="001521E6" w:rsidP="005D1FE0">
            <w:pPr>
              <w:jc w:val="both"/>
              <w:rPr>
                <w:b/>
                <w:color w:val="000000"/>
                <w:sz w:val="18"/>
                <w:szCs w:val="18"/>
              </w:rPr>
            </w:pPr>
            <w:r w:rsidRPr="00122498">
              <w:rPr>
                <w:b/>
                <w:color w:val="000000" w:themeColor="text1"/>
                <w:sz w:val="18"/>
                <w:szCs w:val="18"/>
              </w:rPr>
              <w:t>Электрический ввод</w:t>
            </w:r>
          </w:p>
        </w:tc>
        <w:tc>
          <w:tcPr>
            <w:tcW w:w="8647" w:type="dxa"/>
            <w:tcBorders>
              <w:top w:val="single" w:sz="4" w:space="0" w:color="auto"/>
              <w:left w:val="single" w:sz="4" w:space="0" w:color="auto"/>
              <w:bottom w:val="single" w:sz="4" w:space="0" w:color="auto"/>
              <w:right w:val="single" w:sz="4" w:space="0" w:color="auto"/>
            </w:tcBorders>
          </w:tcPr>
          <w:p w14:paraId="42A46B6C" w14:textId="77777777" w:rsidR="001521E6" w:rsidRPr="00122498" w:rsidRDefault="001521E6" w:rsidP="005D1FE0">
            <w:pPr>
              <w:jc w:val="both"/>
              <w:rPr>
                <w:color w:val="000000"/>
                <w:sz w:val="18"/>
                <w:szCs w:val="18"/>
              </w:rPr>
            </w:pPr>
            <w:r w:rsidRPr="00122498">
              <w:rPr>
                <w:color w:val="000000" w:themeColor="text1"/>
                <w:sz w:val="18"/>
                <w:szCs w:val="18"/>
              </w:rPr>
              <w:t>Установить на наружной стене ВС (высота 2100 мм) бокс с автоматом 25А к нему подключить питающий кабель. Кабель до ввода закрепить на стене ВБ по всей длине и проложить на высоте 2100 мм в трубе ПНД д. 25 мм через вводное устройство в ЩУ. Ввод в ВБ должен обеспечивать проход кабеля без повреждений изоляции.</w:t>
            </w:r>
          </w:p>
          <w:p w14:paraId="38B9D4E4" w14:textId="77777777" w:rsidR="001521E6" w:rsidRPr="00122498" w:rsidRDefault="001521E6" w:rsidP="005D1FE0">
            <w:pPr>
              <w:jc w:val="both"/>
              <w:rPr>
                <w:color w:val="000000"/>
                <w:sz w:val="18"/>
                <w:szCs w:val="18"/>
              </w:rPr>
            </w:pPr>
            <w:r w:rsidRPr="00122498">
              <w:rPr>
                <w:color w:val="000000" w:themeColor="text1"/>
                <w:sz w:val="18"/>
                <w:szCs w:val="18"/>
              </w:rPr>
              <w:t xml:space="preserve">- Вводной кабель КГ 3*4 мм. Проходы через стены (ввод в помещение внутри бытовки) в ПНД трубе д. 25 мм. Края проходных труб должны быть обработаны для предотвращения повреждения изоляции кабеля. </w:t>
            </w:r>
          </w:p>
          <w:p w14:paraId="4C2913AE" w14:textId="77777777" w:rsidR="001521E6" w:rsidRPr="00122498" w:rsidRDefault="001521E6" w:rsidP="005D1FE0">
            <w:pPr>
              <w:jc w:val="both"/>
              <w:rPr>
                <w:color w:val="000000"/>
                <w:sz w:val="18"/>
                <w:szCs w:val="18"/>
              </w:rPr>
            </w:pPr>
            <w:r w:rsidRPr="00122498">
              <w:rPr>
                <w:color w:val="000000" w:themeColor="text1"/>
                <w:sz w:val="18"/>
                <w:szCs w:val="18"/>
              </w:rPr>
              <w:t>После ввода кабеля отверстие заделать негорючим материалом.</w:t>
            </w:r>
          </w:p>
          <w:p w14:paraId="5EE4E6C8" w14:textId="77777777" w:rsidR="001521E6" w:rsidRPr="00122498" w:rsidRDefault="001521E6" w:rsidP="005D1FE0">
            <w:pPr>
              <w:jc w:val="both"/>
              <w:rPr>
                <w:color w:val="000000"/>
                <w:sz w:val="18"/>
                <w:szCs w:val="18"/>
              </w:rPr>
            </w:pPr>
            <w:r w:rsidRPr="00122498">
              <w:rPr>
                <w:color w:val="000000" w:themeColor="text1"/>
                <w:sz w:val="18"/>
                <w:szCs w:val="18"/>
              </w:rPr>
              <w:t>На группу бытовок одного подрядчика в легко доступном месте установить щит с возможностью отключения «рубильником».</w:t>
            </w:r>
          </w:p>
        </w:tc>
      </w:tr>
      <w:tr w:rsidR="001521E6" w:rsidRPr="00122498" w14:paraId="4A92E365" w14:textId="77777777" w:rsidTr="005D1FE0">
        <w:trPr>
          <w:trHeight w:val="1452"/>
        </w:trPr>
        <w:tc>
          <w:tcPr>
            <w:tcW w:w="1980" w:type="dxa"/>
            <w:tcBorders>
              <w:top w:val="single" w:sz="4" w:space="0" w:color="auto"/>
              <w:left w:val="single" w:sz="4" w:space="0" w:color="auto"/>
              <w:bottom w:val="single" w:sz="4" w:space="0" w:color="auto"/>
              <w:right w:val="single" w:sz="4" w:space="0" w:color="auto"/>
            </w:tcBorders>
          </w:tcPr>
          <w:p w14:paraId="6F830CBE" w14:textId="77777777" w:rsidR="001521E6" w:rsidRPr="00122498" w:rsidRDefault="001521E6" w:rsidP="005D1FE0">
            <w:pPr>
              <w:jc w:val="both"/>
              <w:rPr>
                <w:b/>
                <w:color w:val="000000"/>
                <w:sz w:val="18"/>
                <w:szCs w:val="18"/>
              </w:rPr>
            </w:pPr>
            <w:r w:rsidRPr="00122498">
              <w:rPr>
                <w:b/>
                <w:color w:val="000000" w:themeColor="text1"/>
                <w:sz w:val="18"/>
                <w:szCs w:val="18"/>
              </w:rPr>
              <w:t>Учёт</w:t>
            </w:r>
          </w:p>
        </w:tc>
        <w:tc>
          <w:tcPr>
            <w:tcW w:w="8647" w:type="dxa"/>
            <w:tcBorders>
              <w:top w:val="single" w:sz="4" w:space="0" w:color="auto"/>
              <w:left w:val="single" w:sz="4" w:space="0" w:color="auto"/>
              <w:bottom w:val="single" w:sz="4" w:space="0" w:color="auto"/>
              <w:right w:val="single" w:sz="4" w:space="0" w:color="auto"/>
            </w:tcBorders>
          </w:tcPr>
          <w:p w14:paraId="118CDA8C" w14:textId="77777777" w:rsidR="001521E6" w:rsidRPr="00122498" w:rsidRDefault="001521E6" w:rsidP="005D1FE0">
            <w:pPr>
              <w:jc w:val="both"/>
              <w:rPr>
                <w:color w:val="000000"/>
                <w:sz w:val="18"/>
                <w:szCs w:val="18"/>
              </w:rPr>
            </w:pPr>
            <w:r w:rsidRPr="00122498">
              <w:rPr>
                <w:color w:val="000000" w:themeColor="text1"/>
                <w:sz w:val="18"/>
                <w:szCs w:val="18"/>
              </w:rPr>
              <w:t xml:space="preserve">На вводе в ВС установить щиток учета (ЩУ) типа ЩРи-П-6, </w:t>
            </w:r>
            <w:r w:rsidRPr="00122498">
              <w:rPr>
                <w:color w:val="000000" w:themeColor="text1"/>
                <w:sz w:val="18"/>
                <w:szCs w:val="18"/>
                <w:lang w:val="en-US"/>
              </w:rPr>
              <w:t>IP</w:t>
            </w:r>
            <w:r w:rsidRPr="00122498">
              <w:rPr>
                <w:color w:val="000000" w:themeColor="text1"/>
                <w:sz w:val="18"/>
                <w:szCs w:val="18"/>
              </w:rPr>
              <w:t xml:space="preserve">30 с возможностью опломбировки (с петлями на крышке) в составе: </w:t>
            </w:r>
          </w:p>
          <w:p w14:paraId="63A8FAB5" w14:textId="77777777" w:rsidR="001521E6" w:rsidRPr="00122498" w:rsidRDefault="001521E6" w:rsidP="005D1FE0">
            <w:pPr>
              <w:jc w:val="both"/>
              <w:rPr>
                <w:color w:val="000000"/>
                <w:sz w:val="18"/>
                <w:szCs w:val="18"/>
              </w:rPr>
            </w:pPr>
            <w:r w:rsidRPr="00122498">
              <w:rPr>
                <w:color w:val="000000" w:themeColor="text1"/>
                <w:sz w:val="18"/>
                <w:szCs w:val="18"/>
              </w:rPr>
              <w:t xml:space="preserve">- Счетчик однофазный электронный НЕВА 105 </w:t>
            </w:r>
            <w:r w:rsidRPr="00122498">
              <w:rPr>
                <w:color w:val="000000" w:themeColor="text1"/>
                <w:sz w:val="18"/>
                <w:szCs w:val="18"/>
                <w:lang w:val="en-US"/>
              </w:rPr>
              <w:t>ISO</w:t>
            </w:r>
            <w:r w:rsidRPr="00122498">
              <w:rPr>
                <w:color w:val="000000" w:themeColor="text1"/>
                <w:sz w:val="18"/>
                <w:szCs w:val="18"/>
              </w:rPr>
              <w:t xml:space="preserve"> 220В 5(40)А. Класс точности 0,5-1</w:t>
            </w:r>
            <w:r w:rsidRPr="00122498">
              <w:rPr>
                <w:color w:val="000000" w:themeColor="text1"/>
                <w:sz w:val="18"/>
                <w:szCs w:val="18"/>
                <w:lang w:val="en-US"/>
              </w:rPr>
              <w:t>S</w:t>
            </w:r>
            <w:r w:rsidRPr="00122498">
              <w:rPr>
                <w:color w:val="000000" w:themeColor="text1"/>
                <w:sz w:val="18"/>
                <w:szCs w:val="18"/>
              </w:rPr>
              <w:t xml:space="preserve"> (или аналогичный). </w:t>
            </w:r>
          </w:p>
          <w:p w14:paraId="64A6E764" w14:textId="77777777" w:rsidR="001521E6" w:rsidRPr="00122498" w:rsidRDefault="001521E6" w:rsidP="005D1FE0">
            <w:pPr>
              <w:jc w:val="both"/>
              <w:rPr>
                <w:color w:val="000000"/>
                <w:sz w:val="18"/>
                <w:szCs w:val="18"/>
              </w:rPr>
            </w:pPr>
            <w:r w:rsidRPr="00122498">
              <w:rPr>
                <w:color w:val="000000" w:themeColor="text1"/>
                <w:sz w:val="18"/>
                <w:szCs w:val="18"/>
              </w:rPr>
              <w:t>- Выключатель дифференциальный ВД1-63(УЗО) 25А 30ма.</w:t>
            </w:r>
          </w:p>
          <w:p w14:paraId="7207C7E8" w14:textId="77777777" w:rsidR="001521E6" w:rsidRPr="00122498" w:rsidRDefault="001521E6" w:rsidP="005D1FE0">
            <w:pPr>
              <w:jc w:val="both"/>
              <w:rPr>
                <w:color w:val="000000"/>
                <w:sz w:val="18"/>
                <w:szCs w:val="18"/>
              </w:rPr>
            </w:pPr>
            <w:r w:rsidRPr="00122498">
              <w:rPr>
                <w:color w:val="000000" w:themeColor="text1"/>
                <w:sz w:val="18"/>
                <w:szCs w:val="18"/>
              </w:rPr>
              <w:t>- Автоматический выключатель на вводе ВА47-29 1Р 25А.</w:t>
            </w:r>
          </w:p>
          <w:p w14:paraId="2F8D14A8" w14:textId="77777777" w:rsidR="001521E6" w:rsidRPr="00122498" w:rsidRDefault="001521E6" w:rsidP="005D1FE0">
            <w:pPr>
              <w:jc w:val="both"/>
              <w:rPr>
                <w:color w:val="000000"/>
                <w:sz w:val="18"/>
                <w:szCs w:val="18"/>
              </w:rPr>
            </w:pPr>
            <w:r w:rsidRPr="00122498">
              <w:rPr>
                <w:color w:val="000000" w:themeColor="text1"/>
                <w:sz w:val="18"/>
                <w:szCs w:val="18"/>
              </w:rPr>
              <w:t>- Автоматический выключатель (группа розеток) ВА47-29 1Р 16А.</w:t>
            </w:r>
          </w:p>
          <w:p w14:paraId="525E30CB" w14:textId="77777777" w:rsidR="001521E6" w:rsidRPr="00122498" w:rsidRDefault="001521E6" w:rsidP="005D1FE0">
            <w:pPr>
              <w:jc w:val="both"/>
              <w:rPr>
                <w:color w:val="000000"/>
                <w:sz w:val="18"/>
                <w:szCs w:val="18"/>
              </w:rPr>
            </w:pPr>
            <w:r w:rsidRPr="00122498">
              <w:rPr>
                <w:color w:val="000000" w:themeColor="text1"/>
                <w:sz w:val="18"/>
                <w:szCs w:val="18"/>
              </w:rPr>
              <w:t>- Автоматический выключатель (розетка электроплиты) ВА47-29 1Р 16А.</w:t>
            </w:r>
          </w:p>
          <w:p w14:paraId="0282CBB1" w14:textId="77777777" w:rsidR="001521E6" w:rsidRPr="00122498" w:rsidRDefault="001521E6" w:rsidP="005D1FE0">
            <w:pPr>
              <w:jc w:val="both"/>
              <w:rPr>
                <w:color w:val="000000"/>
                <w:sz w:val="18"/>
                <w:szCs w:val="18"/>
              </w:rPr>
            </w:pPr>
            <w:r w:rsidRPr="00122498">
              <w:rPr>
                <w:color w:val="000000" w:themeColor="text1"/>
                <w:sz w:val="18"/>
                <w:szCs w:val="18"/>
              </w:rPr>
              <w:t>- Автоматический выключатель (группа освещения) ВА47-29 1Р 6А.</w:t>
            </w:r>
          </w:p>
          <w:p w14:paraId="6ECD0703" w14:textId="77777777" w:rsidR="001521E6" w:rsidRPr="00122498" w:rsidRDefault="001521E6" w:rsidP="005D1FE0">
            <w:pPr>
              <w:jc w:val="both"/>
              <w:rPr>
                <w:color w:val="000000"/>
                <w:sz w:val="18"/>
                <w:szCs w:val="18"/>
              </w:rPr>
            </w:pPr>
            <w:r w:rsidRPr="00122498">
              <w:rPr>
                <w:color w:val="000000" w:themeColor="text1"/>
                <w:sz w:val="18"/>
                <w:szCs w:val="18"/>
              </w:rPr>
              <w:t xml:space="preserve">- шина </w:t>
            </w:r>
            <w:r w:rsidRPr="00122498">
              <w:rPr>
                <w:color w:val="000000" w:themeColor="text1"/>
                <w:sz w:val="18"/>
                <w:szCs w:val="18"/>
                <w:lang w:val="en-US"/>
              </w:rPr>
              <w:t>N</w:t>
            </w:r>
            <w:r w:rsidRPr="00122498">
              <w:rPr>
                <w:color w:val="000000" w:themeColor="text1"/>
                <w:sz w:val="18"/>
                <w:szCs w:val="18"/>
              </w:rPr>
              <w:t>, шина РЕ.</w:t>
            </w:r>
          </w:p>
        </w:tc>
      </w:tr>
      <w:tr w:rsidR="001521E6" w:rsidRPr="00122498" w14:paraId="09EBD7A2" w14:textId="77777777" w:rsidTr="005D1FE0">
        <w:trPr>
          <w:trHeight w:val="1125"/>
        </w:trPr>
        <w:tc>
          <w:tcPr>
            <w:tcW w:w="1980" w:type="dxa"/>
            <w:tcBorders>
              <w:top w:val="single" w:sz="4" w:space="0" w:color="auto"/>
              <w:left w:val="single" w:sz="4" w:space="0" w:color="auto"/>
              <w:bottom w:val="single" w:sz="4" w:space="0" w:color="auto"/>
              <w:right w:val="single" w:sz="4" w:space="0" w:color="auto"/>
            </w:tcBorders>
          </w:tcPr>
          <w:p w14:paraId="002A7A6E" w14:textId="77777777" w:rsidR="001521E6" w:rsidRPr="00122498" w:rsidRDefault="001521E6" w:rsidP="005D1FE0">
            <w:pPr>
              <w:jc w:val="both"/>
              <w:rPr>
                <w:b/>
                <w:color w:val="000000"/>
                <w:sz w:val="18"/>
                <w:szCs w:val="18"/>
              </w:rPr>
            </w:pPr>
            <w:r w:rsidRPr="00122498">
              <w:rPr>
                <w:b/>
                <w:color w:val="000000" w:themeColor="text1"/>
                <w:sz w:val="18"/>
                <w:szCs w:val="18"/>
              </w:rPr>
              <w:t>Групповая сеть</w:t>
            </w:r>
          </w:p>
        </w:tc>
        <w:tc>
          <w:tcPr>
            <w:tcW w:w="8647" w:type="dxa"/>
            <w:tcBorders>
              <w:top w:val="single" w:sz="4" w:space="0" w:color="auto"/>
              <w:left w:val="single" w:sz="4" w:space="0" w:color="auto"/>
              <w:bottom w:val="single" w:sz="4" w:space="0" w:color="auto"/>
              <w:right w:val="single" w:sz="4" w:space="0" w:color="auto"/>
            </w:tcBorders>
          </w:tcPr>
          <w:p w14:paraId="78A76E2D" w14:textId="77777777" w:rsidR="001521E6" w:rsidRPr="00122498" w:rsidRDefault="001521E6" w:rsidP="005D1FE0">
            <w:pPr>
              <w:jc w:val="both"/>
              <w:rPr>
                <w:color w:val="000000"/>
                <w:sz w:val="18"/>
                <w:szCs w:val="18"/>
              </w:rPr>
            </w:pPr>
            <w:r w:rsidRPr="00122498">
              <w:rPr>
                <w:color w:val="000000" w:themeColor="text1"/>
                <w:sz w:val="18"/>
                <w:szCs w:val="18"/>
              </w:rPr>
              <w:t>Розеточная группа выполняется кабелем ВВГнг сечением 3х2,5.</w:t>
            </w:r>
          </w:p>
          <w:p w14:paraId="4A3AB899" w14:textId="77777777" w:rsidR="001521E6" w:rsidRPr="00122498" w:rsidRDefault="001521E6" w:rsidP="005D1FE0">
            <w:pPr>
              <w:jc w:val="both"/>
              <w:rPr>
                <w:color w:val="000000"/>
                <w:sz w:val="18"/>
                <w:szCs w:val="18"/>
              </w:rPr>
            </w:pPr>
            <w:r w:rsidRPr="00122498">
              <w:rPr>
                <w:color w:val="000000" w:themeColor="text1"/>
                <w:sz w:val="18"/>
                <w:szCs w:val="18"/>
              </w:rPr>
              <w:t>Освещение выполняется кабелем ВВГнг 3х1,5.</w:t>
            </w:r>
          </w:p>
          <w:p w14:paraId="49C89E5F" w14:textId="77777777" w:rsidR="001521E6" w:rsidRPr="00122498" w:rsidRDefault="001521E6" w:rsidP="005D1FE0">
            <w:pPr>
              <w:jc w:val="both"/>
              <w:rPr>
                <w:color w:val="000000"/>
                <w:sz w:val="18"/>
                <w:szCs w:val="18"/>
              </w:rPr>
            </w:pPr>
            <w:r w:rsidRPr="00122498">
              <w:rPr>
                <w:color w:val="000000" w:themeColor="text1"/>
                <w:sz w:val="18"/>
                <w:szCs w:val="18"/>
              </w:rPr>
              <w:t>- Кабель внутри ВБ монтируется открытым способом в электротехническом кабель-канале.</w:t>
            </w:r>
          </w:p>
          <w:p w14:paraId="307085B8" w14:textId="77777777" w:rsidR="001521E6" w:rsidRPr="00122498" w:rsidRDefault="001521E6" w:rsidP="005D1FE0">
            <w:pPr>
              <w:jc w:val="both"/>
              <w:rPr>
                <w:color w:val="000000"/>
                <w:sz w:val="18"/>
                <w:szCs w:val="18"/>
              </w:rPr>
            </w:pPr>
            <w:r w:rsidRPr="00122498">
              <w:rPr>
                <w:color w:val="000000" w:themeColor="text1"/>
                <w:sz w:val="18"/>
                <w:szCs w:val="18"/>
              </w:rPr>
              <w:t xml:space="preserve">- Электрические соединения выполняются клеммниками </w:t>
            </w:r>
            <w:r w:rsidRPr="00122498">
              <w:rPr>
                <w:color w:val="000000" w:themeColor="text1"/>
                <w:sz w:val="18"/>
                <w:szCs w:val="18"/>
                <w:lang w:val="en-US"/>
              </w:rPr>
              <w:t>WAGO</w:t>
            </w:r>
            <w:r w:rsidRPr="00122498">
              <w:rPr>
                <w:color w:val="000000" w:themeColor="text1"/>
                <w:sz w:val="18"/>
                <w:szCs w:val="18"/>
              </w:rPr>
              <w:t xml:space="preserve">773 в распределительных коробках КМ41236 для о/п </w:t>
            </w:r>
            <w:r w:rsidRPr="00122498">
              <w:rPr>
                <w:color w:val="000000" w:themeColor="text1"/>
                <w:sz w:val="18"/>
                <w:szCs w:val="18"/>
                <w:lang w:val="en-US"/>
              </w:rPr>
              <w:t>IP</w:t>
            </w:r>
            <w:r w:rsidRPr="00122498">
              <w:rPr>
                <w:color w:val="000000" w:themeColor="text1"/>
                <w:sz w:val="18"/>
                <w:szCs w:val="18"/>
              </w:rPr>
              <w:t>44 (4 гермоввода) или пайкой.</w:t>
            </w:r>
          </w:p>
          <w:p w14:paraId="67C6AA33" w14:textId="77777777" w:rsidR="001521E6" w:rsidRPr="00122498" w:rsidRDefault="001521E6" w:rsidP="005D1FE0">
            <w:pPr>
              <w:jc w:val="both"/>
              <w:rPr>
                <w:color w:val="000000"/>
                <w:sz w:val="18"/>
                <w:szCs w:val="18"/>
              </w:rPr>
            </w:pPr>
            <w:r w:rsidRPr="00122498">
              <w:rPr>
                <w:color w:val="000000" w:themeColor="text1"/>
                <w:sz w:val="18"/>
                <w:szCs w:val="18"/>
              </w:rPr>
              <w:t xml:space="preserve">- Розетка двойная наружная с заземляющим контактом 220В 16А, </w:t>
            </w:r>
            <w:r w:rsidRPr="00122498">
              <w:rPr>
                <w:color w:val="000000" w:themeColor="text1"/>
                <w:sz w:val="18"/>
                <w:szCs w:val="18"/>
                <w:lang w:val="en-US"/>
              </w:rPr>
              <w:t>IP</w:t>
            </w:r>
            <w:r w:rsidRPr="00122498">
              <w:rPr>
                <w:color w:val="000000" w:themeColor="text1"/>
                <w:sz w:val="18"/>
                <w:szCs w:val="18"/>
              </w:rPr>
              <w:t>22 (устанавливаются на высоте не менее 300 мм и не более 1500 мм от пола) – 3 шт.</w:t>
            </w:r>
          </w:p>
          <w:p w14:paraId="4B7C55DF" w14:textId="77777777" w:rsidR="001521E6" w:rsidRPr="00122498" w:rsidRDefault="001521E6" w:rsidP="005D1FE0">
            <w:pPr>
              <w:jc w:val="both"/>
              <w:rPr>
                <w:color w:val="000000"/>
                <w:sz w:val="18"/>
                <w:szCs w:val="18"/>
              </w:rPr>
            </w:pPr>
            <w:r w:rsidRPr="00122498">
              <w:rPr>
                <w:color w:val="000000" w:themeColor="text1"/>
                <w:sz w:val="18"/>
                <w:szCs w:val="18"/>
              </w:rPr>
              <w:t xml:space="preserve">- Выключатели одноклавишные наружные 220В 10А, </w:t>
            </w:r>
            <w:r w:rsidRPr="00122498">
              <w:rPr>
                <w:color w:val="000000" w:themeColor="text1"/>
                <w:sz w:val="18"/>
                <w:szCs w:val="18"/>
                <w:lang w:val="en-US"/>
              </w:rPr>
              <w:t>IP</w:t>
            </w:r>
            <w:r w:rsidRPr="00122498">
              <w:rPr>
                <w:color w:val="000000" w:themeColor="text1"/>
                <w:sz w:val="18"/>
                <w:szCs w:val="18"/>
              </w:rPr>
              <w:t>44 (устанавливаются на высоте 900-1700 мм от пола) – 2 шт.</w:t>
            </w:r>
          </w:p>
          <w:p w14:paraId="7BF722B3" w14:textId="77777777" w:rsidR="001521E6" w:rsidRPr="00122498" w:rsidRDefault="001521E6" w:rsidP="005D1FE0">
            <w:pPr>
              <w:jc w:val="both"/>
              <w:rPr>
                <w:color w:val="000000"/>
                <w:sz w:val="18"/>
                <w:szCs w:val="18"/>
              </w:rPr>
            </w:pPr>
            <w:r w:rsidRPr="00122498">
              <w:rPr>
                <w:color w:val="000000" w:themeColor="text1"/>
                <w:sz w:val="18"/>
                <w:szCs w:val="18"/>
              </w:rPr>
              <w:t xml:space="preserve">- Светильник ЛПО 2*36, не менее </w:t>
            </w:r>
            <w:r w:rsidRPr="00122498">
              <w:rPr>
                <w:color w:val="000000" w:themeColor="text1"/>
                <w:sz w:val="18"/>
                <w:szCs w:val="18"/>
                <w:lang w:val="en-US"/>
              </w:rPr>
              <w:t>IP</w:t>
            </w:r>
            <w:r w:rsidRPr="00122498">
              <w:rPr>
                <w:color w:val="000000" w:themeColor="text1"/>
                <w:sz w:val="18"/>
                <w:szCs w:val="18"/>
              </w:rPr>
              <w:t>22 – 2 шт. (установить в основном помещении)</w:t>
            </w:r>
          </w:p>
          <w:p w14:paraId="52FB334C" w14:textId="77777777" w:rsidR="001521E6" w:rsidRPr="00122498" w:rsidRDefault="001521E6" w:rsidP="005D1FE0">
            <w:pPr>
              <w:jc w:val="both"/>
              <w:rPr>
                <w:color w:val="000000"/>
                <w:sz w:val="18"/>
                <w:szCs w:val="18"/>
              </w:rPr>
            </w:pPr>
            <w:r w:rsidRPr="00122498">
              <w:rPr>
                <w:color w:val="000000" w:themeColor="text1"/>
                <w:sz w:val="18"/>
                <w:szCs w:val="18"/>
              </w:rPr>
              <w:t xml:space="preserve">- Светильник НПП 03-60, не менее </w:t>
            </w:r>
            <w:r w:rsidRPr="00122498">
              <w:rPr>
                <w:color w:val="000000" w:themeColor="text1"/>
                <w:sz w:val="18"/>
                <w:szCs w:val="18"/>
                <w:lang w:val="en-US"/>
              </w:rPr>
              <w:t>IP</w:t>
            </w:r>
            <w:r w:rsidRPr="00122498">
              <w:rPr>
                <w:color w:val="000000" w:themeColor="text1"/>
                <w:sz w:val="18"/>
                <w:szCs w:val="18"/>
              </w:rPr>
              <w:t>44 – 1шт. (установить в тамбуре)</w:t>
            </w:r>
          </w:p>
        </w:tc>
      </w:tr>
      <w:tr w:rsidR="001521E6" w:rsidRPr="00122498" w14:paraId="545B1DC1" w14:textId="77777777" w:rsidTr="00283B4E">
        <w:trPr>
          <w:trHeight w:val="597"/>
        </w:trPr>
        <w:tc>
          <w:tcPr>
            <w:tcW w:w="1980" w:type="dxa"/>
            <w:tcBorders>
              <w:top w:val="single" w:sz="4" w:space="0" w:color="auto"/>
              <w:left w:val="single" w:sz="4" w:space="0" w:color="auto"/>
              <w:bottom w:val="single" w:sz="4" w:space="0" w:color="auto"/>
              <w:right w:val="single" w:sz="4" w:space="0" w:color="auto"/>
            </w:tcBorders>
          </w:tcPr>
          <w:p w14:paraId="37BC2058" w14:textId="77777777" w:rsidR="001521E6" w:rsidRPr="00122498" w:rsidRDefault="001521E6" w:rsidP="005D1FE0">
            <w:pPr>
              <w:jc w:val="both"/>
              <w:rPr>
                <w:b/>
                <w:color w:val="000000"/>
                <w:sz w:val="18"/>
                <w:szCs w:val="18"/>
              </w:rPr>
            </w:pPr>
            <w:r w:rsidRPr="00122498">
              <w:rPr>
                <w:b/>
                <w:color w:val="000000" w:themeColor="text1"/>
                <w:sz w:val="18"/>
                <w:szCs w:val="18"/>
              </w:rPr>
              <w:t xml:space="preserve">   Заземление</w:t>
            </w:r>
          </w:p>
        </w:tc>
        <w:tc>
          <w:tcPr>
            <w:tcW w:w="8647" w:type="dxa"/>
            <w:tcBorders>
              <w:top w:val="single" w:sz="4" w:space="0" w:color="auto"/>
              <w:left w:val="single" w:sz="4" w:space="0" w:color="auto"/>
              <w:bottom w:val="single" w:sz="4" w:space="0" w:color="auto"/>
              <w:right w:val="single" w:sz="4" w:space="0" w:color="auto"/>
            </w:tcBorders>
          </w:tcPr>
          <w:p w14:paraId="4731962D" w14:textId="77777777" w:rsidR="001521E6" w:rsidRPr="00122498" w:rsidRDefault="001521E6" w:rsidP="005D1FE0">
            <w:pPr>
              <w:jc w:val="both"/>
              <w:rPr>
                <w:color w:val="000000"/>
                <w:sz w:val="18"/>
                <w:szCs w:val="18"/>
              </w:rPr>
            </w:pPr>
            <w:r w:rsidRPr="00122498">
              <w:rPr>
                <w:color w:val="000000" w:themeColor="text1"/>
                <w:sz w:val="18"/>
                <w:szCs w:val="18"/>
              </w:rPr>
              <w:t>- Металлический корпус ВС заземлить при помощи стального стержня (арматуры) сечением не менее 16 кв. мм и длиной не менее 300 мм. Металлосвязь выполнить из желто-зеленого специального медного гибкого кабеля сечением не менее 4 кв. мм</w:t>
            </w:r>
          </w:p>
        </w:tc>
      </w:tr>
      <w:tr w:rsidR="001521E6" w:rsidRPr="00122498" w14:paraId="7BF5CF04" w14:textId="77777777" w:rsidTr="005D1FE0">
        <w:trPr>
          <w:trHeight w:val="994"/>
        </w:trPr>
        <w:tc>
          <w:tcPr>
            <w:tcW w:w="1980" w:type="dxa"/>
            <w:tcBorders>
              <w:top w:val="single" w:sz="4" w:space="0" w:color="auto"/>
              <w:left w:val="single" w:sz="4" w:space="0" w:color="auto"/>
              <w:bottom w:val="single" w:sz="4" w:space="0" w:color="auto"/>
              <w:right w:val="single" w:sz="4" w:space="0" w:color="auto"/>
            </w:tcBorders>
          </w:tcPr>
          <w:p w14:paraId="4691540C" w14:textId="77777777" w:rsidR="001521E6" w:rsidRPr="00122498" w:rsidRDefault="001521E6" w:rsidP="005D1FE0">
            <w:pPr>
              <w:jc w:val="both"/>
              <w:rPr>
                <w:b/>
                <w:color w:val="000000"/>
                <w:sz w:val="18"/>
                <w:szCs w:val="18"/>
              </w:rPr>
            </w:pPr>
            <w:r w:rsidRPr="00122498">
              <w:rPr>
                <w:b/>
                <w:color w:val="000000" w:themeColor="text1"/>
                <w:sz w:val="18"/>
                <w:szCs w:val="18"/>
              </w:rPr>
              <w:t xml:space="preserve">Обогреватели </w:t>
            </w:r>
          </w:p>
        </w:tc>
        <w:tc>
          <w:tcPr>
            <w:tcW w:w="8647" w:type="dxa"/>
            <w:tcBorders>
              <w:top w:val="single" w:sz="4" w:space="0" w:color="auto"/>
              <w:left w:val="single" w:sz="4" w:space="0" w:color="auto"/>
              <w:bottom w:val="single" w:sz="4" w:space="0" w:color="auto"/>
              <w:right w:val="single" w:sz="4" w:space="0" w:color="auto"/>
            </w:tcBorders>
          </w:tcPr>
          <w:p w14:paraId="50522F85" w14:textId="77777777" w:rsidR="001521E6" w:rsidRPr="00122498" w:rsidRDefault="001521E6" w:rsidP="005D1FE0">
            <w:pPr>
              <w:jc w:val="both"/>
              <w:rPr>
                <w:color w:val="000000"/>
                <w:sz w:val="18"/>
                <w:szCs w:val="18"/>
              </w:rPr>
            </w:pPr>
            <w:r w:rsidRPr="00122498">
              <w:rPr>
                <w:color w:val="000000" w:themeColor="text1"/>
                <w:sz w:val="18"/>
                <w:szCs w:val="18"/>
              </w:rPr>
              <w:t xml:space="preserve">Обогреватель типа Регистр отопления с тэном </w:t>
            </w:r>
            <w:r w:rsidRPr="00122498">
              <w:rPr>
                <w:rStyle w:val="affa"/>
                <w:color w:val="000000" w:themeColor="text1"/>
                <w:sz w:val="18"/>
                <w:szCs w:val="18"/>
                <w:shd w:val="clear" w:color="auto" w:fill="FFFFFF"/>
              </w:rPr>
              <w:t>РАП-3х108х3,0х2000 или или инфракрасный обогреватель</w:t>
            </w:r>
            <w:r w:rsidRPr="00122498">
              <w:rPr>
                <w:color w:val="000000" w:themeColor="text1"/>
                <w:sz w:val="18"/>
                <w:szCs w:val="18"/>
              </w:rPr>
              <w:t xml:space="preserve"> типа </w:t>
            </w:r>
            <w:r w:rsidRPr="00122498">
              <w:rPr>
                <w:color w:val="000000" w:themeColor="text1"/>
                <w:sz w:val="18"/>
                <w:szCs w:val="18"/>
                <w:lang w:val="en-US"/>
              </w:rPr>
              <w:t>Royal</w:t>
            </w:r>
            <w:r w:rsidRPr="00122498">
              <w:rPr>
                <w:color w:val="000000" w:themeColor="text1"/>
                <w:sz w:val="18"/>
                <w:szCs w:val="18"/>
              </w:rPr>
              <w:t xml:space="preserve"> </w:t>
            </w:r>
            <w:r w:rsidRPr="00122498">
              <w:rPr>
                <w:color w:val="000000" w:themeColor="text1"/>
                <w:sz w:val="18"/>
                <w:szCs w:val="18"/>
                <w:lang w:val="en-US"/>
              </w:rPr>
              <w:t>Clima</w:t>
            </w:r>
            <w:r w:rsidRPr="00122498">
              <w:rPr>
                <w:color w:val="000000" w:themeColor="text1"/>
                <w:sz w:val="18"/>
                <w:szCs w:val="18"/>
              </w:rPr>
              <w:t xml:space="preserve"> </w:t>
            </w:r>
            <w:r w:rsidRPr="00122498">
              <w:rPr>
                <w:color w:val="000000" w:themeColor="text1"/>
                <w:sz w:val="18"/>
                <w:szCs w:val="18"/>
                <w:lang w:val="en-US"/>
              </w:rPr>
              <w:t>Raggio</w:t>
            </w:r>
            <w:r w:rsidRPr="00122498">
              <w:rPr>
                <w:color w:val="000000" w:themeColor="text1"/>
                <w:sz w:val="18"/>
                <w:szCs w:val="18"/>
              </w:rPr>
              <w:t xml:space="preserve"> 2.0 </w:t>
            </w:r>
            <w:r w:rsidRPr="00122498">
              <w:rPr>
                <w:color w:val="000000" w:themeColor="text1"/>
                <w:sz w:val="18"/>
                <w:szCs w:val="18"/>
                <w:lang w:val="en-US"/>
              </w:rPr>
              <w:t>RIH</w:t>
            </w:r>
            <w:r w:rsidRPr="00122498">
              <w:rPr>
                <w:color w:val="000000" w:themeColor="text1"/>
                <w:sz w:val="18"/>
                <w:szCs w:val="18"/>
              </w:rPr>
              <w:t>-</w:t>
            </w:r>
            <w:r w:rsidRPr="00122498">
              <w:rPr>
                <w:color w:val="000000" w:themeColor="text1"/>
                <w:sz w:val="18"/>
                <w:szCs w:val="18"/>
                <w:lang w:val="en-US"/>
              </w:rPr>
              <w:t>R</w:t>
            </w:r>
            <w:r w:rsidRPr="00122498">
              <w:rPr>
                <w:color w:val="000000" w:themeColor="text1"/>
                <w:sz w:val="18"/>
                <w:szCs w:val="18"/>
              </w:rPr>
              <w:t>1000</w:t>
            </w:r>
            <w:r w:rsidRPr="00122498">
              <w:rPr>
                <w:color w:val="000000" w:themeColor="text1"/>
                <w:sz w:val="18"/>
                <w:szCs w:val="18"/>
                <w:lang w:val="en-US"/>
              </w:rPr>
              <w:t>S</w:t>
            </w:r>
            <w:r w:rsidRPr="00122498">
              <w:rPr>
                <w:color w:val="000000" w:themeColor="text1"/>
                <w:sz w:val="18"/>
                <w:szCs w:val="18"/>
              </w:rPr>
              <w:t xml:space="preserve"> с нагревательным элементом типа анодированная панель обязателен к применению в бытовых помещениях рабочих, электриков, геодезистов и т.д. и допускается к применению во всех типах помещений.  При установке инфракрасного обогревателя, поверхность установки защитить негорючим материалом. Термостойкость материала покрытия должна быть не менее 80 °С.  </w:t>
            </w:r>
          </w:p>
        </w:tc>
      </w:tr>
      <w:tr w:rsidR="001521E6" w:rsidRPr="00122498" w14:paraId="40DF0289" w14:textId="77777777" w:rsidTr="005D1FE0">
        <w:trPr>
          <w:trHeight w:val="994"/>
        </w:trPr>
        <w:tc>
          <w:tcPr>
            <w:tcW w:w="1980" w:type="dxa"/>
            <w:tcBorders>
              <w:top w:val="single" w:sz="4" w:space="0" w:color="auto"/>
              <w:left w:val="single" w:sz="4" w:space="0" w:color="auto"/>
              <w:bottom w:val="single" w:sz="4" w:space="0" w:color="auto"/>
              <w:right w:val="single" w:sz="4" w:space="0" w:color="auto"/>
            </w:tcBorders>
          </w:tcPr>
          <w:p w14:paraId="2013B428" w14:textId="77777777" w:rsidR="001521E6" w:rsidRPr="00122498" w:rsidRDefault="001521E6" w:rsidP="005D1FE0">
            <w:pPr>
              <w:jc w:val="both"/>
              <w:rPr>
                <w:b/>
                <w:color w:val="000000"/>
                <w:sz w:val="18"/>
                <w:szCs w:val="18"/>
              </w:rPr>
            </w:pPr>
            <w:r w:rsidRPr="00122498">
              <w:rPr>
                <w:b/>
                <w:color w:val="000000" w:themeColor="text1"/>
                <w:sz w:val="18"/>
                <w:szCs w:val="18"/>
              </w:rPr>
              <w:t>Оборудование для приготовления пищи</w:t>
            </w:r>
          </w:p>
        </w:tc>
        <w:tc>
          <w:tcPr>
            <w:tcW w:w="8647" w:type="dxa"/>
            <w:tcBorders>
              <w:top w:val="single" w:sz="4" w:space="0" w:color="auto"/>
              <w:left w:val="single" w:sz="4" w:space="0" w:color="auto"/>
              <w:bottom w:val="single" w:sz="4" w:space="0" w:color="auto"/>
              <w:right w:val="single" w:sz="4" w:space="0" w:color="auto"/>
            </w:tcBorders>
          </w:tcPr>
          <w:p w14:paraId="2EF324FE" w14:textId="77777777" w:rsidR="001521E6" w:rsidRPr="00122498" w:rsidRDefault="001521E6" w:rsidP="005D1FE0">
            <w:pPr>
              <w:jc w:val="both"/>
              <w:rPr>
                <w:color w:val="000000"/>
                <w:sz w:val="18"/>
                <w:szCs w:val="18"/>
              </w:rPr>
            </w:pPr>
            <w:r w:rsidRPr="00122498">
              <w:rPr>
                <w:color w:val="000000" w:themeColor="text1"/>
                <w:sz w:val="18"/>
                <w:szCs w:val="18"/>
              </w:rPr>
              <w:t>Допускается использование электрической плиты с закрытой конфоркой мощностью не более 2 кВт. Место для установки плиты, должно быть оборудовано негорючим экраном. Над и рядом с плитой не должно быть вешалок, веревок, сушилок с одеждой и т.п.</w:t>
            </w:r>
          </w:p>
        </w:tc>
      </w:tr>
      <w:tr w:rsidR="001521E6" w:rsidRPr="00122498" w14:paraId="618C5621" w14:textId="77777777" w:rsidTr="00910D8F">
        <w:trPr>
          <w:trHeight w:val="393"/>
        </w:trPr>
        <w:tc>
          <w:tcPr>
            <w:tcW w:w="1980" w:type="dxa"/>
            <w:tcBorders>
              <w:top w:val="single" w:sz="4" w:space="0" w:color="auto"/>
              <w:left w:val="single" w:sz="4" w:space="0" w:color="auto"/>
              <w:bottom w:val="single" w:sz="4" w:space="0" w:color="auto"/>
              <w:right w:val="single" w:sz="4" w:space="0" w:color="auto"/>
            </w:tcBorders>
          </w:tcPr>
          <w:p w14:paraId="46710894" w14:textId="77777777" w:rsidR="001521E6" w:rsidRPr="00122498" w:rsidRDefault="001521E6" w:rsidP="005D1FE0">
            <w:pPr>
              <w:jc w:val="both"/>
              <w:rPr>
                <w:b/>
                <w:color w:val="000000"/>
                <w:sz w:val="18"/>
                <w:szCs w:val="18"/>
              </w:rPr>
            </w:pPr>
            <w:r w:rsidRPr="00122498">
              <w:rPr>
                <w:b/>
                <w:bCs/>
                <w:color w:val="000000" w:themeColor="text1"/>
                <w:sz w:val="18"/>
                <w:szCs w:val="18"/>
              </w:rPr>
              <w:t>Датчики пожарной сигнализации</w:t>
            </w:r>
          </w:p>
        </w:tc>
        <w:tc>
          <w:tcPr>
            <w:tcW w:w="8647" w:type="dxa"/>
            <w:tcBorders>
              <w:top w:val="single" w:sz="4" w:space="0" w:color="auto"/>
              <w:left w:val="single" w:sz="4" w:space="0" w:color="auto"/>
              <w:bottom w:val="single" w:sz="4" w:space="0" w:color="auto"/>
              <w:right w:val="single" w:sz="4" w:space="0" w:color="auto"/>
            </w:tcBorders>
          </w:tcPr>
          <w:p w14:paraId="7962E230" w14:textId="77777777" w:rsidR="001521E6" w:rsidRPr="00122498" w:rsidRDefault="001521E6" w:rsidP="005D1FE0">
            <w:pPr>
              <w:jc w:val="both"/>
              <w:rPr>
                <w:color w:val="000000"/>
                <w:sz w:val="18"/>
                <w:szCs w:val="18"/>
              </w:rPr>
            </w:pPr>
            <w:r w:rsidRPr="00122498">
              <w:rPr>
                <w:color w:val="000000" w:themeColor="text1"/>
                <w:sz w:val="18"/>
                <w:szCs w:val="18"/>
              </w:rPr>
              <w:t xml:space="preserve">Установить датчики пожарной сигнализации во всех бытовых помещениях бытового городка с выводом сигнала на пост охраны. </w:t>
            </w:r>
          </w:p>
        </w:tc>
      </w:tr>
    </w:tbl>
    <w:p w14:paraId="72B4CD33" w14:textId="77777777" w:rsidR="001521E6" w:rsidRPr="00122498" w:rsidRDefault="001521E6" w:rsidP="001521E6">
      <w:pPr>
        <w:jc w:val="both"/>
        <w:rPr>
          <w:color w:val="000000"/>
          <w:sz w:val="18"/>
          <w:szCs w:val="18"/>
        </w:rPr>
      </w:pPr>
      <w:r w:rsidRPr="00122498">
        <w:rPr>
          <w:color w:val="000000" w:themeColor="text1"/>
          <w:sz w:val="18"/>
          <w:szCs w:val="18"/>
        </w:rPr>
        <w:t xml:space="preserve">В случае неисполнения данных ТУ </w:t>
      </w:r>
      <w:r>
        <w:rPr>
          <w:color w:val="000000" w:themeColor="text1"/>
          <w:sz w:val="18"/>
          <w:szCs w:val="18"/>
        </w:rPr>
        <w:t>Генподрядчик</w:t>
      </w:r>
      <w:r w:rsidRPr="00122498">
        <w:rPr>
          <w:color w:val="000000" w:themeColor="text1"/>
          <w:sz w:val="18"/>
          <w:szCs w:val="18"/>
        </w:rPr>
        <w:t xml:space="preserve"> не подключает Бытовые помещения к электропитанию.</w:t>
      </w:r>
    </w:p>
    <w:p w14:paraId="1D311C15" w14:textId="14CA8E70" w:rsidR="001521E6" w:rsidRDefault="001521E6" w:rsidP="001521E6">
      <w:pPr>
        <w:jc w:val="both"/>
        <w:rPr>
          <w:color w:val="000000" w:themeColor="text1"/>
          <w:sz w:val="18"/>
          <w:szCs w:val="18"/>
        </w:rPr>
      </w:pPr>
      <w:r w:rsidRPr="00122498">
        <w:rPr>
          <w:color w:val="000000" w:themeColor="text1"/>
          <w:sz w:val="18"/>
          <w:szCs w:val="18"/>
        </w:rPr>
        <w:t>В случае если в процессе эксплуатации бытовые помещения становятся не соответствующими ТУ, бытовые помещения отключаются от сети до устранения замечаний.</w:t>
      </w:r>
    </w:p>
    <w:p w14:paraId="2686561F"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191A8284" w14:textId="77777777" w:rsidTr="00B62035">
        <w:tc>
          <w:tcPr>
            <w:tcW w:w="5070" w:type="dxa"/>
          </w:tcPr>
          <w:p w14:paraId="0AA297A4"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1AA020C8"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27897B9"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7761826C"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72D570DA"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0E0CB8CE"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39C71BE8" w14:textId="77777777" w:rsidR="00FA5D2F" w:rsidRPr="00122498" w:rsidRDefault="00FA5D2F" w:rsidP="001521E6">
      <w:pPr>
        <w:jc w:val="both"/>
        <w:rPr>
          <w:color w:val="000000"/>
          <w:sz w:val="18"/>
          <w:szCs w:val="18"/>
        </w:rPr>
      </w:pPr>
    </w:p>
    <w:p w14:paraId="000F2388" w14:textId="77777777" w:rsidR="001521E6" w:rsidRPr="00122498" w:rsidRDefault="001521E6" w:rsidP="001521E6">
      <w:pPr>
        <w:jc w:val="right"/>
        <w:rPr>
          <w:color w:val="000000"/>
          <w:sz w:val="18"/>
          <w:szCs w:val="18"/>
        </w:rPr>
      </w:pPr>
      <w:r w:rsidRPr="00122498">
        <w:rPr>
          <w:color w:val="000000" w:themeColor="text1"/>
          <w:sz w:val="18"/>
          <w:szCs w:val="18"/>
        </w:rPr>
        <w:br w:type="page" w:clear="all"/>
      </w:r>
      <w:r w:rsidRPr="00122498">
        <w:rPr>
          <w:color w:val="000000" w:themeColor="text1"/>
          <w:sz w:val="18"/>
          <w:szCs w:val="18"/>
        </w:rPr>
        <w:lastRenderedPageBreak/>
        <w:t>Приложение №14</w:t>
      </w:r>
    </w:p>
    <w:p w14:paraId="5FD2B9F9" w14:textId="77777777" w:rsidR="001521E6" w:rsidRPr="00122498" w:rsidRDefault="001521E6" w:rsidP="001521E6">
      <w:pPr>
        <w:tabs>
          <w:tab w:val="left" w:pos="1440"/>
        </w:tabs>
        <w:jc w:val="right"/>
        <w:rPr>
          <w:color w:val="000000"/>
          <w:sz w:val="18"/>
          <w:szCs w:val="18"/>
        </w:rPr>
      </w:pP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283B4E">
        <w:rPr>
          <w:color w:val="000000" w:themeColor="text1"/>
          <w:sz w:val="18"/>
          <w:szCs w:val="18"/>
          <w:highlight w:val="yellow"/>
        </w:rPr>
        <w:t>к Договору подряда № СМР/___ от «__» ______ 2023г.</w:t>
      </w:r>
    </w:p>
    <w:p w14:paraId="32356DAF" w14:textId="77777777" w:rsidR="001521E6" w:rsidRPr="00122498" w:rsidRDefault="001521E6" w:rsidP="001521E6">
      <w:pPr>
        <w:rPr>
          <w:sz w:val="18"/>
          <w:szCs w:val="18"/>
        </w:rPr>
      </w:pPr>
    </w:p>
    <w:p w14:paraId="46BDAD16" w14:textId="77777777" w:rsidR="001521E6" w:rsidRPr="00122498" w:rsidRDefault="001521E6" w:rsidP="001521E6">
      <w:pPr>
        <w:jc w:val="center"/>
        <w:rPr>
          <w:sz w:val="18"/>
          <w:szCs w:val="18"/>
        </w:rPr>
      </w:pPr>
    </w:p>
    <w:p w14:paraId="75A60F03" w14:textId="77777777" w:rsidR="001521E6" w:rsidRPr="00122498" w:rsidRDefault="001521E6" w:rsidP="001521E6">
      <w:pPr>
        <w:jc w:val="center"/>
        <w:rPr>
          <w:b/>
          <w:bCs/>
          <w:sz w:val="18"/>
          <w:szCs w:val="18"/>
        </w:rPr>
      </w:pPr>
      <w:r w:rsidRPr="00122498">
        <w:rPr>
          <w:b/>
          <w:bCs/>
          <w:sz w:val="18"/>
          <w:szCs w:val="18"/>
        </w:rPr>
        <w:t>ФОРМА</w:t>
      </w:r>
    </w:p>
    <w:p w14:paraId="7E9AE71D" w14:textId="77777777" w:rsidR="001521E6" w:rsidRPr="00122498" w:rsidRDefault="001521E6" w:rsidP="001521E6">
      <w:pPr>
        <w:jc w:val="center"/>
        <w:rPr>
          <w:b/>
          <w:bCs/>
          <w:sz w:val="18"/>
          <w:szCs w:val="18"/>
        </w:rPr>
      </w:pPr>
      <w:r w:rsidRPr="00122498">
        <w:rPr>
          <w:b/>
          <w:bCs/>
          <w:sz w:val="18"/>
          <w:szCs w:val="18"/>
        </w:rPr>
        <w:t xml:space="preserve">Мотивированного отказа (раздел 11 Договора/отчетный период) </w:t>
      </w:r>
    </w:p>
    <w:p w14:paraId="17A13BA6" w14:textId="77777777" w:rsidR="001521E6" w:rsidRPr="00122498" w:rsidRDefault="001521E6" w:rsidP="001521E6">
      <w:pPr>
        <w:jc w:val="center"/>
        <w:rPr>
          <w:sz w:val="18"/>
          <w:szCs w:val="18"/>
        </w:rPr>
      </w:pPr>
    </w:p>
    <w:p w14:paraId="1F7A0960" w14:textId="77777777" w:rsidR="001521E6" w:rsidRPr="00122498" w:rsidRDefault="001521E6" w:rsidP="001521E6">
      <w:pPr>
        <w:pStyle w:val="aff4"/>
        <w:tabs>
          <w:tab w:val="left" w:pos="1134"/>
        </w:tabs>
        <w:ind w:firstLine="709"/>
        <w:rPr>
          <w:rFonts w:ascii="Times New Roman" w:hAnsi="Times New Roman"/>
          <w:color w:val="000000" w:themeColor="text1"/>
          <w:sz w:val="18"/>
          <w:szCs w:val="18"/>
        </w:rPr>
      </w:pPr>
      <w:r w:rsidRPr="002D4528">
        <w:rPr>
          <w:rFonts w:ascii="Times New Roman" w:hAnsi="Times New Roman"/>
          <w:color w:val="000000" w:themeColor="text1"/>
          <w:sz w:val="18"/>
          <w:szCs w:val="18"/>
        </w:rPr>
        <w:t xml:space="preserve">"___"________ ____ г. Генподрядчиком в ходе приемки оригиналов документов, упомянутых в </w:t>
      </w:r>
      <w:r w:rsidRPr="0060096B">
        <w:rPr>
          <w:rFonts w:ascii="Times New Roman" w:hAnsi="Times New Roman"/>
          <w:color w:val="000000" w:themeColor="text1"/>
          <w:sz w:val="18"/>
          <w:szCs w:val="18"/>
        </w:rPr>
        <w:t>п. 11.1 и п. 11.</w:t>
      </w:r>
      <w:r w:rsidRPr="002D4528">
        <w:rPr>
          <w:rFonts w:ascii="Times New Roman" w:hAnsi="Times New Roman"/>
          <w:color w:val="000000" w:themeColor="text1"/>
          <w:sz w:val="18"/>
          <w:szCs w:val="18"/>
        </w:rPr>
        <w:t>3 Договора представленных по накладной от "___"______ ___ г. N ___  на предмет соответствия заявленных объемов и качества работ фактически выполненным в истекшем отчетном периоде по Договору подряда от "___"_______ ____ г. N ___ (далее – Договор) были выявлены отступления Подрядчиком от условий Договора: __________________________________ (указать претензии), в связи с чем Генподрядчик</w:t>
      </w:r>
      <w:r w:rsidRPr="00122498">
        <w:rPr>
          <w:rFonts w:ascii="Times New Roman" w:hAnsi="Times New Roman"/>
          <w:color w:val="000000" w:themeColor="text1"/>
          <w:sz w:val="18"/>
          <w:szCs w:val="18"/>
        </w:rPr>
        <w:t xml:space="preserve"> направляет мотивированные возражения (отказ) в виду наличия замечаний к качеству и объемам работ, а также к качеству и составу предъявленной документации на выполненные объемы работ.</w:t>
      </w:r>
    </w:p>
    <w:p w14:paraId="27C678F3" w14:textId="77777777" w:rsidR="001521E6" w:rsidRPr="00122498" w:rsidRDefault="001521E6" w:rsidP="001521E6">
      <w:pPr>
        <w:autoSpaceDE w:val="0"/>
        <w:autoSpaceDN w:val="0"/>
        <w:adjustRightInd w:val="0"/>
        <w:ind w:firstLine="540"/>
        <w:jc w:val="both"/>
        <w:outlineLvl w:val="0"/>
        <w:rPr>
          <w:rFonts w:eastAsiaTheme="minorHAnsi"/>
          <w:sz w:val="18"/>
          <w:szCs w:val="18"/>
          <w:lang w:eastAsia="en-US"/>
        </w:rPr>
      </w:pPr>
    </w:p>
    <w:p w14:paraId="041ACA4A" w14:textId="77777777" w:rsidR="001521E6" w:rsidRPr="00122498" w:rsidRDefault="001521E6" w:rsidP="001521E6">
      <w:pPr>
        <w:pStyle w:val="aff4"/>
        <w:tabs>
          <w:tab w:val="left" w:pos="1134"/>
        </w:tabs>
        <w:ind w:firstLine="709"/>
        <w:rPr>
          <w:rFonts w:ascii="Times New Roman" w:hAnsi="Times New Roman"/>
          <w:color w:val="000000" w:themeColor="text1"/>
          <w:sz w:val="18"/>
          <w:szCs w:val="18"/>
        </w:rPr>
      </w:pPr>
      <w:r w:rsidRPr="00122498">
        <w:rPr>
          <w:rFonts w:ascii="Times New Roman" w:hAnsi="Times New Roman"/>
          <w:color w:val="000000" w:themeColor="text1"/>
          <w:sz w:val="18"/>
          <w:szCs w:val="18"/>
        </w:rPr>
        <w:t xml:space="preserve">На основании вышеизложенного и руководствуясь </w:t>
      </w:r>
      <w:hyperlink r:id="rId19" w:history="1">
        <w:r w:rsidRPr="00122498">
          <w:rPr>
            <w:rFonts w:ascii="Times New Roman" w:hAnsi="Times New Roman"/>
            <w:color w:val="000000" w:themeColor="text1"/>
            <w:sz w:val="18"/>
            <w:szCs w:val="18"/>
          </w:rPr>
          <w:t>п. 1 ст. 720</w:t>
        </w:r>
      </w:hyperlink>
      <w:r w:rsidRPr="00122498">
        <w:rPr>
          <w:rFonts w:ascii="Times New Roman" w:hAnsi="Times New Roman"/>
          <w:color w:val="000000" w:themeColor="text1"/>
          <w:sz w:val="18"/>
          <w:szCs w:val="18"/>
        </w:rPr>
        <w:t xml:space="preserve"> Гражданского кодекса Российской Федерации, Генподрядчик  заявляет об отказе от приемки представленных документов, представленных по накладной от "___"______ </w:t>
      </w:r>
      <w:r w:rsidRPr="00585376">
        <w:rPr>
          <w:rFonts w:ascii="Times New Roman" w:hAnsi="Times New Roman"/>
          <w:color w:val="000000" w:themeColor="text1"/>
          <w:sz w:val="18"/>
          <w:szCs w:val="18"/>
        </w:rPr>
        <w:t xml:space="preserve">___ г. N ___ </w:t>
      </w:r>
      <w:r w:rsidRPr="0060096B">
        <w:rPr>
          <w:rFonts w:ascii="Times New Roman" w:hAnsi="Times New Roman"/>
          <w:color w:val="000000" w:themeColor="text1"/>
          <w:sz w:val="18"/>
          <w:szCs w:val="18"/>
        </w:rPr>
        <w:t>на предмет соответствия</w:t>
      </w:r>
      <w:r w:rsidRPr="00585376">
        <w:rPr>
          <w:rFonts w:ascii="Times New Roman" w:hAnsi="Times New Roman"/>
          <w:color w:val="000000" w:themeColor="text1"/>
          <w:sz w:val="18"/>
          <w:szCs w:val="18"/>
        </w:rPr>
        <w:t xml:space="preserve"> заявленных объемов и качества работ фактически выполненным в истекшем отчетном периоде.</w:t>
      </w:r>
      <w:r w:rsidRPr="00122498">
        <w:rPr>
          <w:rFonts w:ascii="Times New Roman" w:hAnsi="Times New Roman"/>
          <w:color w:val="000000" w:themeColor="text1"/>
          <w:sz w:val="18"/>
          <w:szCs w:val="18"/>
        </w:rPr>
        <w:t xml:space="preserve"> </w:t>
      </w:r>
    </w:p>
    <w:p w14:paraId="12CF1B5A" w14:textId="77777777" w:rsidR="001521E6" w:rsidRPr="00122498" w:rsidRDefault="001521E6" w:rsidP="001521E6">
      <w:pPr>
        <w:pStyle w:val="aff4"/>
        <w:rPr>
          <w:rFonts w:ascii="Times New Roman" w:hAnsi="Times New Roman"/>
          <w:color w:val="000000" w:themeColor="text1"/>
          <w:sz w:val="18"/>
          <w:szCs w:val="18"/>
        </w:rPr>
      </w:pPr>
      <w:r w:rsidRPr="00122498">
        <w:rPr>
          <w:rFonts w:ascii="Times New Roman" w:hAnsi="Times New Roman"/>
          <w:color w:val="000000" w:themeColor="text1"/>
          <w:sz w:val="18"/>
          <w:szCs w:val="18"/>
        </w:rPr>
        <w:tab/>
        <w:t xml:space="preserve">Основанием для отказа в приемке, является непредставление документации по Договору: </w:t>
      </w:r>
    </w:p>
    <w:tbl>
      <w:tblPr>
        <w:tblStyle w:val="aff8"/>
        <w:tblW w:w="9919" w:type="dxa"/>
        <w:tblInd w:w="704" w:type="dxa"/>
        <w:tblLook w:val="04A0" w:firstRow="1" w:lastRow="0" w:firstColumn="1" w:lastColumn="0" w:noHBand="0" w:noVBand="1"/>
      </w:tblPr>
      <w:tblGrid>
        <w:gridCol w:w="416"/>
        <w:gridCol w:w="7239"/>
        <w:gridCol w:w="2264"/>
      </w:tblGrid>
      <w:tr w:rsidR="001521E6" w:rsidRPr="00122498" w14:paraId="4F31910B" w14:textId="77777777" w:rsidTr="005D1FE0">
        <w:tc>
          <w:tcPr>
            <w:tcW w:w="416" w:type="dxa"/>
          </w:tcPr>
          <w:p w14:paraId="2E591474"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w:t>
            </w:r>
          </w:p>
        </w:tc>
        <w:tc>
          <w:tcPr>
            <w:tcW w:w="7239" w:type="dxa"/>
          </w:tcPr>
          <w:p w14:paraId="2A7267EE"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 xml:space="preserve">Документация по Договору </w:t>
            </w:r>
          </w:p>
        </w:tc>
        <w:tc>
          <w:tcPr>
            <w:tcW w:w="2264" w:type="dxa"/>
          </w:tcPr>
          <w:p w14:paraId="0209DB60"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Предоставлена да/нет</w:t>
            </w:r>
          </w:p>
        </w:tc>
      </w:tr>
      <w:tr w:rsidR="001521E6" w:rsidRPr="00122498" w14:paraId="43D0829C" w14:textId="77777777" w:rsidTr="005D1FE0">
        <w:trPr>
          <w:trHeight w:val="631"/>
        </w:trPr>
        <w:tc>
          <w:tcPr>
            <w:tcW w:w="416" w:type="dxa"/>
          </w:tcPr>
          <w:p w14:paraId="3B96426B"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1</w:t>
            </w:r>
          </w:p>
        </w:tc>
        <w:tc>
          <w:tcPr>
            <w:tcW w:w="7239" w:type="dxa"/>
          </w:tcPr>
          <w:p w14:paraId="0E7ED12D"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Акт о приемке выполненных работ (у.ф. КС-2) со штампами согласования ПТО, Руководителя строительства Генподрядчика и Техзак</w:t>
            </w:r>
          </w:p>
        </w:tc>
        <w:tc>
          <w:tcPr>
            <w:tcW w:w="2264" w:type="dxa"/>
          </w:tcPr>
          <w:p w14:paraId="322B57B5"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519CDE3B" w14:textId="77777777" w:rsidTr="005D1FE0">
        <w:tc>
          <w:tcPr>
            <w:tcW w:w="416" w:type="dxa"/>
          </w:tcPr>
          <w:p w14:paraId="312F7BEE"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2</w:t>
            </w:r>
          </w:p>
        </w:tc>
        <w:tc>
          <w:tcPr>
            <w:tcW w:w="7239" w:type="dxa"/>
          </w:tcPr>
          <w:p w14:paraId="05B22A76"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Справка о стоимости выполненных работ и затрат (у.ф. КС-3);</w:t>
            </w:r>
          </w:p>
        </w:tc>
        <w:tc>
          <w:tcPr>
            <w:tcW w:w="2264" w:type="dxa"/>
          </w:tcPr>
          <w:p w14:paraId="1F13B1E8"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4B59088A" w14:textId="77777777" w:rsidTr="005D1FE0">
        <w:tc>
          <w:tcPr>
            <w:tcW w:w="416" w:type="dxa"/>
          </w:tcPr>
          <w:p w14:paraId="0A066C2E"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3</w:t>
            </w:r>
          </w:p>
        </w:tc>
        <w:tc>
          <w:tcPr>
            <w:tcW w:w="7239" w:type="dxa"/>
          </w:tcPr>
          <w:p w14:paraId="3370E605"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Накопительная ведомость (у.ф. КС-6) по форме Приложения к Договору «Форма Накопительная ведомость»;</w:t>
            </w:r>
          </w:p>
        </w:tc>
        <w:tc>
          <w:tcPr>
            <w:tcW w:w="2264" w:type="dxa"/>
          </w:tcPr>
          <w:p w14:paraId="0D352855"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487965B2" w14:textId="77777777" w:rsidTr="005D1FE0">
        <w:tc>
          <w:tcPr>
            <w:tcW w:w="416" w:type="dxa"/>
          </w:tcPr>
          <w:p w14:paraId="31A970CC"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4</w:t>
            </w:r>
          </w:p>
        </w:tc>
        <w:tc>
          <w:tcPr>
            <w:tcW w:w="7239" w:type="dxa"/>
          </w:tcPr>
          <w:p w14:paraId="4C5913B5"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Расчет стоимости номинируемых материалов (при наличии)</w:t>
            </w:r>
          </w:p>
        </w:tc>
        <w:tc>
          <w:tcPr>
            <w:tcW w:w="2264" w:type="dxa"/>
          </w:tcPr>
          <w:p w14:paraId="1055D92E"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4D9381DB" w14:textId="77777777" w:rsidTr="005D1FE0">
        <w:tc>
          <w:tcPr>
            <w:tcW w:w="416" w:type="dxa"/>
          </w:tcPr>
          <w:p w14:paraId="743F290A"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5</w:t>
            </w:r>
          </w:p>
        </w:tc>
        <w:tc>
          <w:tcPr>
            <w:tcW w:w="7239" w:type="dxa"/>
          </w:tcPr>
          <w:p w14:paraId="36165A7F"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Расчет средней цены покупки номинируемых материалов (при наличии)</w:t>
            </w:r>
          </w:p>
        </w:tc>
        <w:tc>
          <w:tcPr>
            <w:tcW w:w="2264" w:type="dxa"/>
          </w:tcPr>
          <w:p w14:paraId="129A8957"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00556EBD" w14:textId="77777777" w:rsidTr="005D1FE0">
        <w:tc>
          <w:tcPr>
            <w:tcW w:w="416" w:type="dxa"/>
          </w:tcPr>
          <w:p w14:paraId="2EE991B1"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6</w:t>
            </w:r>
          </w:p>
        </w:tc>
        <w:tc>
          <w:tcPr>
            <w:tcW w:w="7239" w:type="dxa"/>
          </w:tcPr>
          <w:p w14:paraId="5186F2B0"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Отчёт о расходовании давальческих материалов (при наличии</w:t>
            </w:r>
          </w:p>
        </w:tc>
        <w:tc>
          <w:tcPr>
            <w:tcW w:w="2264" w:type="dxa"/>
          </w:tcPr>
          <w:p w14:paraId="41193D67"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2AEF817C" w14:textId="77777777" w:rsidTr="005D1FE0">
        <w:tc>
          <w:tcPr>
            <w:tcW w:w="416" w:type="dxa"/>
          </w:tcPr>
          <w:p w14:paraId="688605B9"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7</w:t>
            </w:r>
          </w:p>
        </w:tc>
        <w:tc>
          <w:tcPr>
            <w:tcW w:w="7239" w:type="dxa"/>
          </w:tcPr>
          <w:p w14:paraId="78968BD5"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Акты скрытых работ;</w:t>
            </w:r>
          </w:p>
        </w:tc>
        <w:tc>
          <w:tcPr>
            <w:tcW w:w="2264" w:type="dxa"/>
          </w:tcPr>
          <w:p w14:paraId="427F5BBF"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4D6624D7" w14:textId="77777777" w:rsidTr="005D1FE0">
        <w:tc>
          <w:tcPr>
            <w:tcW w:w="416" w:type="dxa"/>
          </w:tcPr>
          <w:p w14:paraId="41473662"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8</w:t>
            </w:r>
          </w:p>
        </w:tc>
        <w:tc>
          <w:tcPr>
            <w:tcW w:w="7239" w:type="dxa"/>
          </w:tcPr>
          <w:p w14:paraId="63FE1A40"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Акты испытаний (при наличии);</w:t>
            </w:r>
          </w:p>
        </w:tc>
        <w:tc>
          <w:tcPr>
            <w:tcW w:w="2264" w:type="dxa"/>
          </w:tcPr>
          <w:p w14:paraId="2642027C"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5B219718" w14:textId="77777777" w:rsidTr="005D1FE0">
        <w:tc>
          <w:tcPr>
            <w:tcW w:w="416" w:type="dxa"/>
          </w:tcPr>
          <w:p w14:paraId="62A0251E"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9</w:t>
            </w:r>
          </w:p>
        </w:tc>
        <w:tc>
          <w:tcPr>
            <w:tcW w:w="7239" w:type="dxa"/>
          </w:tcPr>
          <w:p w14:paraId="34BCE802"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Акт сверки с периодичностью один раз в последний месяц квартала;</w:t>
            </w:r>
          </w:p>
        </w:tc>
        <w:tc>
          <w:tcPr>
            <w:tcW w:w="2264" w:type="dxa"/>
          </w:tcPr>
          <w:p w14:paraId="4E1D7515"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5E1C8A1A" w14:textId="77777777" w:rsidTr="005D1FE0">
        <w:tc>
          <w:tcPr>
            <w:tcW w:w="416" w:type="dxa"/>
          </w:tcPr>
          <w:p w14:paraId="32AE6636"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10</w:t>
            </w:r>
          </w:p>
        </w:tc>
        <w:tc>
          <w:tcPr>
            <w:tcW w:w="7239" w:type="dxa"/>
          </w:tcPr>
          <w:p w14:paraId="6793EE12"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Исполнительная документация, оформленная, проверенная ПТО Генподрядчика и предоставленная Генподрядчику в соответствии с требованиями действующего законодательства и требованиями Приложения к Договору «Перечень рабочей (технической) документации» на выполненные объемы работ в отчетном периоде со штампами согласования Уполномоченных лиц/служб Генподрядчика.</w:t>
            </w:r>
          </w:p>
        </w:tc>
        <w:tc>
          <w:tcPr>
            <w:tcW w:w="2264" w:type="dxa"/>
          </w:tcPr>
          <w:p w14:paraId="31211B2E"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71D0E6D6" w14:textId="77777777" w:rsidTr="005D1FE0">
        <w:tc>
          <w:tcPr>
            <w:tcW w:w="416" w:type="dxa"/>
          </w:tcPr>
          <w:p w14:paraId="07EAF1D9"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11</w:t>
            </w:r>
          </w:p>
        </w:tc>
        <w:tc>
          <w:tcPr>
            <w:tcW w:w="7239" w:type="dxa"/>
          </w:tcPr>
          <w:p w14:paraId="5B4CC29C"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Счет-фактура</w:t>
            </w:r>
          </w:p>
        </w:tc>
        <w:tc>
          <w:tcPr>
            <w:tcW w:w="2264" w:type="dxa"/>
          </w:tcPr>
          <w:p w14:paraId="2AD2BE07"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1DC55746" w14:textId="77777777" w:rsidTr="005D1FE0">
        <w:tc>
          <w:tcPr>
            <w:tcW w:w="416" w:type="dxa"/>
          </w:tcPr>
          <w:p w14:paraId="763486D7"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12</w:t>
            </w:r>
          </w:p>
        </w:tc>
        <w:tc>
          <w:tcPr>
            <w:tcW w:w="7239" w:type="dxa"/>
          </w:tcPr>
          <w:p w14:paraId="5825E3E9"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Комплексный акт по Этапу Работ</w:t>
            </w:r>
          </w:p>
        </w:tc>
        <w:tc>
          <w:tcPr>
            <w:tcW w:w="2264" w:type="dxa"/>
          </w:tcPr>
          <w:p w14:paraId="40A53A96"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137FF3ED" w14:textId="77777777" w:rsidTr="005D1FE0">
        <w:tc>
          <w:tcPr>
            <w:tcW w:w="416" w:type="dxa"/>
          </w:tcPr>
          <w:p w14:paraId="36B1D68C"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13</w:t>
            </w:r>
          </w:p>
        </w:tc>
        <w:tc>
          <w:tcPr>
            <w:tcW w:w="7239" w:type="dxa"/>
          </w:tcPr>
          <w:p w14:paraId="5F808296"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Итоговый Акт</w:t>
            </w:r>
          </w:p>
        </w:tc>
        <w:tc>
          <w:tcPr>
            <w:tcW w:w="2264" w:type="dxa"/>
          </w:tcPr>
          <w:p w14:paraId="601EAA81"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r w:rsidR="001521E6" w:rsidRPr="00122498" w14:paraId="73246A84" w14:textId="77777777" w:rsidTr="005D1FE0">
        <w:tc>
          <w:tcPr>
            <w:tcW w:w="416" w:type="dxa"/>
          </w:tcPr>
          <w:p w14:paraId="2EBD9581"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14</w:t>
            </w:r>
          </w:p>
        </w:tc>
        <w:tc>
          <w:tcPr>
            <w:tcW w:w="7239" w:type="dxa"/>
          </w:tcPr>
          <w:p w14:paraId="3A1D3780" w14:textId="77777777" w:rsidR="001521E6" w:rsidRPr="00122498" w:rsidRDefault="001521E6" w:rsidP="005D1FE0">
            <w:pPr>
              <w:pStyle w:val="aff4"/>
              <w:tabs>
                <w:tab w:val="left" w:pos="1134"/>
              </w:tabs>
              <w:rPr>
                <w:rFonts w:ascii="Times New Roman" w:hAnsi="Times New Roman"/>
                <w:color w:val="000000" w:themeColor="text1"/>
                <w:sz w:val="18"/>
                <w:szCs w:val="18"/>
              </w:rPr>
            </w:pPr>
            <w:r w:rsidRPr="00122498">
              <w:rPr>
                <w:rFonts w:ascii="Times New Roman" w:hAnsi="Times New Roman"/>
                <w:color w:val="000000" w:themeColor="text1"/>
                <w:sz w:val="18"/>
                <w:szCs w:val="18"/>
              </w:rPr>
              <w:t>Комплексный акт по Всем Этапам Работ</w:t>
            </w:r>
          </w:p>
        </w:tc>
        <w:tc>
          <w:tcPr>
            <w:tcW w:w="2264" w:type="dxa"/>
          </w:tcPr>
          <w:p w14:paraId="0DE707D7" w14:textId="77777777" w:rsidR="001521E6" w:rsidRPr="00122498" w:rsidRDefault="001521E6" w:rsidP="005D1FE0">
            <w:pPr>
              <w:pStyle w:val="aff4"/>
              <w:tabs>
                <w:tab w:val="left" w:pos="1134"/>
              </w:tabs>
              <w:rPr>
                <w:rFonts w:ascii="Times New Roman" w:hAnsi="Times New Roman"/>
                <w:color w:val="000000" w:themeColor="text1"/>
                <w:sz w:val="18"/>
                <w:szCs w:val="18"/>
              </w:rPr>
            </w:pPr>
          </w:p>
        </w:tc>
      </w:tr>
    </w:tbl>
    <w:p w14:paraId="5717389F" w14:textId="77777777" w:rsidR="001521E6" w:rsidRPr="00122498" w:rsidRDefault="001521E6" w:rsidP="001521E6">
      <w:pPr>
        <w:pStyle w:val="aff4"/>
        <w:tabs>
          <w:tab w:val="left" w:pos="1134"/>
        </w:tabs>
        <w:ind w:firstLine="709"/>
        <w:rPr>
          <w:rFonts w:ascii="Times New Roman" w:hAnsi="Times New Roman"/>
          <w:color w:val="000000" w:themeColor="text1"/>
          <w:sz w:val="18"/>
          <w:szCs w:val="18"/>
        </w:rPr>
      </w:pPr>
    </w:p>
    <w:p w14:paraId="30E4108B" w14:textId="77777777" w:rsidR="001521E6" w:rsidRPr="00122498" w:rsidRDefault="001521E6" w:rsidP="001521E6">
      <w:pPr>
        <w:pStyle w:val="aff4"/>
        <w:tabs>
          <w:tab w:val="left" w:pos="1134"/>
        </w:tabs>
        <w:ind w:firstLine="709"/>
        <w:rPr>
          <w:rFonts w:ascii="Times New Roman" w:hAnsi="Times New Roman"/>
          <w:color w:val="000000" w:themeColor="text1"/>
          <w:sz w:val="18"/>
          <w:szCs w:val="18"/>
        </w:rPr>
      </w:pPr>
      <w:r w:rsidRPr="00122498">
        <w:rPr>
          <w:rFonts w:ascii="Times New Roman" w:hAnsi="Times New Roman"/>
          <w:color w:val="000000" w:themeColor="text1"/>
          <w:sz w:val="18"/>
          <w:szCs w:val="18"/>
        </w:rPr>
        <w:t>Дополнительно обращаю внимание на следующие положения Договора:</w:t>
      </w:r>
    </w:p>
    <w:p w14:paraId="385B63BD" w14:textId="77777777" w:rsidR="001521E6" w:rsidRPr="00122498" w:rsidRDefault="001521E6" w:rsidP="001521E6">
      <w:pPr>
        <w:pStyle w:val="aff4"/>
        <w:tabs>
          <w:tab w:val="left" w:pos="1134"/>
        </w:tabs>
        <w:ind w:firstLine="709"/>
        <w:rPr>
          <w:rFonts w:ascii="Times New Roman" w:hAnsi="Times New Roman"/>
          <w:color w:val="000000"/>
          <w:sz w:val="18"/>
          <w:szCs w:val="18"/>
        </w:rPr>
      </w:pPr>
      <w:r w:rsidRPr="00122498">
        <w:rPr>
          <w:rFonts w:ascii="Times New Roman" w:hAnsi="Times New Roman"/>
          <w:color w:val="000000" w:themeColor="text1"/>
          <w:sz w:val="18"/>
          <w:szCs w:val="18"/>
        </w:rPr>
        <w:t>В случае Мотивированного отказа Генподрядчика в приемке работ Подрядчик устраняет выявленные недостатки и повторно предъявляет к приёмке результат Работ с комплектом соответствующих документов по перечню согласно п.11.1 Договора.</w:t>
      </w:r>
    </w:p>
    <w:p w14:paraId="250E08D4" w14:textId="77777777" w:rsidR="001521E6" w:rsidRPr="00122498" w:rsidRDefault="001521E6" w:rsidP="001521E6">
      <w:pPr>
        <w:pStyle w:val="aff4"/>
        <w:tabs>
          <w:tab w:val="left" w:pos="1134"/>
        </w:tabs>
        <w:ind w:firstLine="709"/>
        <w:rPr>
          <w:rFonts w:ascii="Times New Roman" w:hAnsi="Times New Roman"/>
          <w:color w:val="000000"/>
          <w:sz w:val="18"/>
          <w:szCs w:val="18"/>
        </w:rPr>
      </w:pPr>
      <w:r w:rsidRPr="00122498">
        <w:rPr>
          <w:rFonts w:ascii="Times New Roman" w:hAnsi="Times New Roman"/>
          <w:color w:val="000000" w:themeColor="text1"/>
          <w:sz w:val="18"/>
          <w:szCs w:val="18"/>
        </w:rPr>
        <w:t>В случае, если по замечаниям Генподрядчика в Справку о стоимости выполненных работ и затрат (</w:t>
      </w:r>
      <w:r>
        <w:rPr>
          <w:rFonts w:ascii="Times New Roman" w:hAnsi="Times New Roman"/>
          <w:sz w:val="18"/>
          <w:szCs w:val="18"/>
        </w:rPr>
        <w:t>форма</w:t>
      </w:r>
      <w:r w:rsidRPr="00122498" w:rsidDel="00672EC7">
        <w:rPr>
          <w:rFonts w:ascii="Times New Roman" w:hAnsi="Times New Roman"/>
          <w:color w:val="000000" w:themeColor="text1"/>
          <w:sz w:val="18"/>
          <w:szCs w:val="18"/>
        </w:rPr>
        <w:t xml:space="preserve"> </w:t>
      </w:r>
      <w:r w:rsidRPr="00122498">
        <w:rPr>
          <w:rFonts w:ascii="Times New Roman" w:hAnsi="Times New Roman"/>
          <w:color w:val="000000" w:themeColor="text1"/>
          <w:sz w:val="18"/>
          <w:szCs w:val="18"/>
        </w:rPr>
        <w:t>КС-3), Акт о приемке выполненных работ (</w:t>
      </w:r>
      <w:r>
        <w:rPr>
          <w:rFonts w:ascii="Times New Roman" w:hAnsi="Times New Roman"/>
          <w:sz w:val="18"/>
          <w:szCs w:val="18"/>
        </w:rPr>
        <w:t>форма</w:t>
      </w:r>
      <w:r w:rsidRPr="00122498" w:rsidDel="00672EC7">
        <w:rPr>
          <w:rFonts w:ascii="Times New Roman" w:hAnsi="Times New Roman"/>
          <w:color w:val="000000" w:themeColor="text1"/>
          <w:sz w:val="18"/>
          <w:szCs w:val="18"/>
        </w:rPr>
        <w:t xml:space="preserve"> </w:t>
      </w:r>
      <w:r w:rsidRPr="00122498">
        <w:rPr>
          <w:rFonts w:ascii="Times New Roman" w:hAnsi="Times New Roman"/>
          <w:color w:val="000000" w:themeColor="text1"/>
          <w:sz w:val="18"/>
          <w:szCs w:val="18"/>
        </w:rPr>
        <w:t>КС-2) за отчетный период необходимо вносить изменения и исправленные документы будут поданы Подрядчиком позднее  27-го числа отчетного месяца,  указанные документы будут учтены Генподрядчиком в следующем отчетном периоде</w:t>
      </w:r>
      <w:r>
        <w:rPr>
          <w:rFonts w:ascii="Times New Roman" w:hAnsi="Times New Roman"/>
          <w:color w:val="000000" w:themeColor="text1"/>
          <w:sz w:val="18"/>
          <w:szCs w:val="18"/>
        </w:rPr>
        <w:t xml:space="preserve"> с корректировкой дат</w:t>
      </w:r>
      <w:r w:rsidRPr="00122498">
        <w:rPr>
          <w:rFonts w:ascii="Times New Roman" w:hAnsi="Times New Roman"/>
          <w:color w:val="000000" w:themeColor="text1"/>
          <w:sz w:val="18"/>
          <w:szCs w:val="18"/>
        </w:rPr>
        <w:t>, т.е. после 20-го числа с вытекающими сроками по оплате.</w:t>
      </w:r>
    </w:p>
    <w:p w14:paraId="26756537" w14:textId="77777777" w:rsidR="001521E6" w:rsidRPr="00122498" w:rsidRDefault="001521E6" w:rsidP="001521E6">
      <w:pPr>
        <w:pStyle w:val="aff4"/>
        <w:tabs>
          <w:tab w:val="left" w:pos="1134"/>
        </w:tabs>
        <w:ind w:firstLine="709"/>
        <w:rPr>
          <w:rFonts w:ascii="Times New Roman" w:hAnsi="Times New Roman"/>
          <w:sz w:val="18"/>
          <w:szCs w:val="18"/>
        </w:rPr>
      </w:pPr>
      <w:r w:rsidRPr="00122498">
        <w:rPr>
          <w:rFonts w:ascii="Times New Roman" w:hAnsi="Times New Roman"/>
          <w:sz w:val="18"/>
          <w:szCs w:val="18"/>
        </w:rPr>
        <w:t>Справка о стоимости выполненных работ и затрат (</w:t>
      </w:r>
      <w:r>
        <w:rPr>
          <w:rFonts w:ascii="Times New Roman" w:hAnsi="Times New Roman"/>
          <w:sz w:val="18"/>
          <w:szCs w:val="18"/>
        </w:rPr>
        <w:t>форма</w:t>
      </w:r>
      <w:r w:rsidRPr="00122498" w:rsidDel="00672EC7">
        <w:rPr>
          <w:rFonts w:ascii="Times New Roman" w:hAnsi="Times New Roman"/>
          <w:sz w:val="18"/>
          <w:szCs w:val="18"/>
        </w:rPr>
        <w:t xml:space="preserve"> </w:t>
      </w:r>
      <w:r w:rsidRPr="00122498">
        <w:rPr>
          <w:rFonts w:ascii="Times New Roman" w:hAnsi="Times New Roman"/>
          <w:sz w:val="18"/>
          <w:szCs w:val="18"/>
        </w:rPr>
        <w:t>КС-3), Акт о приемке выполненных работ (</w:t>
      </w:r>
      <w:r>
        <w:rPr>
          <w:rFonts w:ascii="Times New Roman" w:hAnsi="Times New Roman"/>
          <w:sz w:val="18"/>
          <w:szCs w:val="18"/>
        </w:rPr>
        <w:t>форма</w:t>
      </w:r>
      <w:r w:rsidRPr="00122498">
        <w:rPr>
          <w:rFonts w:ascii="Times New Roman" w:hAnsi="Times New Roman"/>
          <w:sz w:val="18"/>
          <w:szCs w:val="18"/>
        </w:rPr>
        <w:t xml:space="preserve"> КС-2), Комплексный акт, оформленные в соответствии с разделом 11 Договора, подтверждают лишь выполнение промежуточных работ по Договору, они не являются актами приемки результата работ по Договору, с которым законодательство РФ связывает переход всех рисков на Генподрядчика.</w:t>
      </w:r>
    </w:p>
    <w:p w14:paraId="00B8AB4D" w14:textId="77777777" w:rsidR="001521E6" w:rsidRPr="00122498" w:rsidRDefault="001521E6" w:rsidP="001521E6">
      <w:pPr>
        <w:pStyle w:val="aff4"/>
        <w:tabs>
          <w:tab w:val="left" w:pos="1134"/>
        </w:tabs>
        <w:ind w:firstLine="709"/>
        <w:rPr>
          <w:rFonts w:ascii="Times New Roman" w:hAnsi="Times New Roman"/>
          <w:color w:val="000000"/>
          <w:sz w:val="18"/>
          <w:szCs w:val="18"/>
        </w:rPr>
      </w:pPr>
      <w:r w:rsidRPr="00122498">
        <w:rPr>
          <w:rFonts w:ascii="Times New Roman" w:hAnsi="Times New Roman"/>
          <w:color w:val="000000" w:themeColor="text1"/>
          <w:sz w:val="18"/>
          <w:szCs w:val="18"/>
        </w:rPr>
        <w:t>В случае ненадлежащего выполнения работ Подрядчик не вправе ссылаться на то, что Генподрядчик не осуществлял контроль и надзор за их выполнением.</w:t>
      </w:r>
    </w:p>
    <w:p w14:paraId="479064EA" w14:textId="77777777" w:rsidR="001521E6" w:rsidRPr="00122498" w:rsidRDefault="001521E6" w:rsidP="001521E6">
      <w:pPr>
        <w:pStyle w:val="aff4"/>
        <w:tabs>
          <w:tab w:val="left" w:pos="1134"/>
        </w:tabs>
        <w:ind w:firstLine="709"/>
        <w:rPr>
          <w:rFonts w:ascii="Times New Roman" w:hAnsi="Times New Roman"/>
          <w:color w:val="000000" w:themeColor="text1"/>
          <w:sz w:val="18"/>
          <w:szCs w:val="18"/>
        </w:rPr>
      </w:pPr>
      <w:r w:rsidRPr="00122498">
        <w:rPr>
          <w:rFonts w:ascii="Times New Roman" w:hAnsi="Times New Roman"/>
          <w:color w:val="000000" w:themeColor="text1"/>
          <w:sz w:val="18"/>
          <w:szCs w:val="18"/>
        </w:rPr>
        <w:t>Генподрядчик, принявший работу без проверки, не лишается права ссылаться на недостатки работ, которые могли быть установлены при приемке.</w:t>
      </w:r>
    </w:p>
    <w:p w14:paraId="097C4AD7" w14:textId="77777777" w:rsidR="001521E6" w:rsidRPr="00122498" w:rsidRDefault="001521E6" w:rsidP="001521E6">
      <w:pPr>
        <w:autoSpaceDE w:val="0"/>
        <w:autoSpaceDN w:val="0"/>
        <w:adjustRightInd w:val="0"/>
        <w:ind w:firstLine="540"/>
        <w:jc w:val="both"/>
        <w:rPr>
          <w:rFonts w:eastAsiaTheme="minorHAnsi"/>
          <w:sz w:val="18"/>
          <w:szCs w:val="18"/>
          <w:lang w:eastAsia="en-US"/>
        </w:rPr>
      </w:pPr>
    </w:p>
    <w:p w14:paraId="004FD348" w14:textId="77777777" w:rsidR="001521E6" w:rsidRPr="00122498" w:rsidRDefault="001521E6" w:rsidP="001521E6">
      <w:pPr>
        <w:autoSpaceDE w:val="0"/>
        <w:autoSpaceDN w:val="0"/>
        <w:adjustRightInd w:val="0"/>
        <w:ind w:firstLine="540"/>
        <w:jc w:val="both"/>
        <w:rPr>
          <w:rFonts w:eastAsiaTheme="minorHAnsi"/>
          <w:sz w:val="18"/>
          <w:szCs w:val="18"/>
          <w:lang w:eastAsia="en-US"/>
        </w:rPr>
      </w:pPr>
      <w:r w:rsidRPr="00122498">
        <w:rPr>
          <w:rFonts w:eastAsiaTheme="minorHAnsi"/>
          <w:sz w:val="18"/>
          <w:szCs w:val="18"/>
          <w:lang w:eastAsia="en-US"/>
        </w:rPr>
        <w:t>"___"________ ____ г.</w:t>
      </w:r>
    </w:p>
    <w:p w14:paraId="116914FA" w14:textId="77777777" w:rsidR="001521E6" w:rsidRPr="00122498" w:rsidRDefault="001521E6" w:rsidP="001521E6">
      <w:pPr>
        <w:autoSpaceDE w:val="0"/>
        <w:autoSpaceDN w:val="0"/>
        <w:adjustRightInd w:val="0"/>
        <w:ind w:firstLine="540"/>
        <w:jc w:val="both"/>
        <w:rPr>
          <w:rFonts w:eastAsiaTheme="minorHAnsi"/>
          <w:sz w:val="18"/>
          <w:szCs w:val="18"/>
          <w:lang w:eastAsia="en-US"/>
        </w:rPr>
      </w:pPr>
    </w:p>
    <w:p w14:paraId="0756678F" w14:textId="77777777" w:rsidR="001521E6" w:rsidRPr="00122498" w:rsidRDefault="001521E6" w:rsidP="001521E6">
      <w:pPr>
        <w:ind w:firstLine="709"/>
        <w:rPr>
          <w:rFonts w:eastAsia="Calibri"/>
          <w:b/>
          <w:sz w:val="18"/>
          <w:szCs w:val="18"/>
          <w:lang w:eastAsia="en-US"/>
        </w:rPr>
      </w:pPr>
      <w:r w:rsidRPr="00122498">
        <w:rPr>
          <w:sz w:val="18"/>
          <w:szCs w:val="18"/>
        </w:rPr>
        <w:t xml:space="preserve">Генеральный директор </w:t>
      </w:r>
      <w:r w:rsidRPr="00122498">
        <w:rPr>
          <w:sz w:val="18"/>
          <w:szCs w:val="18"/>
        </w:rPr>
        <w:tab/>
      </w:r>
      <w:r w:rsidRPr="00122498">
        <w:rPr>
          <w:sz w:val="18"/>
          <w:szCs w:val="18"/>
        </w:rPr>
        <w:tab/>
        <w:t xml:space="preserve"> ______________/______________/ </w:t>
      </w:r>
    </w:p>
    <w:p w14:paraId="18CF854A" w14:textId="77777777" w:rsidR="001521E6" w:rsidRPr="00122498" w:rsidRDefault="001521E6" w:rsidP="001521E6">
      <w:pPr>
        <w:jc w:val="center"/>
        <w:rPr>
          <w:sz w:val="18"/>
          <w:szCs w:val="18"/>
        </w:rPr>
      </w:pPr>
    </w:p>
    <w:p w14:paraId="6C393796" w14:textId="77777777" w:rsidR="001521E6" w:rsidRPr="00122498" w:rsidRDefault="001521E6" w:rsidP="001521E6">
      <w:pPr>
        <w:jc w:val="center"/>
        <w:rPr>
          <w:b/>
          <w:bCs/>
          <w:sz w:val="18"/>
          <w:szCs w:val="18"/>
        </w:rPr>
      </w:pPr>
    </w:p>
    <w:p w14:paraId="6A16615E" w14:textId="77777777" w:rsidR="001521E6" w:rsidRPr="00122498" w:rsidRDefault="001521E6" w:rsidP="001521E6">
      <w:pPr>
        <w:spacing w:after="200" w:line="276" w:lineRule="auto"/>
        <w:rPr>
          <w:b/>
          <w:bCs/>
          <w:color w:val="000000"/>
          <w:sz w:val="18"/>
          <w:szCs w:val="18"/>
        </w:rPr>
      </w:pPr>
      <w:r w:rsidRPr="00122498">
        <w:rPr>
          <w:b/>
          <w:bCs/>
          <w:color w:val="000000" w:themeColor="text1"/>
          <w:sz w:val="18"/>
          <w:szCs w:val="18"/>
        </w:rPr>
        <w:t>Форма согласована:</w:t>
      </w:r>
    </w:p>
    <w:p w14:paraId="323AEF0F"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48C175E0" w14:textId="77777777" w:rsidTr="00B62035">
        <w:tc>
          <w:tcPr>
            <w:tcW w:w="5070" w:type="dxa"/>
          </w:tcPr>
          <w:p w14:paraId="19F1D31D"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6D3CD001"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3D5564FE"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10103101"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5834A6D6"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23C146AF"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4867323A" w14:textId="77777777" w:rsidR="001521E6" w:rsidRPr="00122498" w:rsidRDefault="001521E6" w:rsidP="001521E6">
      <w:pPr>
        <w:rPr>
          <w:color w:val="000000"/>
          <w:sz w:val="18"/>
          <w:szCs w:val="18"/>
        </w:rPr>
      </w:pPr>
    </w:p>
    <w:p w14:paraId="39FEC94B" w14:textId="77777777" w:rsidR="001521E6" w:rsidRDefault="001521E6" w:rsidP="001521E6">
      <w:pPr>
        <w:spacing w:after="160" w:line="259" w:lineRule="auto"/>
        <w:rPr>
          <w:color w:val="000000" w:themeColor="text1"/>
          <w:sz w:val="18"/>
          <w:szCs w:val="18"/>
        </w:rPr>
      </w:pPr>
      <w:r>
        <w:rPr>
          <w:color w:val="000000" w:themeColor="text1"/>
          <w:sz w:val="18"/>
          <w:szCs w:val="18"/>
        </w:rPr>
        <w:br w:type="page"/>
      </w:r>
    </w:p>
    <w:p w14:paraId="7E7D1424" w14:textId="77777777" w:rsidR="001521E6" w:rsidRPr="00122498" w:rsidRDefault="001521E6" w:rsidP="001521E6">
      <w:pPr>
        <w:jc w:val="right"/>
        <w:rPr>
          <w:color w:val="000000"/>
          <w:sz w:val="18"/>
          <w:szCs w:val="18"/>
        </w:rPr>
      </w:pPr>
      <w:r w:rsidRPr="00122498">
        <w:rPr>
          <w:color w:val="000000" w:themeColor="text1"/>
          <w:sz w:val="18"/>
          <w:szCs w:val="18"/>
        </w:rPr>
        <w:lastRenderedPageBreak/>
        <w:t>Приложение № 14.1</w:t>
      </w:r>
    </w:p>
    <w:p w14:paraId="1F7A9760" w14:textId="77777777" w:rsidR="001521E6" w:rsidRPr="00122498" w:rsidRDefault="001521E6" w:rsidP="001521E6">
      <w:pPr>
        <w:tabs>
          <w:tab w:val="left" w:pos="1440"/>
        </w:tabs>
        <w:jc w:val="right"/>
        <w:rPr>
          <w:color w:val="000000"/>
          <w:sz w:val="18"/>
          <w:szCs w:val="18"/>
        </w:rPr>
      </w:pP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283B4E">
        <w:rPr>
          <w:color w:val="000000" w:themeColor="text1"/>
          <w:sz w:val="18"/>
          <w:szCs w:val="18"/>
          <w:highlight w:val="yellow"/>
        </w:rPr>
        <w:t>к Договору подряда №СМР/___ от «__» ______ 2023г</w:t>
      </w:r>
      <w:r w:rsidRPr="00122498">
        <w:rPr>
          <w:color w:val="000000" w:themeColor="text1"/>
          <w:sz w:val="18"/>
          <w:szCs w:val="18"/>
        </w:rPr>
        <w:t>.</w:t>
      </w:r>
    </w:p>
    <w:p w14:paraId="3D0DFFBD" w14:textId="77777777" w:rsidR="001521E6" w:rsidRPr="00122498" w:rsidRDefault="001521E6" w:rsidP="001521E6">
      <w:pPr>
        <w:rPr>
          <w:sz w:val="18"/>
          <w:szCs w:val="18"/>
        </w:rPr>
      </w:pPr>
    </w:p>
    <w:p w14:paraId="5D18C289" w14:textId="77777777" w:rsidR="001521E6" w:rsidRPr="00122498" w:rsidRDefault="001521E6" w:rsidP="001521E6">
      <w:pPr>
        <w:jc w:val="center"/>
        <w:rPr>
          <w:sz w:val="18"/>
          <w:szCs w:val="18"/>
        </w:rPr>
      </w:pPr>
    </w:p>
    <w:p w14:paraId="19EBE98C" w14:textId="77777777" w:rsidR="001521E6" w:rsidRPr="00122498" w:rsidRDefault="001521E6" w:rsidP="001521E6">
      <w:pPr>
        <w:jc w:val="center"/>
        <w:rPr>
          <w:b/>
          <w:bCs/>
          <w:sz w:val="18"/>
          <w:szCs w:val="18"/>
        </w:rPr>
      </w:pPr>
      <w:r w:rsidRPr="00122498">
        <w:rPr>
          <w:b/>
          <w:bCs/>
          <w:sz w:val="18"/>
          <w:szCs w:val="18"/>
        </w:rPr>
        <w:t>ФОРМА</w:t>
      </w:r>
    </w:p>
    <w:p w14:paraId="0A6B694B" w14:textId="77777777" w:rsidR="001521E6" w:rsidRPr="00122498" w:rsidRDefault="001521E6" w:rsidP="001521E6">
      <w:pPr>
        <w:jc w:val="center"/>
        <w:rPr>
          <w:b/>
          <w:bCs/>
          <w:sz w:val="18"/>
          <w:szCs w:val="18"/>
        </w:rPr>
      </w:pPr>
      <w:r w:rsidRPr="00122498">
        <w:rPr>
          <w:b/>
          <w:bCs/>
          <w:sz w:val="18"/>
          <w:szCs w:val="18"/>
        </w:rPr>
        <w:t xml:space="preserve">Мотивированного отказа (раздел 12 Договора/результат Работ) </w:t>
      </w:r>
    </w:p>
    <w:p w14:paraId="55B31605" w14:textId="77777777" w:rsidR="001521E6" w:rsidRPr="00122498" w:rsidRDefault="001521E6" w:rsidP="001521E6">
      <w:pPr>
        <w:jc w:val="center"/>
        <w:rPr>
          <w:sz w:val="18"/>
          <w:szCs w:val="18"/>
        </w:rPr>
      </w:pPr>
    </w:p>
    <w:p w14:paraId="5260AB5C" w14:textId="77777777" w:rsidR="001521E6" w:rsidRPr="00122498" w:rsidRDefault="001521E6" w:rsidP="001521E6">
      <w:pPr>
        <w:ind w:firstLine="709"/>
        <w:jc w:val="both"/>
        <w:rPr>
          <w:sz w:val="18"/>
          <w:szCs w:val="18"/>
        </w:rPr>
      </w:pPr>
      <w:r w:rsidRPr="00122498">
        <w:rPr>
          <w:sz w:val="18"/>
          <w:szCs w:val="18"/>
          <w:u w:val="single"/>
        </w:rPr>
        <w:t>ДД МЕСЯЦ ГОД</w:t>
      </w:r>
      <w:r w:rsidRPr="00122498">
        <w:rPr>
          <w:sz w:val="18"/>
          <w:szCs w:val="18"/>
        </w:rPr>
        <w:t xml:space="preserve"> между ООО «__» (далее –Генподрядчик) и ООО «__» (далее – Подрядчик) заключен Договор подряда № ___ (далее – Договор), в соответс</w:t>
      </w:r>
      <w:r w:rsidRPr="00EC4AFC">
        <w:rPr>
          <w:sz w:val="18"/>
          <w:szCs w:val="18"/>
        </w:rPr>
        <w:t>твии с п. 1.1</w:t>
      </w:r>
      <w:r w:rsidRPr="0060096B">
        <w:rPr>
          <w:sz w:val="18"/>
          <w:szCs w:val="18"/>
        </w:rPr>
        <w:t xml:space="preserve"> </w:t>
      </w:r>
      <w:r w:rsidRPr="00122498">
        <w:rPr>
          <w:sz w:val="18"/>
          <w:szCs w:val="18"/>
        </w:rPr>
        <w:t>которого Подрядчик ____ принимает на себя обязательство ___ на объекте ___ (далее – Объект).</w:t>
      </w:r>
    </w:p>
    <w:p w14:paraId="619AD7B0" w14:textId="77777777" w:rsidR="001521E6" w:rsidRPr="00122498" w:rsidRDefault="001521E6" w:rsidP="001521E6">
      <w:pPr>
        <w:ind w:firstLine="709"/>
        <w:jc w:val="both"/>
        <w:rPr>
          <w:color w:val="000000"/>
          <w:sz w:val="18"/>
          <w:szCs w:val="18"/>
        </w:rPr>
      </w:pPr>
      <w:r w:rsidRPr="00122498">
        <w:rPr>
          <w:sz w:val="18"/>
          <w:szCs w:val="18"/>
        </w:rPr>
        <w:t xml:space="preserve">Согласно условиям Договора (п.7.10.) </w:t>
      </w:r>
      <w:r w:rsidRPr="00122498">
        <w:rPr>
          <w:color w:val="000000" w:themeColor="text1"/>
          <w:sz w:val="18"/>
          <w:szCs w:val="18"/>
        </w:rPr>
        <w:t>Подрядчик обязан качественно выполнить Работы в объеме и в сроки, предусмотренные Договором, и в эти сроки передать результат Работ Генподрядчику в порядке, предусмотренном настоящим Договором.</w:t>
      </w:r>
    </w:p>
    <w:p w14:paraId="0C517107" w14:textId="77777777" w:rsidR="001521E6" w:rsidRPr="00122498" w:rsidRDefault="001521E6" w:rsidP="001521E6">
      <w:pPr>
        <w:ind w:firstLine="709"/>
        <w:jc w:val="both"/>
        <w:rPr>
          <w:color w:val="000000" w:themeColor="text1"/>
          <w:sz w:val="18"/>
          <w:szCs w:val="18"/>
        </w:rPr>
      </w:pPr>
      <w:r w:rsidRPr="00122498">
        <w:rPr>
          <w:color w:val="000000" w:themeColor="text1"/>
          <w:sz w:val="18"/>
          <w:szCs w:val="18"/>
        </w:rPr>
        <w:t>Согласно п.12.1 Договора по завершении всех Работ и обязательств Подрядчика по Договору в целом Стороны в обязательном порядке оформляют Итоговый Акт, в порядке, предусмотренном разделом 12 Договора.</w:t>
      </w:r>
    </w:p>
    <w:p w14:paraId="2B69D736" w14:textId="77777777" w:rsidR="001521E6" w:rsidRPr="00122498" w:rsidRDefault="001521E6" w:rsidP="001521E6">
      <w:pPr>
        <w:pStyle w:val="aff4"/>
        <w:tabs>
          <w:tab w:val="left" w:pos="1134"/>
        </w:tabs>
        <w:ind w:firstLine="709"/>
        <w:jc w:val="center"/>
        <w:rPr>
          <w:rFonts w:ascii="Times New Roman" w:hAnsi="Times New Roman"/>
          <w:color w:val="000000" w:themeColor="text1"/>
          <w:sz w:val="18"/>
          <w:szCs w:val="18"/>
        </w:rPr>
      </w:pPr>
      <w:r w:rsidRPr="00122498">
        <w:rPr>
          <w:rFonts w:ascii="Times New Roman" w:hAnsi="Times New Roman"/>
          <w:color w:val="000000" w:themeColor="text1"/>
          <w:sz w:val="18"/>
          <w:szCs w:val="18"/>
        </w:rPr>
        <w:t>"___"________ ____ г. Генподрядчиком в ходе рассмотрения представленной документации и проверки фактического исполнения Подрядчиком обязательств по Договору на предмет качественного и полного завершения всех обязательств по Договору со стороны Подрядчика, с целью подписания Итогового Акта, представленного по накладной №___ от «__» ___20__ года были выявлены отступления Подрядчиком от условий Договора, а именно: ________________________________________________________________________________________________________ (указать причины, сроки и способы устранения (при необходимости), включая, но не ограничиваясь: устранение выявленных Недостатков/дефектов выполненных Работ; возмещение Подрядчиком расходов (убытков) Генподрядчика на устранение дефектов силами Генподрядчика и/или привлеченных третьих лиц, предоставление недостающей документации на результаты выполненных работ, иное),</w:t>
      </w:r>
    </w:p>
    <w:p w14:paraId="1671F8E7" w14:textId="77777777" w:rsidR="001521E6" w:rsidRPr="00122498" w:rsidRDefault="001521E6" w:rsidP="001521E6">
      <w:pPr>
        <w:pStyle w:val="aff4"/>
        <w:tabs>
          <w:tab w:val="left" w:pos="1134"/>
        </w:tabs>
        <w:rPr>
          <w:rFonts w:ascii="Times New Roman" w:hAnsi="Times New Roman"/>
          <w:color w:val="000000" w:themeColor="text1"/>
          <w:sz w:val="18"/>
          <w:szCs w:val="18"/>
          <w:u w:val="single"/>
        </w:rPr>
      </w:pPr>
      <w:r w:rsidRPr="00122498">
        <w:rPr>
          <w:rFonts w:ascii="Times New Roman" w:hAnsi="Times New Roman"/>
          <w:color w:val="000000" w:themeColor="text1"/>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6677EE" w14:textId="77777777" w:rsidR="001521E6" w:rsidRPr="00122498" w:rsidRDefault="001521E6" w:rsidP="001521E6">
      <w:pPr>
        <w:pStyle w:val="aff4"/>
        <w:tabs>
          <w:tab w:val="left" w:pos="1134"/>
        </w:tabs>
        <w:ind w:firstLine="709"/>
        <w:rPr>
          <w:rFonts w:ascii="Times New Roman" w:hAnsi="Times New Roman"/>
          <w:b/>
          <w:bCs/>
          <w:color w:val="000000" w:themeColor="text1"/>
          <w:sz w:val="18"/>
          <w:szCs w:val="18"/>
          <w:u w:val="single"/>
        </w:rPr>
      </w:pPr>
    </w:p>
    <w:p w14:paraId="4F13C046" w14:textId="77777777" w:rsidR="001521E6" w:rsidRPr="00122498" w:rsidRDefault="001521E6" w:rsidP="001521E6">
      <w:pPr>
        <w:pStyle w:val="aff4"/>
        <w:tabs>
          <w:tab w:val="left" w:pos="1134"/>
        </w:tabs>
        <w:ind w:firstLine="709"/>
        <w:rPr>
          <w:rFonts w:ascii="Times New Roman" w:hAnsi="Times New Roman"/>
          <w:b/>
          <w:bCs/>
          <w:color w:val="000000" w:themeColor="text1"/>
          <w:sz w:val="18"/>
          <w:szCs w:val="18"/>
          <w:u w:val="single"/>
        </w:rPr>
      </w:pPr>
      <w:r w:rsidRPr="00122498">
        <w:rPr>
          <w:rFonts w:ascii="Times New Roman" w:hAnsi="Times New Roman"/>
          <w:b/>
          <w:bCs/>
          <w:color w:val="000000" w:themeColor="text1"/>
          <w:sz w:val="18"/>
          <w:szCs w:val="18"/>
          <w:u w:val="single"/>
        </w:rPr>
        <w:t>В связи с вышеизложенным Генподрядчик направляет мотивированные возражения (отказ) в виду наличия замечаний к качеству и объемам работ, а также к качеству и составу предъявленной документации на выполненные объемы работ и отказывает в подписании Итогового Акта.</w:t>
      </w:r>
    </w:p>
    <w:p w14:paraId="43C41CF7" w14:textId="77777777" w:rsidR="001521E6" w:rsidRPr="00122498" w:rsidRDefault="001521E6" w:rsidP="001521E6">
      <w:pPr>
        <w:pStyle w:val="aff4"/>
        <w:tabs>
          <w:tab w:val="left" w:pos="1134"/>
        </w:tabs>
        <w:ind w:firstLine="709"/>
        <w:rPr>
          <w:rFonts w:ascii="Times New Roman" w:hAnsi="Times New Roman"/>
          <w:color w:val="000000" w:themeColor="text1"/>
          <w:sz w:val="18"/>
          <w:szCs w:val="18"/>
        </w:rPr>
      </w:pPr>
    </w:p>
    <w:p w14:paraId="5597F9E9" w14:textId="77777777" w:rsidR="001521E6" w:rsidRPr="00122498" w:rsidRDefault="001521E6" w:rsidP="001521E6">
      <w:pPr>
        <w:tabs>
          <w:tab w:val="left" w:pos="720"/>
          <w:tab w:val="left" w:pos="1134"/>
        </w:tabs>
        <w:ind w:firstLine="567"/>
        <w:jc w:val="both"/>
        <w:rPr>
          <w:color w:val="000000"/>
          <w:sz w:val="18"/>
          <w:szCs w:val="18"/>
        </w:rPr>
      </w:pPr>
      <w:r w:rsidRPr="00122498">
        <w:rPr>
          <w:color w:val="000000" w:themeColor="text1"/>
          <w:sz w:val="18"/>
          <w:szCs w:val="18"/>
        </w:rPr>
        <w:t>Согласно п.12.10. Договора Подрядчик обязан устранить выявленные замечания в течение 7 (семи) рабочих дней с момента получения соответствующего требования Генподрядчика, если иной срок письменно не согласован Сторонами. После устранения замечаний Подрядчик подает проект Итогового Акта заново в порядке, определенном разделом 12 Договора, при этом срок для его подписания начинает исчисление с даты повторной накладной.</w:t>
      </w:r>
    </w:p>
    <w:p w14:paraId="425B32BD" w14:textId="77777777" w:rsidR="001521E6" w:rsidRPr="00122498" w:rsidRDefault="001521E6" w:rsidP="001521E6">
      <w:pPr>
        <w:rPr>
          <w:sz w:val="18"/>
          <w:szCs w:val="18"/>
        </w:rPr>
      </w:pPr>
    </w:p>
    <w:p w14:paraId="3FB6675C" w14:textId="77777777" w:rsidR="001521E6" w:rsidRPr="0063328A" w:rsidRDefault="001521E6" w:rsidP="001521E6">
      <w:pPr>
        <w:tabs>
          <w:tab w:val="left" w:pos="720"/>
          <w:tab w:val="left" w:pos="1134"/>
        </w:tabs>
        <w:ind w:firstLine="567"/>
        <w:jc w:val="both"/>
        <w:rPr>
          <w:i/>
          <w:iCs/>
          <w:color w:val="000000" w:themeColor="text1"/>
          <w:sz w:val="18"/>
          <w:szCs w:val="18"/>
        </w:rPr>
      </w:pPr>
      <w:r w:rsidRPr="0063328A">
        <w:rPr>
          <w:i/>
          <w:iCs/>
          <w:color w:val="000000" w:themeColor="text1"/>
          <w:sz w:val="18"/>
          <w:szCs w:val="18"/>
        </w:rPr>
        <w:t>Дополнительно обращаю внимание на следующие положения Договора:</w:t>
      </w:r>
    </w:p>
    <w:p w14:paraId="53A80113" w14:textId="77777777" w:rsidR="001521E6" w:rsidRPr="00122498" w:rsidRDefault="001521E6" w:rsidP="001521E6">
      <w:pPr>
        <w:tabs>
          <w:tab w:val="left" w:pos="1134"/>
        </w:tabs>
        <w:ind w:firstLine="567"/>
        <w:jc w:val="both"/>
        <w:rPr>
          <w:color w:val="000000"/>
          <w:sz w:val="18"/>
          <w:szCs w:val="18"/>
        </w:rPr>
      </w:pPr>
      <w:r w:rsidRPr="0063328A">
        <w:rPr>
          <w:color w:val="000000" w:themeColor="text1"/>
          <w:sz w:val="18"/>
          <w:szCs w:val="18"/>
        </w:rPr>
        <w:t>Согласно п.12.12.</w:t>
      </w:r>
      <w:r w:rsidRPr="00122498">
        <w:rPr>
          <w:color w:val="000000" w:themeColor="text1"/>
          <w:sz w:val="18"/>
          <w:szCs w:val="18"/>
        </w:rPr>
        <w:t xml:space="preserve"> Договора риск случайной гибели или случайного повреждения результата выполненных Работ (в т.ч. оплаченного на основании подписанных Актов по форме КС-2, КС-3) до момента подписания Сторонами Итогового Акта несет Подрядчик. </w:t>
      </w:r>
    </w:p>
    <w:p w14:paraId="6F3E08C5" w14:textId="77777777" w:rsidR="001521E6" w:rsidRPr="00122498" w:rsidRDefault="001521E6" w:rsidP="001521E6">
      <w:pPr>
        <w:tabs>
          <w:tab w:val="left" w:pos="1134"/>
        </w:tabs>
        <w:ind w:firstLine="567"/>
        <w:jc w:val="both"/>
        <w:rPr>
          <w:color w:val="000000"/>
          <w:sz w:val="18"/>
          <w:szCs w:val="18"/>
        </w:rPr>
      </w:pPr>
      <w:r w:rsidRPr="00122498">
        <w:rPr>
          <w:color w:val="000000" w:themeColor="text1"/>
          <w:sz w:val="18"/>
          <w:szCs w:val="18"/>
        </w:rPr>
        <w:t>В случае нарушения срока окончания Работ по Договору без вины Генподрядчика, Подрядчик выплачивает Генподрядчику неустойку в размере 0,3% цены Договора за каждый календарный день просрочки, но не более 50 % цены Договора (п.17.3).</w:t>
      </w:r>
    </w:p>
    <w:p w14:paraId="39E369B9" w14:textId="77777777" w:rsidR="001521E6" w:rsidRPr="00122498" w:rsidRDefault="001521E6" w:rsidP="001521E6">
      <w:pPr>
        <w:tabs>
          <w:tab w:val="left" w:pos="1134"/>
        </w:tabs>
        <w:ind w:firstLine="567"/>
        <w:jc w:val="both"/>
        <w:rPr>
          <w:color w:val="000000" w:themeColor="text1"/>
          <w:sz w:val="18"/>
          <w:szCs w:val="18"/>
        </w:rPr>
      </w:pPr>
      <w:r w:rsidRPr="00122498">
        <w:rPr>
          <w:color w:val="000000" w:themeColor="text1"/>
          <w:sz w:val="18"/>
          <w:szCs w:val="18"/>
        </w:rPr>
        <w:t>В случае нарушения любых промежуточных сроков выполнения Работ (сроков работ по Этапам/подэтапам, иные), предусмотренных Графиком производства работ по Договору, без вины Генподрядчика, Генподрядчик вправе начислить и потребовать к оплате штрафную неустойку в размере 0,5% цены Этапа Работ, где нарушен срок выполнения, за каждый календарный день просрочки, но не более цены данного Этапа (п.17.4).</w:t>
      </w:r>
    </w:p>
    <w:p w14:paraId="645BB74B" w14:textId="77777777" w:rsidR="001521E6" w:rsidRPr="00122498" w:rsidRDefault="001521E6" w:rsidP="001521E6">
      <w:pPr>
        <w:pStyle w:val="aff4"/>
        <w:tabs>
          <w:tab w:val="left" w:pos="1134"/>
        </w:tabs>
        <w:ind w:firstLine="709"/>
        <w:rPr>
          <w:rFonts w:ascii="Times New Roman" w:hAnsi="Times New Roman"/>
          <w:color w:val="000000" w:themeColor="text1"/>
          <w:sz w:val="18"/>
          <w:szCs w:val="18"/>
        </w:rPr>
      </w:pPr>
      <w:r w:rsidRPr="00122498">
        <w:rPr>
          <w:rFonts w:ascii="Times New Roman" w:hAnsi="Times New Roman"/>
          <w:color w:val="000000" w:themeColor="text1"/>
          <w:sz w:val="18"/>
          <w:szCs w:val="18"/>
        </w:rPr>
        <w:t>Согласно п.17.9 Договора за каждый случай нарушения срока предоставления исполнительной документации за отчетный период,  а также за нарушение срока, установленного для устранения ошибок, недочетов, допущенных Подрядчиком при ведении исполнительной документации, Генподрядчик вправе предъявить требование Подрядчику об уплате штрафа в размере 50 000 (пятьдесят тысяч) рублей за каждые 10 дней просрочки исполнения, а Подрядчик обязан оплатить такой штраф в течение 5 (пяти) банковских дней с момента получения соответствующего акта фиксации нарушений и требования об оплате штрафа от Генподрядчика.</w:t>
      </w:r>
    </w:p>
    <w:p w14:paraId="2D93B753" w14:textId="77777777" w:rsidR="001521E6" w:rsidRPr="00122498" w:rsidRDefault="001521E6" w:rsidP="001521E6">
      <w:pPr>
        <w:pStyle w:val="aff4"/>
        <w:tabs>
          <w:tab w:val="left" w:pos="1134"/>
        </w:tabs>
        <w:ind w:firstLine="709"/>
        <w:rPr>
          <w:rFonts w:ascii="Times New Roman" w:hAnsi="Times New Roman"/>
          <w:color w:val="000000"/>
          <w:sz w:val="18"/>
          <w:szCs w:val="18"/>
        </w:rPr>
      </w:pPr>
    </w:p>
    <w:p w14:paraId="16ECC764" w14:textId="77777777" w:rsidR="001521E6" w:rsidRPr="00122498" w:rsidRDefault="001521E6" w:rsidP="001521E6">
      <w:pPr>
        <w:autoSpaceDE w:val="0"/>
        <w:autoSpaceDN w:val="0"/>
        <w:adjustRightInd w:val="0"/>
        <w:ind w:firstLine="540"/>
        <w:jc w:val="both"/>
        <w:rPr>
          <w:rFonts w:eastAsiaTheme="minorHAnsi"/>
          <w:sz w:val="18"/>
          <w:szCs w:val="18"/>
          <w:lang w:eastAsia="en-US"/>
        </w:rPr>
      </w:pPr>
      <w:r w:rsidRPr="00122498">
        <w:rPr>
          <w:rFonts w:eastAsiaTheme="minorHAnsi"/>
          <w:sz w:val="18"/>
          <w:szCs w:val="18"/>
          <w:lang w:eastAsia="en-US"/>
        </w:rPr>
        <w:t>"___"________ ____ г.</w:t>
      </w:r>
    </w:p>
    <w:p w14:paraId="14AA11CF" w14:textId="77777777" w:rsidR="001521E6" w:rsidRPr="00122498" w:rsidRDefault="001521E6" w:rsidP="001521E6">
      <w:pPr>
        <w:autoSpaceDE w:val="0"/>
        <w:autoSpaceDN w:val="0"/>
        <w:adjustRightInd w:val="0"/>
        <w:ind w:firstLine="540"/>
        <w:jc w:val="both"/>
        <w:rPr>
          <w:rFonts w:eastAsiaTheme="minorHAnsi"/>
          <w:sz w:val="18"/>
          <w:szCs w:val="18"/>
          <w:lang w:eastAsia="en-US"/>
        </w:rPr>
      </w:pPr>
    </w:p>
    <w:p w14:paraId="5B79FACE" w14:textId="77777777" w:rsidR="001521E6" w:rsidRPr="00122498" w:rsidRDefault="001521E6" w:rsidP="001521E6">
      <w:pPr>
        <w:ind w:firstLine="709"/>
        <w:rPr>
          <w:rFonts w:eastAsia="Calibri"/>
          <w:b/>
          <w:sz w:val="18"/>
          <w:szCs w:val="18"/>
          <w:lang w:eastAsia="en-US"/>
        </w:rPr>
      </w:pPr>
      <w:r w:rsidRPr="00122498">
        <w:rPr>
          <w:sz w:val="18"/>
          <w:szCs w:val="18"/>
        </w:rPr>
        <w:t xml:space="preserve">Генеральный директор </w:t>
      </w:r>
      <w:r w:rsidRPr="00122498">
        <w:rPr>
          <w:sz w:val="18"/>
          <w:szCs w:val="18"/>
        </w:rPr>
        <w:tab/>
      </w:r>
      <w:r w:rsidRPr="00122498">
        <w:rPr>
          <w:sz w:val="18"/>
          <w:szCs w:val="18"/>
        </w:rPr>
        <w:tab/>
        <w:t xml:space="preserve"> ______________/______________/ </w:t>
      </w:r>
    </w:p>
    <w:p w14:paraId="71978B0C" w14:textId="77777777" w:rsidR="001521E6" w:rsidRPr="00122498" w:rsidRDefault="001521E6" w:rsidP="001521E6">
      <w:pPr>
        <w:tabs>
          <w:tab w:val="left" w:pos="1134"/>
        </w:tabs>
        <w:ind w:firstLine="567"/>
        <w:jc w:val="both"/>
        <w:rPr>
          <w:color w:val="000000"/>
          <w:sz w:val="18"/>
          <w:szCs w:val="18"/>
        </w:rPr>
      </w:pPr>
    </w:p>
    <w:p w14:paraId="5DBE3FDF" w14:textId="77777777" w:rsidR="001521E6" w:rsidRPr="00122498" w:rsidRDefault="001521E6" w:rsidP="001521E6">
      <w:pPr>
        <w:spacing w:after="200" w:line="276" w:lineRule="auto"/>
        <w:rPr>
          <w:b/>
          <w:bCs/>
          <w:color w:val="000000"/>
          <w:sz w:val="18"/>
          <w:szCs w:val="18"/>
        </w:rPr>
      </w:pPr>
      <w:r w:rsidRPr="00122498">
        <w:rPr>
          <w:b/>
          <w:bCs/>
          <w:color w:val="000000" w:themeColor="text1"/>
          <w:sz w:val="18"/>
          <w:szCs w:val="18"/>
        </w:rPr>
        <w:t>Форма согласована:</w:t>
      </w:r>
    </w:p>
    <w:p w14:paraId="73DE1050"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51EF3235" w14:textId="77777777" w:rsidTr="00B62035">
        <w:tc>
          <w:tcPr>
            <w:tcW w:w="5070" w:type="dxa"/>
          </w:tcPr>
          <w:p w14:paraId="2924B451"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00264698"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596DE30"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17D6C822"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25C87B06"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74EB7D4"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0C3CE7AD" w14:textId="77777777" w:rsidR="001521E6" w:rsidRPr="00122498" w:rsidRDefault="001521E6" w:rsidP="001521E6">
      <w:pPr>
        <w:tabs>
          <w:tab w:val="left" w:pos="7380"/>
        </w:tabs>
        <w:jc w:val="right"/>
        <w:rPr>
          <w:color w:val="000000" w:themeColor="text1"/>
          <w:sz w:val="18"/>
          <w:szCs w:val="18"/>
        </w:rPr>
      </w:pPr>
    </w:p>
    <w:p w14:paraId="17909B36" w14:textId="77777777" w:rsidR="001521E6" w:rsidRDefault="001521E6" w:rsidP="001521E6">
      <w:pPr>
        <w:spacing w:after="160" w:line="259" w:lineRule="auto"/>
        <w:rPr>
          <w:color w:val="000000" w:themeColor="text1"/>
          <w:sz w:val="18"/>
          <w:szCs w:val="18"/>
        </w:rPr>
      </w:pPr>
      <w:r>
        <w:rPr>
          <w:color w:val="000000" w:themeColor="text1"/>
          <w:sz w:val="18"/>
          <w:szCs w:val="18"/>
        </w:rPr>
        <w:br w:type="page"/>
      </w:r>
    </w:p>
    <w:p w14:paraId="219F2569" w14:textId="77777777" w:rsidR="001521E6" w:rsidRPr="00122498" w:rsidRDefault="001521E6" w:rsidP="001521E6">
      <w:pPr>
        <w:tabs>
          <w:tab w:val="left" w:pos="7380"/>
        </w:tabs>
        <w:jc w:val="right"/>
        <w:rPr>
          <w:color w:val="000000"/>
          <w:sz w:val="18"/>
          <w:szCs w:val="18"/>
        </w:rPr>
      </w:pPr>
      <w:r w:rsidRPr="00122498">
        <w:rPr>
          <w:color w:val="000000" w:themeColor="text1"/>
          <w:sz w:val="18"/>
          <w:szCs w:val="18"/>
        </w:rPr>
        <w:lastRenderedPageBreak/>
        <w:t>Приложение № 15</w:t>
      </w:r>
    </w:p>
    <w:p w14:paraId="716AE8DC" w14:textId="77777777" w:rsidR="001521E6" w:rsidRPr="00122498" w:rsidRDefault="001521E6" w:rsidP="001521E6">
      <w:pPr>
        <w:tabs>
          <w:tab w:val="left" w:pos="1440"/>
        </w:tabs>
        <w:jc w:val="right"/>
        <w:rPr>
          <w:color w:val="000000"/>
          <w:sz w:val="18"/>
          <w:szCs w:val="18"/>
        </w:rPr>
      </w:pP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283B4E">
        <w:rPr>
          <w:color w:val="000000" w:themeColor="text1"/>
          <w:sz w:val="18"/>
          <w:szCs w:val="18"/>
          <w:highlight w:val="yellow"/>
        </w:rPr>
        <w:t>к Договору подряда №СМР/___ от «__» ______ 2023г.</w:t>
      </w:r>
    </w:p>
    <w:p w14:paraId="2D743736" w14:textId="77777777" w:rsidR="001521E6" w:rsidRPr="00122498" w:rsidRDefault="001521E6" w:rsidP="001521E6">
      <w:pPr>
        <w:spacing w:after="160" w:line="259" w:lineRule="auto"/>
        <w:jc w:val="center"/>
        <w:rPr>
          <w:color w:val="000000"/>
          <w:sz w:val="18"/>
          <w:szCs w:val="18"/>
          <w:u w:val="single"/>
          <w:lang w:eastAsia="en-US"/>
        </w:rPr>
      </w:pPr>
    </w:p>
    <w:p w14:paraId="5E76CCAF" w14:textId="77777777" w:rsidR="001521E6" w:rsidRPr="00122498" w:rsidRDefault="001521E6" w:rsidP="001521E6">
      <w:pPr>
        <w:jc w:val="center"/>
        <w:rPr>
          <w:b/>
          <w:sz w:val="18"/>
          <w:szCs w:val="18"/>
        </w:rPr>
      </w:pPr>
      <w:r w:rsidRPr="00122498">
        <w:rPr>
          <w:b/>
          <w:bCs/>
          <w:color w:val="000000" w:themeColor="text1"/>
          <w:sz w:val="18"/>
          <w:szCs w:val="18"/>
        </w:rPr>
        <w:t xml:space="preserve">ФОРМА АКТА </w:t>
      </w:r>
    </w:p>
    <w:p w14:paraId="0E974D03" w14:textId="77777777" w:rsidR="001521E6" w:rsidRPr="00122498" w:rsidRDefault="001521E6" w:rsidP="001521E6">
      <w:pPr>
        <w:jc w:val="center"/>
        <w:rPr>
          <w:sz w:val="18"/>
          <w:szCs w:val="18"/>
        </w:rPr>
      </w:pPr>
      <w:r w:rsidRPr="00122498">
        <w:rPr>
          <w:sz w:val="18"/>
          <w:szCs w:val="18"/>
        </w:rPr>
        <w:t>Фиксации ущерба</w:t>
      </w:r>
    </w:p>
    <w:p w14:paraId="5D723418" w14:textId="77777777" w:rsidR="001521E6" w:rsidRPr="00122498" w:rsidRDefault="001521E6" w:rsidP="001521E6">
      <w:pPr>
        <w:pStyle w:val="af"/>
        <w:spacing w:before="1"/>
        <w:rPr>
          <w:color w:val="000000"/>
          <w:sz w:val="18"/>
          <w:szCs w:val="18"/>
        </w:rPr>
      </w:pPr>
      <w:r w:rsidRPr="00122498">
        <w:rPr>
          <w:color w:val="000000" w:themeColor="text1"/>
          <w:sz w:val="18"/>
          <w:szCs w:val="18"/>
        </w:rPr>
        <w:t>Г. _____________________</w:t>
      </w:r>
      <w:r w:rsidRPr="00122498">
        <w:rPr>
          <w:color w:val="000000" w:themeColor="text1"/>
          <w:sz w:val="18"/>
          <w:szCs w:val="18"/>
        </w:rPr>
        <w:tab/>
        <w:t xml:space="preserve">                  </w:t>
      </w: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r>
      <w:r w:rsidRPr="00122498">
        <w:rPr>
          <w:color w:val="000000" w:themeColor="text1"/>
          <w:sz w:val="18"/>
          <w:szCs w:val="18"/>
        </w:rPr>
        <w:tab/>
        <w:t xml:space="preserve">   «</w:t>
      </w:r>
      <w:r w:rsidRPr="00122498">
        <w:rPr>
          <w:color w:val="000000" w:themeColor="text1"/>
          <w:sz w:val="18"/>
          <w:szCs w:val="18"/>
          <w:u w:val="single"/>
        </w:rPr>
        <w:tab/>
      </w:r>
      <w:r w:rsidRPr="00122498">
        <w:rPr>
          <w:color w:val="000000" w:themeColor="text1"/>
          <w:sz w:val="18"/>
          <w:szCs w:val="18"/>
        </w:rPr>
        <w:t>»</w:t>
      </w:r>
      <w:r w:rsidRPr="00122498">
        <w:rPr>
          <w:color w:val="000000" w:themeColor="text1"/>
          <w:sz w:val="18"/>
          <w:szCs w:val="18"/>
          <w:u w:val="single"/>
        </w:rPr>
        <w:tab/>
      </w:r>
      <w:r w:rsidRPr="00122498">
        <w:rPr>
          <w:color w:val="000000" w:themeColor="text1"/>
          <w:sz w:val="18"/>
          <w:szCs w:val="18"/>
        </w:rPr>
        <w:t>20</w:t>
      </w:r>
      <w:r w:rsidRPr="00122498">
        <w:rPr>
          <w:color w:val="000000" w:themeColor="text1"/>
          <w:sz w:val="18"/>
          <w:szCs w:val="18"/>
          <w:u w:val="single"/>
        </w:rPr>
        <w:tab/>
      </w:r>
      <w:r w:rsidRPr="00122498">
        <w:rPr>
          <w:color w:val="000000" w:themeColor="text1"/>
          <w:sz w:val="18"/>
          <w:szCs w:val="18"/>
        </w:rPr>
        <w:t>года</w:t>
      </w:r>
    </w:p>
    <w:p w14:paraId="01456BEB" w14:textId="77777777" w:rsidR="001521E6" w:rsidRPr="00122498" w:rsidRDefault="001521E6" w:rsidP="001521E6">
      <w:pPr>
        <w:pStyle w:val="af"/>
        <w:rPr>
          <w:color w:val="000000"/>
          <w:sz w:val="18"/>
          <w:szCs w:val="18"/>
        </w:rPr>
      </w:pPr>
    </w:p>
    <w:p w14:paraId="5F49B8C3" w14:textId="77777777" w:rsidR="001521E6" w:rsidRPr="00122498" w:rsidRDefault="001521E6" w:rsidP="001521E6">
      <w:pPr>
        <w:jc w:val="both"/>
        <w:rPr>
          <w:sz w:val="18"/>
          <w:szCs w:val="18"/>
        </w:rPr>
      </w:pPr>
    </w:p>
    <w:p w14:paraId="2A41F8FE" w14:textId="77777777" w:rsidR="001521E6" w:rsidRPr="00122498" w:rsidRDefault="001521E6" w:rsidP="001521E6">
      <w:pPr>
        <w:rPr>
          <w:bCs/>
          <w:sz w:val="18"/>
          <w:szCs w:val="18"/>
        </w:rPr>
      </w:pPr>
      <w:r w:rsidRPr="00122498">
        <w:rPr>
          <w:sz w:val="18"/>
          <w:szCs w:val="18"/>
        </w:rPr>
        <w:t xml:space="preserve">Объект: </w:t>
      </w:r>
      <w:r w:rsidRPr="00122498">
        <w:rPr>
          <w:bCs/>
          <w:sz w:val="18"/>
          <w:szCs w:val="18"/>
        </w:rPr>
        <w:t>_________________________________________________________________________ (далее – Объект)</w:t>
      </w:r>
    </w:p>
    <w:p w14:paraId="3FF9F9A5" w14:textId="77777777" w:rsidR="001521E6" w:rsidRPr="00122498" w:rsidRDefault="001521E6" w:rsidP="001521E6">
      <w:pPr>
        <w:rPr>
          <w:b/>
          <w:sz w:val="18"/>
          <w:szCs w:val="18"/>
          <w:u w:val="single"/>
        </w:rPr>
      </w:pPr>
      <w:r w:rsidRPr="00122498">
        <w:rPr>
          <w:bCs/>
          <w:sz w:val="18"/>
          <w:szCs w:val="18"/>
        </w:rPr>
        <w:t>Адрес: _____________________________________________________________________________.</w:t>
      </w:r>
    </w:p>
    <w:p w14:paraId="73EB12D1" w14:textId="77777777" w:rsidR="001521E6" w:rsidRPr="00122498" w:rsidRDefault="001521E6" w:rsidP="001521E6">
      <w:pPr>
        <w:rPr>
          <w:color w:val="000000"/>
          <w:sz w:val="18"/>
          <w:szCs w:val="18"/>
        </w:rPr>
      </w:pPr>
      <w:r w:rsidRPr="00122498">
        <w:rPr>
          <w:bCs/>
          <w:sz w:val="18"/>
          <w:szCs w:val="18"/>
        </w:rPr>
        <w:t xml:space="preserve">Подрядчик: </w:t>
      </w:r>
      <w:r w:rsidRPr="00122498">
        <w:rPr>
          <w:color w:val="000000"/>
          <w:sz w:val="18"/>
          <w:szCs w:val="18"/>
        </w:rPr>
        <w:t>ООО «______________»</w:t>
      </w:r>
    </w:p>
    <w:p w14:paraId="1C3DE100" w14:textId="77777777" w:rsidR="001521E6" w:rsidRPr="00122498" w:rsidRDefault="001521E6" w:rsidP="001521E6">
      <w:pPr>
        <w:rPr>
          <w:sz w:val="18"/>
          <w:szCs w:val="18"/>
          <w:u w:val="single"/>
        </w:rPr>
      </w:pPr>
      <w:r w:rsidRPr="00122498">
        <w:rPr>
          <w:color w:val="000000"/>
          <w:sz w:val="18"/>
          <w:szCs w:val="18"/>
        </w:rPr>
        <w:t>Договор №___ от «__» ______ 20__ года (далее – Договор)</w:t>
      </w:r>
    </w:p>
    <w:p w14:paraId="0CED8742" w14:textId="77777777" w:rsidR="001521E6" w:rsidRPr="00122498" w:rsidRDefault="001521E6" w:rsidP="001521E6">
      <w:pPr>
        <w:jc w:val="both"/>
        <w:rPr>
          <w:b/>
          <w:sz w:val="18"/>
          <w:szCs w:val="18"/>
        </w:rPr>
      </w:pPr>
    </w:p>
    <w:p w14:paraId="0F6AA2AE" w14:textId="77777777" w:rsidR="001521E6" w:rsidRPr="00122498" w:rsidRDefault="001521E6" w:rsidP="001521E6">
      <w:pPr>
        <w:rPr>
          <w:b/>
          <w:sz w:val="18"/>
          <w:szCs w:val="18"/>
        </w:rPr>
      </w:pPr>
      <w:r w:rsidRPr="00122498">
        <w:rPr>
          <w:b/>
          <w:sz w:val="18"/>
          <w:szCs w:val="18"/>
        </w:rPr>
        <w:t xml:space="preserve">Иные лица: </w:t>
      </w:r>
      <w:r w:rsidRPr="00122498">
        <w:rPr>
          <w:sz w:val="18"/>
          <w:szCs w:val="18"/>
        </w:rPr>
        <w:t>______________________________________________________________________________________________________________________________________________________________________________________________________________________________</w:t>
      </w:r>
    </w:p>
    <w:p w14:paraId="08EFAD6E" w14:textId="77777777" w:rsidR="001521E6" w:rsidRPr="00122498" w:rsidRDefault="001521E6" w:rsidP="001521E6">
      <w:pPr>
        <w:jc w:val="both"/>
        <w:rPr>
          <w:b/>
          <w:sz w:val="18"/>
          <w:szCs w:val="18"/>
        </w:rPr>
      </w:pPr>
    </w:p>
    <w:p w14:paraId="6DDCFB9F" w14:textId="77777777" w:rsidR="001521E6" w:rsidRPr="00122498" w:rsidRDefault="001521E6" w:rsidP="001521E6">
      <w:pPr>
        <w:jc w:val="both"/>
        <w:rPr>
          <w:b/>
          <w:sz w:val="18"/>
          <w:szCs w:val="18"/>
        </w:rPr>
      </w:pPr>
      <w:r w:rsidRPr="00122498">
        <w:rPr>
          <w:b/>
          <w:sz w:val="18"/>
          <w:szCs w:val="18"/>
        </w:rPr>
        <w:t>При осмотре выявлено следующее:</w:t>
      </w:r>
    </w:p>
    <w:p w14:paraId="51ADF879" w14:textId="77777777" w:rsidR="001521E6" w:rsidRPr="00122498" w:rsidRDefault="001521E6" w:rsidP="001521E6">
      <w:pPr>
        <w:jc w:val="both"/>
        <w:rPr>
          <w:color w:val="000000" w:themeColor="text1"/>
          <w:sz w:val="18"/>
          <w:szCs w:val="18"/>
        </w:rPr>
      </w:pPr>
      <w:r w:rsidRPr="00122498">
        <w:rPr>
          <w:bCs/>
          <w:sz w:val="18"/>
          <w:szCs w:val="18"/>
        </w:rPr>
        <w:t>Подрядчиком, в ходе производства работ причинен ущерб</w:t>
      </w:r>
      <w:r w:rsidRPr="00122498">
        <w:rPr>
          <w:bCs/>
          <w:color w:val="000000" w:themeColor="text1"/>
          <w:sz w:val="18"/>
          <w:szCs w:val="18"/>
        </w:rPr>
        <w:t xml:space="preserve"> </w:t>
      </w:r>
    </w:p>
    <w:p w14:paraId="1A222196" w14:textId="77777777" w:rsidR="001521E6" w:rsidRPr="00122498" w:rsidRDefault="001521E6" w:rsidP="001521E6">
      <w:pPr>
        <w:contextualSpacing/>
        <w:jc w:val="both"/>
        <w:rPr>
          <w:sz w:val="18"/>
          <w:szCs w:val="18"/>
        </w:rPr>
      </w:pPr>
      <w:r w:rsidRPr="00122498">
        <w:rPr>
          <w:sz w:val="18"/>
          <w:szCs w:val="18"/>
        </w:rPr>
        <w:t xml:space="preserve">________________________________________________________________________________________(указать необходимое: </w:t>
      </w:r>
      <w:r w:rsidRPr="00122498">
        <w:rPr>
          <w:color w:val="000000" w:themeColor="text1"/>
          <w:sz w:val="18"/>
          <w:szCs w:val="18"/>
        </w:rPr>
        <w:t>Генподрядчику и/или имуществу Генподрядчика и/или третьих лиц, а также ущерб, причиненный третьим лицам, в том числе дольщикам и другим подрядчикам на Объекте)</w:t>
      </w:r>
    </w:p>
    <w:p w14:paraId="2A6F32FD" w14:textId="77777777" w:rsidR="001521E6" w:rsidRPr="00122498" w:rsidRDefault="001521E6" w:rsidP="001521E6">
      <w:pPr>
        <w:contextualSpacing/>
        <w:jc w:val="both"/>
        <w:rPr>
          <w:sz w:val="18"/>
          <w:szCs w:val="18"/>
        </w:rPr>
      </w:pPr>
      <w:r w:rsidRPr="00122498">
        <w:rPr>
          <w:sz w:val="18"/>
          <w:szCs w:val="18"/>
        </w:rPr>
        <w:t>______________________________________________________________________________________, а именно:</w:t>
      </w:r>
    </w:p>
    <w:p w14:paraId="0703CFEE" w14:textId="77777777" w:rsidR="001521E6" w:rsidRPr="00122498" w:rsidRDefault="001521E6" w:rsidP="001521E6">
      <w:pPr>
        <w:contextualSpacing/>
        <w:jc w:val="both"/>
        <w:rPr>
          <w:sz w:val="18"/>
          <w:szCs w:val="18"/>
        </w:rPr>
      </w:pPr>
      <w:r w:rsidRPr="00122498">
        <w:rPr>
          <w:sz w:val="18"/>
          <w:szCs w:val="18"/>
        </w:rPr>
        <w:t>________________________________________________________________________________________________________________________________________________________________________________________________________________</w:t>
      </w:r>
    </w:p>
    <w:p w14:paraId="384CA3E5" w14:textId="77777777" w:rsidR="001521E6" w:rsidRPr="00122498" w:rsidRDefault="001521E6" w:rsidP="001521E6">
      <w:pPr>
        <w:jc w:val="both"/>
        <w:rPr>
          <w:sz w:val="18"/>
          <w:szCs w:val="18"/>
        </w:rPr>
      </w:pPr>
      <w:r w:rsidRPr="00122498">
        <w:rPr>
          <w:sz w:val="18"/>
          <w:szCs w:val="18"/>
        </w:rPr>
        <w:t>____</w:t>
      </w:r>
    </w:p>
    <w:p w14:paraId="6F385823" w14:textId="77777777" w:rsidR="001521E6" w:rsidRPr="00122498" w:rsidRDefault="001521E6" w:rsidP="001521E6">
      <w:pPr>
        <w:jc w:val="both"/>
        <w:rPr>
          <w:b/>
          <w:sz w:val="18"/>
          <w:szCs w:val="18"/>
        </w:rPr>
      </w:pPr>
      <w:r w:rsidRPr="00122498">
        <w:rPr>
          <w:b/>
          <w:sz w:val="18"/>
          <w:szCs w:val="18"/>
        </w:rPr>
        <w:t>Принято следующее решение:</w:t>
      </w:r>
    </w:p>
    <w:p w14:paraId="5F9A2FA6" w14:textId="77777777" w:rsidR="001521E6" w:rsidRPr="00122498" w:rsidRDefault="001521E6" w:rsidP="001521E6">
      <w:pPr>
        <w:jc w:val="both"/>
        <w:rPr>
          <w:sz w:val="18"/>
          <w:szCs w:val="18"/>
        </w:rPr>
      </w:pPr>
      <w:r w:rsidRPr="00122498">
        <w:rPr>
          <w:sz w:val="18"/>
          <w:szCs w:val="18"/>
        </w:rPr>
        <w:t>______________________________________________________________________________________________________________</w:t>
      </w:r>
    </w:p>
    <w:p w14:paraId="3922D3BD" w14:textId="77777777" w:rsidR="001521E6" w:rsidRPr="00122498" w:rsidRDefault="001521E6" w:rsidP="001521E6">
      <w:pPr>
        <w:jc w:val="both"/>
        <w:rPr>
          <w:sz w:val="18"/>
          <w:szCs w:val="18"/>
        </w:rPr>
      </w:pPr>
      <w:r w:rsidRPr="00122498">
        <w:rPr>
          <w:sz w:val="18"/>
          <w:szCs w:val="18"/>
        </w:rPr>
        <w:t>______________________________________________________________________________________________________________</w:t>
      </w:r>
    </w:p>
    <w:p w14:paraId="0821CABC" w14:textId="77777777" w:rsidR="001521E6" w:rsidRPr="00122498" w:rsidRDefault="001521E6" w:rsidP="001521E6">
      <w:pPr>
        <w:jc w:val="both"/>
        <w:rPr>
          <w:sz w:val="18"/>
          <w:szCs w:val="18"/>
        </w:rPr>
      </w:pPr>
    </w:p>
    <w:p w14:paraId="136B564E" w14:textId="77777777" w:rsidR="001521E6" w:rsidRPr="0060096B" w:rsidRDefault="001521E6" w:rsidP="00BF2D6D">
      <w:pPr>
        <w:pStyle w:val="aff6"/>
        <w:numPr>
          <w:ilvl w:val="0"/>
          <w:numId w:val="10"/>
        </w:numPr>
        <w:jc w:val="both"/>
        <w:rPr>
          <w:sz w:val="18"/>
          <w:szCs w:val="18"/>
        </w:rPr>
      </w:pPr>
      <w:r w:rsidRPr="00122498">
        <w:rPr>
          <w:color w:val="000000" w:themeColor="text1"/>
          <w:sz w:val="18"/>
          <w:szCs w:val="18"/>
        </w:rPr>
        <w:t xml:space="preserve">Стороны признают факт составления настоящего Акта достаточным доказательством установления нарушения условий Договора </w:t>
      </w:r>
      <w:r w:rsidRPr="0060096B">
        <w:rPr>
          <w:sz w:val="18"/>
          <w:szCs w:val="18"/>
        </w:rPr>
        <w:t>Подрядчиком.</w:t>
      </w:r>
    </w:p>
    <w:p w14:paraId="17DAB72B" w14:textId="77777777" w:rsidR="001521E6" w:rsidRPr="0060096B" w:rsidRDefault="001521E6" w:rsidP="00BF2D6D">
      <w:pPr>
        <w:pStyle w:val="aff6"/>
        <w:numPr>
          <w:ilvl w:val="0"/>
          <w:numId w:val="10"/>
        </w:numPr>
        <w:tabs>
          <w:tab w:val="left" w:pos="1134"/>
        </w:tabs>
        <w:jc w:val="both"/>
        <w:rPr>
          <w:sz w:val="18"/>
          <w:szCs w:val="18"/>
        </w:rPr>
      </w:pPr>
      <w:r w:rsidRPr="0060096B">
        <w:rPr>
          <w:sz w:val="18"/>
          <w:szCs w:val="18"/>
        </w:rPr>
        <w:t>Согласно п.17.6.2. Договора Подрядчик обязан обеспечить подписание акта своим уполномоченным представителем. При отказе представителя Подрядчика от подписания акта, в акте делается отметка об этом и акт подписывается в одностороннем порядке Генподрядчиком (и иными лицами при причинении ущерба имуществу третьих лиц) (п.17.6.3 Договора).</w:t>
      </w:r>
    </w:p>
    <w:p w14:paraId="3CB1B561" w14:textId="77777777" w:rsidR="001521E6" w:rsidRPr="00122498" w:rsidRDefault="001521E6" w:rsidP="00BF2D6D">
      <w:pPr>
        <w:pStyle w:val="aff6"/>
        <w:numPr>
          <w:ilvl w:val="0"/>
          <w:numId w:val="10"/>
        </w:numPr>
        <w:tabs>
          <w:tab w:val="left" w:pos="1134"/>
        </w:tabs>
        <w:jc w:val="both"/>
        <w:rPr>
          <w:color w:val="000000"/>
          <w:sz w:val="18"/>
          <w:szCs w:val="18"/>
        </w:rPr>
      </w:pPr>
      <w:r w:rsidRPr="00122498">
        <w:rPr>
          <w:color w:val="000000" w:themeColor="text1"/>
          <w:sz w:val="18"/>
          <w:szCs w:val="18"/>
        </w:rPr>
        <w:t xml:space="preserve">Стороны оговорили, что </w:t>
      </w:r>
      <w:r w:rsidRPr="00122498">
        <w:rPr>
          <w:color w:val="000000"/>
          <w:sz w:val="18"/>
          <w:szCs w:val="18"/>
        </w:rPr>
        <w:t>при</w:t>
      </w:r>
      <w:r w:rsidRPr="00122498">
        <w:rPr>
          <w:color w:val="000000" w:themeColor="text1"/>
          <w:sz w:val="18"/>
          <w:szCs w:val="18"/>
        </w:rPr>
        <w:t xml:space="preserve"> отказе представителя Подрядчика подписать настоящий акт или получить экземпляр, Акт, подписанный Генподрядчиком (и иными лицами при причинении ущерба имуществу третьих лиц), отправляется по электронной почте Подрядчику с соответствующей отметкой об отказе представителя подписать и получить оригинал. Стороны настоящим предусмотрели, что данных действий со стороны Генподрядчика достаточно для надлежащего уведомления Подрядчика о фиксации факта причинения ущерба и отправки требования о возмещении.</w:t>
      </w:r>
    </w:p>
    <w:p w14:paraId="08880C07" w14:textId="77777777" w:rsidR="001521E6" w:rsidRPr="00122498" w:rsidRDefault="001521E6" w:rsidP="00BF2D6D">
      <w:pPr>
        <w:pStyle w:val="aff6"/>
        <w:numPr>
          <w:ilvl w:val="0"/>
          <w:numId w:val="10"/>
        </w:numPr>
        <w:tabs>
          <w:tab w:val="left" w:pos="1134"/>
        </w:tabs>
        <w:jc w:val="both"/>
        <w:rPr>
          <w:color w:val="0070C0"/>
          <w:sz w:val="18"/>
          <w:szCs w:val="18"/>
        </w:rPr>
      </w:pPr>
      <w:r w:rsidRPr="00122498">
        <w:rPr>
          <w:color w:val="000000" w:themeColor="text1"/>
          <w:sz w:val="18"/>
          <w:szCs w:val="18"/>
        </w:rPr>
        <w:t xml:space="preserve">По факту составления настоящего Акта, Генподрядчик направляет Подрядчику </w:t>
      </w:r>
      <w:r w:rsidRPr="00122498">
        <w:rPr>
          <w:sz w:val="18"/>
          <w:szCs w:val="18"/>
        </w:rPr>
        <w:t xml:space="preserve">требование с расчетом ущерба. </w:t>
      </w:r>
    </w:p>
    <w:p w14:paraId="66422E73" w14:textId="77777777" w:rsidR="001521E6" w:rsidRPr="00122498" w:rsidRDefault="001521E6" w:rsidP="00BF2D6D">
      <w:pPr>
        <w:pStyle w:val="aff6"/>
        <w:numPr>
          <w:ilvl w:val="0"/>
          <w:numId w:val="10"/>
        </w:numPr>
        <w:tabs>
          <w:tab w:val="left" w:pos="1134"/>
        </w:tabs>
        <w:jc w:val="both"/>
        <w:rPr>
          <w:sz w:val="18"/>
          <w:szCs w:val="18"/>
        </w:rPr>
      </w:pPr>
      <w:r w:rsidRPr="00122498">
        <w:rPr>
          <w:color w:val="000000" w:themeColor="text1"/>
          <w:sz w:val="18"/>
          <w:szCs w:val="18"/>
        </w:rPr>
        <w:t xml:space="preserve">Ущерб должен быть возмещен Подрядчиком в течение 5 (пяти) банковских дней с момента получения Подрядчиком требования (уведомление) Генподрядчика об оплате суммы </w:t>
      </w:r>
      <w:r w:rsidRPr="00122498">
        <w:rPr>
          <w:sz w:val="18"/>
          <w:szCs w:val="18"/>
        </w:rPr>
        <w:t xml:space="preserve">ущерба. Требование о компенсации ущерба и иных штрафных санкций в виду наличия ущерба при его получении Подрядчиком в отсутствие мотивированных возражений является принятым Подрядчиком и подлежащим оплате в полном объеме. </w:t>
      </w:r>
    </w:p>
    <w:p w14:paraId="13FCDDAD" w14:textId="77777777" w:rsidR="001521E6" w:rsidRPr="00122498" w:rsidRDefault="001521E6" w:rsidP="001521E6">
      <w:pPr>
        <w:ind w:left="-284"/>
        <w:rPr>
          <w:bCs/>
          <w:sz w:val="18"/>
          <w:szCs w:val="18"/>
        </w:rPr>
      </w:pPr>
      <w:r w:rsidRPr="00122498">
        <w:rPr>
          <w:b/>
          <w:sz w:val="18"/>
          <w:szCs w:val="18"/>
        </w:rPr>
        <w:t>Представитель Генподрядчика</w:t>
      </w:r>
      <w:r w:rsidRPr="00122498">
        <w:rPr>
          <w:bCs/>
          <w:sz w:val="18"/>
          <w:szCs w:val="18"/>
        </w:rPr>
        <w:t xml:space="preserve">  ______________________________________________________________________________________________</w:t>
      </w:r>
    </w:p>
    <w:p w14:paraId="66D0FEE7" w14:textId="77777777" w:rsidR="001521E6" w:rsidRPr="00122498" w:rsidRDefault="001521E6" w:rsidP="001521E6">
      <w:pPr>
        <w:ind w:left="-284"/>
        <w:rPr>
          <w:bCs/>
          <w:sz w:val="18"/>
          <w:szCs w:val="18"/>
        </w:rPr>
      </w:pPr>
      <w:r w:rsidRPr="00122498">
        <w:rPr>
          <w:bCs/>
          <w:sz w:val="18"/>
          <w:szCs w:val="18"/>
        </w:rPr>
        <w:tab/>
      </w:r>
      <w:r w:rsidRPr="00122498">
        <w:rPr>
          <w:bCs/>
          <w:sz w:val="18"/>
          <w:szCs w:val="18"/>
        </w:rPr>
        <w:tab/>
      </w:r>
      <w:r w:rsidRPr="00122498">
        <w:rPr>
          <w:bCs/>
          <w:sz w:val="18"/>
          <w:szCs w:val="18"/>
        </w:rPr>
        <w:tab/>
      </w:r>
      <w:r w:rsidRPr="00122498">
        <w:rPr>
          <w:bCs/>
          <w:sz w:val="18"/>
          <w:szCs w:val="18"/>
        </w:rPr>
        <w:tab/>
      </w:r>
      <w:r w:rsidRPr="00122498">
        <w:rPr>
          <w:bCs/>
          <w:sz w:val="18"/>
          <w:szCs w:val="18"/>
        </w:rPr>
        <w:tab/>
        <w:t>(ФИО, должность, полномочия, подпись)</w:t>
      </w:r>
    </w:p>
    <w:p w14:paraId="7ACFC193" w14:textId="77777777" w:rsidR="001521E6" w:rsidRPr="00122498" w:rsidRDefault="001521E6" w:rsidP="001521E6">
      <w:pPr>
        <w:ind w:left="-284"/>
        <w:rPr>
          <w:bCs/>
          <w:sz w:val="18"/>
          <w:szCs w:val="18"/>
        </w:rPr>
      </w:pPr>
      <w:r w:rsidRPr="00122498">
        <w:rPr>
          <w:b/>
          <w:sz w:val="18"/>
          <w:szCs w:val="18"/>
        </w:rPr>
        <w:t xml:space="preserve">Иные лица: </w:t>
      </w:r>
      <w:r w:rsidRPr="00122498">
        <w:rPr>
          <w:sz w:val="18"/>
          <w:szCs w:val="18"/>
        </w:rPr>
        <w:t>__________________________________________________________________________________________________________________________________________________________________________________________________________________________________</w:t>
      </w:r>
    </w:p>
    <w:p w14:paraId="0F42268E" w14:textId="77777777" w:rsidR="001521E6" w:rsidRPr="00122498" w:rsidRDefault="001521E6" w:rsidP="001521E6">
      <w:pPr>
        <w:ind w:left="-284"/>
        <w:rPr>
          <w:b/>
          <w:sz w:val="18"/>
          <w:szCs w:val="18"/>
        </w:rPr>
      </w:pPr>
    </w:p>
    <w:p w14:paraId="77CDDCB1" w14:textId="77777777" w:rsidR="001521E6" w:rsidRPr="00122498" w:rsidRDefault="001521E6" w:rsidP="001521E6">
      <w:pPr>
        <w:ind w:left="-284"/>
        <w:rPr>
          <w:bCs/>
          <w:sz w:val="18"/>
          <w:szCs w:val="18"/>
        </w:rPr>
      </w:pPr>
      <w:r w:rsidRPr="00122498">
        <w:rPr>
          <w:b/>
          <w:sz w:val="18"/>
          <w:szCs w:val="18"/>
        </w:rPr>
        <w:t>Представитель Подрядчика</w:t>
      </w:r>
      <w:r w:rsidRPr="00122498">
        <w:rPr>
          <w:bCs/>
          <w:sz w:val="18"/>
          <w:szCs w:val="18"/>
        </w:rPr>
        <w:t xml:space="preserve">  _____________________________________________________________________________________________</w:t>
      </w:r>
    </w:p>
    <w:p w14:paraId="2F985A9A" w14:textId="77777777" w:rsidR="001521E6" w:rsidRPr="00122498" w:rsidRDefault="001521E6" w:rsidP="001521E6">
      <w:pPr>
        <w:ind w:left="-284"/>
        <w:jc w:val="center"/>
        <w:rPr>
          <w:bCs/>
          <w:sz w:val="18"/>
          <w:szCs w:val="18"/>
        </w:rPr>
      </w:pPr>
      <w:r w:rsidRPr="00122498">
        <w:rPr>
          <w:bCs/>
          <w:sz w:val="18"/>
          <w:szCs w:val="18"/>
        </w:rPr>
        <w:t>(ФИО, должность, полномочия, подпись)</w:t>
      </w:r>
    </w:p>
    <w:p w14:paraId="02D899CB" w14:textId="77777777" w:rsidR="001521E6" w:rsidRPr="00122498" w:rsidRDefault="001521E6" w:rsidP="001521E6">
      <w:pPr>
        <w:ind w:left="-284"/>
        <w:rPr>
          <w:bCs/>
          <w:sz w:val="18"/>
          <w:szCs w:val="18"/>
        </w:rPr>
      </w:pPr>
    </w:p>
    <w:p w14:paraId="4A90BE0A" w14:textId="77777777" w:rsidR="001521E6" w:rsidRPr="00122498" w:rsidRDefault="001521E6" w:rsidP="001521E6">
      <w:pPr>
        <w:ind w:left="-284"/>
        <w:rPr>
          <w:bCs/>
          <w:sz w:val="18"/>
          <w:szCs w:val="18"/>
        </w:rPr>
      </w:pPr>
      <w:r w:rsidRPr="00122498">
        <w:rPr>
          <w:bCs/>
          <w:sz w:val="18"/>
          <w:szCs w:val="18"/>
        </w:rPr>
        <w:t>Экземпляр Акта получен «__»_____ 20__ года, с Актом согласен признает факт причинения ущерба и с принятым решением __________________________ /_____________________</w:t>
      </w:r>
    </w:p>
    <w:p w14:paraId="2DD74F71" w14:textId="77777777" w:rsidR="001521E6" w:rsidRPr="00122498" w:rsidRDefault="001521E6" w:rsidP="001521E6">
      <w:pPr>
        <w:ind w:left="-284"/>
        <w:rPr>
          <w:bCs/>
          <w:sz w:val="18"/>
          <w:szCs w:val="18"/>
        </w:rPr>
      </w:pPr>
      <w:r w:rsidRPr="00122498">
        <w:rPr>
          <w:bCs/>
          <w:sz w:val="18"/>
          <w:szCs w:val="18"/>
        </w:rPr>
        <w:t xml:space="preserve">             (подпись)                                        (ФИО)</w:t>
      </w:r>
    </w:p>
    <w:p w14:paraId="380F694F" w14:textId="77777777" w:rsidR="001521E6" w:rsidRPr="00122498" w:rsidRDefault="001521E6" w:rsidP="001521E6">
      <w:pPr>
        <w:ind w:left="-284"/>
        <w:rPr>
          <w:bCs/>
          <w:sz w:val="18"/>
          <w:szCs w:val="18"/>
        </w:rPr>
      </w:pPr>
      <w:r w:rsidRPr="00122498">
        <w:rPr>
          <w:bCs/>
          <w:sz w:val="18"/>
          <w:szCs w:val="18"/>
        </w:rPr>
        <w:t>____________________________________________________________________________________________</w:t>
      </w:r>
    </w:p>
    <w:p w14:paraId="4247CB93" w14:textId="77777777" w:rsidR="001521E6" w:rsidRPr="00122498" w:rsidRDefault="001521E6" w:rsidP="001521E6">
      <w:pPr>
        <w:ind w:left="-284"/>
        <w:jc w:val="center"/>
        <w:rPr>
          <w:bCs/>
          <w:sz w:val="18"/>
          <w:szCs w:val="18"/>
        </w:rPr>
      </w:pPr>
      <w:r w:rsidRPr="00122498">
        <w:rPr>
          <w:bCs/>
          <w:sz w:val="18"/>
          <w:szCs w:val="18"/>
        </w:rPr>
        <w:t>(При отказе от подписания и получения Акта Подрядчиком, в настоящей строке сделать отметку)</w:t>
      </w:r>
    </w:p>
    <w:p w14:paraId="57599201" w14:textId="77777777" w:rsidR="001521E6" w:rsidRPr="00122498" w:rsidRDefault="001521E6" w:rsidP="001521E6">
      <w:pPr>
        <w:spacing w:after="200" w:line="276" w:lineRule="auto"/>
        <w:rPr>
          <w:b/>
          <w:bCs/>
          <w:color w:val="000000"/>
          <w:sz w:val="18"/>
          <w:szCs w:val="18"/>
        </w:rPr>
      </w:pPr>
      <w:r w:rsidRPr="00122498">
        <w:rPr>
          <w:b/>
          <w:bCs/>
          <w:color w:val="000000" w:themeColor="text1"/>
          <w:sz w:val="18"/>
          <w:szCs w:val="18"/>
        </w:rPr>
        <w:t>Форма согласована:</w:t>
      </w:r>
    </w:p>
    <w:p w14:paraId="49E26D36"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595F0DEC" w14:textId="77777777" w:rsidTr="00B62035">
        <w:tc>
          <w:tcPr>
            <w:tcW w:w="5070" w:type="dxa"/>
          </w:tcPr>
          <w:p w14:paraId="0E8480CB"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0C4DACDD"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BE9EDBB"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7851E49D"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78BC5863"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62660DF"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1D7DBAB0" w14:textId="77777777" w:rsidR="001521E6" w:rsidRPr="00122498" w:rsidRDefault="001521E6" w:rsidP="001521E6">
      <w:pPr>
        <w:rPr>
          <w:color w:val="000000"/>
          <w:sz w:val="18"/>
          <w:szCs w:val="18"/>
        </w:rPr>
      </w:pPr>
    </w:p>
    <w:p w14:paraId="7B6FABC7" w14:textId="77777777" w:rsidR="001521E6" w:rsidRPr="00122498" w:rsidRDefault="001521E6" w:rsidP="001521E6">
      <w:pPr>
        <w:rPr>
          <w:color w:val="000000"/>
          <w:sz w:val="18"/>
          <w:szCs w:val="18"/>
        </w:rPr>
      </w:pPr>
    </w:p>
    <w:p w14:paraId="061DFA31" w14:textId="77777777" w:rsidR="001521E6" w:rsidRPr="00122498" w:rsidRDefault="001521E6" w:rsidP="001521E6">
      <w:pPr>
        <w:jc w:val="right"/>
        <w:rPr>
          <w:color w:val="000000"/>
          <w:sz w:val="18"/>
          <w:szCs w:val="18"/>
        </w:rPr>
      </w:pPr>
    </w:p>
    <w:p w14:paraId="4713D7E2" w14:textId="77777777" w:rsidR="001521E6" w:rsidRDefault="001521E6" w:rsidP="001521E6">
      <w:pPr>
        <w:spacing w:after="160" w:line="259" w:lineRule="auto"/>
        <w:rPr>
          <w:sz w:val="18"/>
          <w:szCs w:val="18"/>
        </w:rPr>
      </w:pPr>
      <w:r>
        <w:rPr>
          <w:sz w:val="18"/>
          <w:szCs w:val="18"/>
        </w:rPr>
        <w:br w:type="page"/>
      </w:r>
    </w:p>
    <w:p w14:paraId="5F4DC7C6" w14:textId="77777777" w:rsidR="001521E6" w:rsidRPr="00122498" w:rsidRDefault="001521E6" w:rsidP="001521E6">
      <w:pPr>
        <w:jc w:val="right"/>
        <w:rPr>
          <w:sz w:val="18"/>
          <w:szCs w:val="18"/>
        </w:rPr>
      </w:pPr>
      <w:r w:rsidRPr="00122498">
        <w:rPr>
          <w:noProof/>
          <w:sz w:val="18"/>
          <w:szCs w:val="18"/>
        </w:rPr>
        <w:lastRenderedPageBreak/>
        <w:drawing>
          <wp:anchor distT="0" distB="0" distL="114300" distR="114300" simplePos="0" relativeHeight="251661312" behindDoc="1" locked="0" layoutInCell="1" allowOverlap="1" wp14:anchorId="2BD8E6B4" wp14:editId="3B174150">
            <wp:simplePos x="0" y="0"/>
            <wp:positionH relativeFrom="margin">
              <wp:posOffset>-35814</wp:posOffset>
            </wp:positionH>
            <wp:positionV relativeFrom="paragraph">
              <wp:posOffset>-340462</wp:posOffset>
            </wp:positionV>
            <wp:extent cx="6639560" cy="5330190"/>
            <wp:effectExtent l="0" t="0" r="8890" b="3810"/>
            <wp:wrapNone/>
            <wp:docPr id="3" name="Рисунок 8" descr="http://belenpersonalinjurylawyer.com/data_images/5744f3c34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elenpersonalinjurylawyer.com/data_images/5744f3c340950.jpg"/>
                    <pic:cNvPicPr>
                      <a:picLocks noChangeAspect="1"/>
                    </pic:cNvPicPr>
                  </pic:nvPicPr>
                  <pic:blipFill>
                    <a:blip r:embed="rId20"/>
                    <a:stretch/>
                  </pic:blipFill>
                  <pic:spPr bwMode="auto">
                    <a:xfrm>
                      <a:off x="0" y="0"/>
                      <a:ext cx="663956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498">
        <w:rPr>
          <w:sz w:val="18"/>
          <w:szCs w:val="18"/>
        </w:rPr>
        <w:t>Приложение № 16</w:t>
      </w:r>
    </w:p>
    <w:p w14:paraId="45F5EC7E" w14:textId="77777777" w:rsidR="001521E6" w:rsidRPr="00283B4E" w:rsidRDefault="001521E6" w:rsidP="001521E6">
      <w:pPr>
        <w:jc w:val="right"/>
        <w:rPr>
          <w:sz w:val="18"/>
          <w:szCs w:val="18"/>
          <w:highlight w:val="yellow"/>
        </w:rPr>
      </w:pPr>
      <w:r w:rsidRPr="00122498">
        <w:rPr>
          <w:sz w:val="18"/>
          <w:szCs w:val="18"/>
        </w:rPr>
        <w:tab/>
      </w:r>
      <w:r w:rsidRPr="00122498">
        <w:rPr>
          <w:sz w:val="18"/>
          <w:szCs w:val="18"/>
        </w:rPr>
        <w:tab/>
      </w:r>
      <w:r w:rsidRPr="00122498">
        <w:rPr>
          <w:sz w:val="18"/>
          <w:szCs w:val="18"/>
        </w:rPr>
        <w:tab/>
      </w:r>
      <w:r w:rsidRPr="00283B4E">
        <w:rPr>
          <w:sz w:val="18"/>
          <w:szCs w:val="18"/>
          <w:highlight w:val="yellow"/>
        </w:rPr>
        <w:t>к Договору подряда №СМР/___</w:t>
      </w:r>
    </w:p>
    <w:p w14:paraId="067E7764" w14:textId="77777777" w:rsidR="001521E6" w:rsidRPr="00122498" w:rsidRDefault="001521E6" w:rsidP="001521E6">
      <w:pPr>
        <w:jc w:val="right"/>
        <w:rPr>
          <w:sz w:val="18"/>
          <w:szCs w:val="18"/>
        </w:rPr>
      </w:pPr>
      <w:r w:rsidRPr="00283B4E">
        <w:rPr>
          <w:sz w:val="18"/>
          <w:szCs w:val="18"/>
          <w:highlight w:val="yellow"/>
        </w:rPr>
        <w:tab/>
      </w:r>
      <w:r w:rsidRPr="00283B4E">
        <w:rPr>
          <w:sz w:val="18"/>
          <w:szCs w:val="18"/>
          <w:highlight w:val="yellow"/>
        </w:rPr>
        <w:tab/>
      </w:r>
      <w:r w:rsidRPr="00283B4E">
        <w:rPr>
          <w:sz w:val="18"/>
          <w:szCs w:val="18"/>
          <w:highlight w:val="yellow"/>
        </w:rPr>
        <w:tab/>
        <w:t>от «__» ______ 20__г.</w:t>
      </w:r>
    </w:p>
    <w:p w14:paraId="3CB6F418" w14:textId="77777777" w:rsidR="001521E6" w:rsidRPr="00122498" w:rsidRDefault="001521E6" w:rsidP="001521E6">
      <w:pPr>
        <w:jc w:val="right"/>
        <w:rPr>
          <w:sz w:val="18"/>
          <w:szCs w:val="18"/>
        </w:rPr>
      </w:pPr>
    </w:p>
    <w:p w14:paraId="51BF2278" w14:textId="77777777" w:rsidR="001521E6" w:rsidRPr="00122498" w:rsidRDefault="001521E6" w:rsidP="001521E6">
      <w:pPr>
        <w:rPr>
          <w:sz w:val="18"/>
          <w:szCs w:val="18"/>
        </w:rPr>
      </w:pPr>
    </w:p>
    <w:p w14:paraId="2C9A490F" w14:textId="77777777" w:rsidR="001521E6" w:rsidRPr="00122498" w:rsidRDefault="001521E6" w:rsidP="001521E6">
      <w:pPr>
        <w:rPr>
          <w:sz w:val="18"/>
          <w:szCs w:val="18"/>
        </w:rPr>
      </w:pPr>
    </w:p>
    <w:p w14:paraId="35F19AC4" w14:textId="77777777" w:rsidR="001521E6" w:rsidRPr="00122498" w:rsidRDefault="001521E6" w:rsidP="001521E6">
      <w:pPr>
        <w:pStyle w:val="aff4"/>
        <w:tabs>
          <w:tab w:val="num" w:pos="567"/>
          <w:tab w:val="left" w:pos="709"/>
        </w:tabs>
        <w:jc w:val="center"/>
        <w:rPr>
          <w:rFonts w:ascii="Times New Roman" w:hAnsi="Times New Roman"/>
          <w:color w:val="000000"/>
          <w:sz w:val="18"/>
          <w:szCs w:val="18"/>
        </w:rPr>
      </w:pPr>
      <w:r w:rsidRPr="00122498">
        <w:rPr>
          <w:rFonts w:ascii="Times New Roman" w:hAnsi="Times New Roman"/>
          <w:color w:val="000000" w:themeColor="text1"/>
          <w:sz w:val="18"/>
          <w:szCs w:val="18"/>
        </w:rPr>
        <w:t>Акт о приемке комплекта Исполнительной документации</w:t>
      </w:r>
    </w:p>
    <w:p w14:paraId="10CB34A3" w14:textId="77777777" w:rsidR="001521E6" w:rsidRPr="00122498" w:rsidRDefault="001521E6" w:rsidP="001521E6">
      <w:pPr>
        <w:rPr>
          <w:sz w:val="18"/>
          <w:szCs w:val="18"/>
        </w:rPr>
      </w:pPr>
    </w:p>
    <w:p w14:paraId="5EAF061D" w14:textId="77777777" w:rsidR="001521E6" w:rsidRPr="00122498" w:rsidRDefault="001521E6" w:rsidP="001521E6">
      <w:pPr>
        <w:jc w:val="both"/>
        <w:rPr>
          <w:sz w:val="18"/>
          <w:szCs w:val="18"/>
        </w:rPr>
      </w:pPr>
      <w:r w:rsidRPr="00122498">
        <w:rPr>
          <w:sz w:val="18"/>
          <w:szCs w:val="18"/>
        </w:rPr>
        <w:t>Санкт-Петербург                                                                                  «____»  ____ 20____года</w:t>
      </w:r>
    </w:p>
    <w:p w14:paraId="7B8A6983" w14:textId="77777777" w:rsidR="001521E6" w:rsidRPr="00122498" w:rsidRDefault="001521E6" w:rsidP="001521E6">
      <w:pPr>
        <w:jc w:val="both"/>
        <w:rPr>
          <w:sz w:val="18"/>
          <w:szCs w:val="18"/>
        </w:rPr>
      </w:pPr>
    </w:p>
    <w:p w14:paraId="07FEC4C6" w14:textId="77777777" w:rsidR="001521E6" w:rsidRPr="00122498" w:rsidRDefault="001521E6" w:rsidP="001521E6">
      <w:pPr>
        <w:jc w:val="both"/>
        <w:rPr>
          <w:sz w:val="18"/>
          <w:szCs w:val="18"/>
        </w:rPr>
      </w:pPr>
      <w:r w:rsidRPr="00122498">
        <w:rPr>
          <w:sz w:val="18"/>
          <w:szCs w:val="18"/>
        </w:rPr>
        <w:t xml:space="preserve">______________ в лице ______________, действующего на основании _________, именуемое в дальнейшем Генподрядчик, с одной стороны, и </w:t>
      </w:r>
    </w:p>
    <w:p w14:paraId="53CF8EE9" w14:textId="77777777" w:rsidR="001521E6" w:rsidRPr="00122498" w:rsidRDefault="001521E6" w:rsidP="001521E6">
      <w:pPr>
        <w:jc w:val="both"/>
        <w:rPr>
          <w:sz w:val="18"/>
          <w:szCs w:val="18"/>
        </w:rPr>
      </w:pPr>
      <w:r w:rsidRPr="00122498">
        <w:rPr>
          <w:sz w:val="18"/>
          <w:szCs w:val="18"/>
        </w:rPr>
        <w:t xml:space="preserve">______________ в лице ______________, действующего на основании _________, именуемое  в дальнейшем Подрядчик, с другой стороны, совместно именуемые стороны, составили настоящий Акт о нижеследующем: </w:t>
      </w:r>
    </w:p>
    <w:p w14:paraId="5CAA5636" w14:textId="77777777" w:rsidR="001521E6" w:rsidRPr="00122498" w:rsidRDefault="001521E6" w:rsidP="001521E6">
      <w:pPr>
        <w:jc w:val="both"/>
        <w:rPr>
          <w:sz w:val="18"/>
          <w:szCs w:val="18"/>
        </w:rPr>
      </w:pPr>
    </w:p>
    <w:p w14:paraId="0DBA4018" w14:textId="77777777" w:rsidR="001521E6" w:rsidRPr="00122498" w:rsidRDefault="001521E6" w:rsidP="001521E6">
      <w:pPr>
        <w:pStyle w:val="aff4"/>
        <w:tabs>
          <w:tab w:val="num" w:pos="567"/>
          <w:tab w:val="left" w:pos="709"/>
        </w:tabs>
        <w:rPr>
          <w:rFonts w:ascii="Times New Roman" w:hAnsi="Times New Roman"/>
          <w:sz w:val="18"/>
          <w:szCs w:val="18"/>
        </w:rPr>
      </w:pPr>
      <w:r w:rsidRPr="00122498">
        <w:rPr>
          <w:rFonts w:ascii="Times New Roman" w:hAnsi="Times New Roman"/>
          <w:sz w:val="18"/>
          <w:szCs w:val="18"/>
        </w:rPr>
        <w:t>1.</w:t>
      </w:r>
      <w:r w:rsidRPr="00122498">
        <w:rPr>
          <w:rFonts w:ascii="Times New Roman" w:eastAsiaTheme="minorHAnsi" w:hAnsi="Times New Roman"/>
          <w:sz w:val="18"/>
          <w:szCs w:val="18"/>
          <w:lang w:eastAsia="en-US"/>
        </w:rPr>
        <w:t xml:space="preserve"> </w:t>
      </w:r>
      <w:r w:rsidRPr="00122498">
        <w:rPr>
          <w:rFonts w:ascii="Times New Roman" w:hAnsi="Times New Roman"/>
          <w:sz w:val="18"/>
          <w:szCs w:val="18"/>
        </w:rPr>
        <w:t>Подрядчик в соответствии Договором подряда №______ от ________ (далее - Договор) передал, Генподрядчик принял комплект Исполнительной документации, оформленный надлежащим образом, подтверждающий полноту и корректность представленного пакета документов по принятому объему работ.</w:t>
      </w:r>
      <w:r w:rsidRPr="00122498">
        <w:rPr>
          <w:rFonts w:ascii="Times New Roman" w:eastAsiaTheme="minorHAnsi" w:hAnsi="Times New Roman"/>
          <w:sz w:val="18"/>
          <w:szCs w:val="18"/>
          <w:lang w:eastAsia="en-US"/>
        </w:rPr>
        <w:t xml:space="preserve"> </w:t>
      </w:r>
    </w:p>
    <w:p w14:paraId="3D399077" w14:textId="77777777" w:rsidR="001521E6" w:rsidRPr="00122498" w:rsidRDefault="001521E6" w:rsidP="001521E6">
      <w:pPr>
        <w:jc w:val="both"/>
        <w:rPr>
          <w:sz w:val="18"/>
          <w:szCs w:val="18"/>
        </w:rPr>
      </w:pPr>
      <w:r>
        <w:rPr>
          <w:sz w:val="18"/>
          <w:szCs w:val="18"/>
        </w:rPr>
        <w:t>2</w:t>
      </w:r>
      <w:r w:rsidRPr="00122498">
        <w:rPr>
          <w:sz w:val="18"/>
          <w:szCs w:val="18"/>
        </w:rPr>
        <w:t>. Настоящий   Акт   составлен   в   2-х   экземплярах,   по   одному   для   каждой   из Сторон.</w:t>
      </w:r>
    </w:p>
    <w:p w14:paraId="64680476" w14:textId="77777777" w:rsidR="001521E6" w:rsidRPr="00122498" w:rsidRDefault="001521E6" w:rsidP="001521E6">
      <w:pPr>
        <w:rPr>
          <w:sz w:val="18"/>
          <w:szCs w:val="18"/>
        </w:rPr>
      </w:pPr>
    </w:p>
    <w:p w14:paraId="05801DE7" w14:textId="77777777" w:rsidR="001521E6" w:rsidRPr="00122498" w:rsidRDefault="001521E6" w:rsidP="001521E6">
      <w:pPr>
        <w:rPr>
          <w:sz w:val="18"/>
          <w:szCs w:val="18"/>
        </w:rPr>
      </w:pPr>
      <w:r w:rsidRPr="00122498">
        <w:rPr>
          <w:sz w:val="18"/>
          <w:szCs w:val="18"/>
        </w:rPr>
        <w:t>Визы:</w:t>
      </w:r>
    </w:p>
    <w:p w14:paraId="1F07E423" w14:textId="77777777" w:rsidR="001521E6" w:rsidRPr="00122498" w:rsidRDefault="001521E6" w:rsidP="001521E6">
      <w:pPr>
        <w:rPr>
          <w:color w:val="000000"/>
          <w:sz w:val="18"/>
          <w:szCs w:val="18"/>
        </w:rPr>
      </w:pPr>
      <w:r w:rsidRPr="00122498">
        <w:rPr>
          <w:color w:val="000000" w:themeColor="text1"/>
          <w:sz w:val="18"/>
          <w:szCs w:val="18"/>
        </w:rPr>
        <w:t>лицо, осуществляющее Строительный контроль ____________________________/ _____________</w:t>
      </w:r>
    </w:p>
    <w:p w14:paraId="0CC7D58E" w14:textId="77777777" w:rsidR="001521E6" w:rsidRPr="00122498" w:rsidRDefault="001521E6" w:rsidP="001521E6">
      <w:pPr>
        <w:rPr>
          <w:color w:val="000000"/>
          <w:sz w:val="18"/>
          <w:szCs w:val="18"/>
        </w:rPr>
      </w:pPr>
      <w:r w:rsidRPr="00122498">
        <w:rPr>
          <w:color w:val="000000" w:themeColor="text1"/>
          <w:sz w:val="18"/>
          <w:szCs w:val="18"/>
        </w:rPr>
        <w:t>лицо, осуществляющее авторский надзор (при необходимости), _______________/ _____________</w:t>
      </w:r>
    </w:p>
    <w:p w14:paraId="69585CF5" w14:textId="77777777" w:rsidR="001521E6" w:rsidRPr="00122498" w:rsidRDefault="001521E6" w:rsidP="001521E6">
      <w:pPr>
        <w:rPr>
          <w:color w:val="000000"/>
          <w:sz w:val="18"/>
          <w:szCs w:val="18"/>
        </w:rPr>
      </w:pPr>
      <w:r w:rsidRPr="00122498">
        <w:rPr>
          <w:color w:val="000000" w:themeColor="text1"/>
          <w:sz w:val="18"/>
          <w:szCs w:val="18"/>
        </w:rPr>
        <w:t>специалист отдела ПТО ____________________________/ _____________</w:t>
      </w:r>
    </w:p>
    <w:p w14:paraId="7DF321EE" w14:textId="77777777" w:rsidR="001521E6" w:rsidRPr="00122498" w:rsidRDefault="001521E6" w:rsidP="001521E6">
      <w:pPr>
        <w:rPr>
          <w:color w:val="000000"/>
          <w:sz w:val="18"/>
          <w:szCs w:val="18"/>
        </w:rPr>
      </w:pPr>
      <w:r w:rsidRPr="00122498">
        <w:rPr>
          <w:color w:val="000000" w:themeColor="text1"/>
          <w:sz w:val="18"/>
          <w:szCs w:val="18"/>
        </w:rPr>
        <w:t>Руководителя строительства ____________________________/ _____________</w:t>
      </w:r>
    </w:p>
    <w:p w14:paraId="73699C1F" w14:textId="77777777" w:rsidR="001521E6" w:rsidRPr="00122498" w:rsidRDefault="001521E6" w:rsidP="001521E6">
      <w:pPr>
        <w:jc w:val="center"/>
        <w:rPr>
          <w:sz w:val="18"/>
          <w:szCs w:val="18"/>
        </w:rPr>
      </w:pPr>
    </w:p>
    <w:p w14:paraId="35974A6C" w14:textId="77777777" w:rsidR="001521E6" w:rsidRPr="00122498" w:rsidRDefault="001521E6" w:rsidP="001521E6">
      <w:pPr>
        <w:jc w:val="center"/>
        <w:rPr>
          <w:sz w:val="18"/>
          <w:szCs w:val="18"/>
        </w:rPr>
      </w:pPr>
      <w:r w:rsidRPr="00122498">
        <w:rPr>
          <w:sz w:val="18"/>
          <w:szCs w:val="18"/>
        </w:rPr>
        <w:t>ПОДПИСИ СТОРОН</w:t>
      </w:r>
    </w:p>
    <w:tbl>
      <w:tblPr>
        <w:tblW w:w="10170" w:type="dxa"/>
        <w:tblCellSpacing w:w="0" w:type="dxa"/>
        <w:tblCellMar>
          <w:top w:w="15" w:type="dxa"/>
          <w:left w:w="15" w:type="dxa"/>
          <w:bottom w:w="15" w:type="dxa"/>
          <w:right w:w="15" w:type="dxa"/>
        </w:tblCellMar>
        <w:tblLook w:val="04A0" w:firstRow="1" w:lastRow="0" w:firstColumn="1" w:lastColumn="0" w:noHBand="0" w:noVBand="1"/>
      </w:tblPr>
      <w:tblGrid>
        <w:gridCol w:w="7513"/>
        <w:gridCol w:w="2657"/>
      </w:tblGrid>
      <w:tr w:rsidR="001521E6" w:rsidRPr="00122498" w14:paraId="20E3FBBC" w14:textId="77777777" w:rsidTr="005D1FE0">
        <w:trPr>
          <w:tblCellSpacing w:w="0" w:type="dxa"/>
        </w:trPr>
        <w:tc>
          <w:tcPr>
            <w:tcW w:w="7513" w:type="dxa"/>
            <w:tcMar>
              <w:top w:w="0" w:type="dxa"/>
              <w:left w:w="0" w:type="dxa"/>
              <w:bottom w:w="0" w:type="dxa"/>
              <w:right w:w="0" w:type="dxa"/>
            </w:tcMar>
          </w:tcPr>
          <w:p w14:paraId="080EE023" w14:textId="77777777" w:rsidR="001521E6" w:rsidRPr="00122498" w:rsidRDefault="001521E6" w:rsidP="005D1FE0">
            <w:pPr>
              <w:rPr>
                <w:sz w:val="18"/>
                <w:szCs w:val="18"/>
              </w:rPr>
            </w:pPr>
            <w:r w:rsidRPr="00122498">
              <w:rPr>
                <w:sz w:val="18"/>
                <w:szCs w:val="18"/>
              </w:rPr>
              <w:t>Генподрядчик</w:t>
            </w:r>
          </w:p>
          <w:p w14:paraId="3DB95C75" w14:textId="77777777" w:rsidR="001521E6" w:rsidRPr="00122498" w:rsidRDefault="001521E6" w:rsidP="005D1FE0">
            <w:pPr>
              <w:rPr>
                <w:sz w:val="18"/>
                <w:szCs w:val="18"/>
              </w:rPr>
            </w:pPr>
            <w:r w:rsidRPr="00122498">
              <w:rPr>
                <w:sz w:val="18"/>
                <w:szCs w:val="18"/>
              </w:rPr>
              <w:t xml:space="preserve">Генеральный директор </w:t>
            </w:r>
          </w:p>
          <w:p w14:paraId="0B1CC1C2" w14:textId="77777777" w:rsidR="001521E6" w:rsidRPr="00122498" w:rsidRDefault="001521E6" w:rsidP="005D1FE0">
            <w:pPr>
              <w:rPr>
                <w:sz w:val="18"/>
                <w:szCs w:val="18"/>
              </w:rPr>
            </w:pPr>
            <w:r w:rsidRPr="00122498">
              <w:rPr>
                <w:sz w:val="18"/>
                <w:szCs w:val="18"/>
              </w:rPr>
              <w:t>ООО «___________»</w:t>
            </w:r>
          </w:p>
          <w:p w14:paraId="6941ED5D" w14:textId="77777777" w:rsidR="001521E6" w:rsidRPr="00122498" w:rsidRDefault="001521E6" w:rsidP="005D1FE0">
            <w:pPr>
              <w:rPr>
                <w:sz w:val="18"/>
                <w:szCs w:val="18"/>
              </w:rPr>
            </w:pPr>
          </w:p>
          <w:p w14:paraId="213C0A57" w14:textId="77777777" w:rsidR="001521E6" w:rsidRPr="00122498" w:rsidRDefault="001521E6" w:rsidP="005D1FE0">
            <w:pPr>
              <w:rPr>
                <w:sz w:val="18"/>
                <w:szCs w:val="18"/>
              </w:rPr>
            </w:pPr>
            <w:r w:rsidRPr="00122498">
              <w:rPr>
                <w:sz w:val="18"/>
                <w:szCs w:val="18"/>
              </w:rPr>
              <w:t>____________________</w:t>
            </w:r>
          </w:p>
        </w:tc>
        <w:tc>
          <w:tcPr>
            <w:tcW w:w="2657" w:type="dxa"/>
            <w:tcMar>
              <w:top w:w="0" w:type="dxa"/>
              <w:left w:w="0" w:type="dxa"/>
              <w:bottom w:w="0" w:type="dxa"/>
              <w:right w:w="0" w:type="dxa"/>
            </w:tcMar>
          </w:tcPr>
          <w:p w14:paraId="17656142" w14:textId="77777777" w:rsidR="001521E6" w:rsidRPr="00122498" w:rsidRDefault="001521E6" w:rsidP="005D1FE0">
            <w:pPr>
              <w:rPr>
                <w:sz w:val="18"/>
                <w:szCs w:val="18"/>
              </w:rPr>
            </w:pPr>
            <w:r w:rsidRPr="00122498">
              <w:rPr>
                <w:sz w:val="18"/>
                <w:szCs w:val="18"/>
              </w:rPr>
              <w:t>Подрядчик</w:t>
            </w:r>
          </w:p>
          <w:p w14:paraId="2750D68D" w14:textId="77777777" w:rsidR="001521E6" w:rsidRPr="00122498" w:rsidRDefault="001521E6" w:rsidP="005D1FE0">
            <w:pPr>
              <w:rPr>
                <w:sz w:val="18"/>
                <w:szCs w:val="18"/>
              </w:rPr>
            </w:pPr>
            <w:r w:rsidRPr="00122498">
              <w:rPr>
                <w:sz w:val="18"/>
                <w:szCs w:val="18"/>
              </w:rPr>
              <w:t xml:space="preserve">Генеральный директор </w:t>
            </w:r>
          </w:p>
          <w:p w14:paraId="6343B431" w14:textId="77777777" w:rsidR="001521E6" w:rsidRPr="00122498" w:rsidRDefault="001521E6" w:rsidP="005D1FE0">
            <w:pPr>
              <w:rPr>
                <w:sz w:val="18"/>
                <w:szCs w:val="18"/>
              </w:rPr>
            </w:pPr>
            <w:r w:rsidRPr="00122498">
              <w:rPr>
                <w:sz w:val="18"/>
                <w:szCs w:val="18"/>
              </w:rPr>
              <w:t>ООО «___________»</w:t>
            </w:r>
          </w:p>
          <w:p w14:paraId="376494E4" w14:textId="77777777" w:rsidR="001521E6" w:rsidRPr="00122498" w:rsidRDefault="001521E6" w:rsidP="005D1FE0">
            <w:pPr>
              <w:rPr>
                <w:sz w:val="18"/>
                <w:szCs w:val="18"/>
              </w:rPr>
            </w:pPr>
          </w:p>
          <w:p w14:paraId="28B0C78C" w14:textId="77777777" w:rsidR="001521E6" w:rsidRPr="00122498" w:rsidRDefault="001521E6" w:rsidP="005D1FE0">
            <w:pPr>
              <w:rPr>
                <w:sz w:val="18"/>
                <w:szCs w:val="18"/>
              </w:rPr>
            </w:pPr>
            <w:r w:rsidRPr="00122498">
              <w:rPr>
                <w:sz w:val="18"/>
                <w:szCs w:val="18"/>
              </w:rPr>
              <w:t>____________________</w:t>
            </w:r>
          </w:p>
        </w:tc>
      </w:tr>
    </w:tbl>
    <w:p w14:paraId="653D25C6" w14:textId="77777777" w:rsidR="001521E6" w:rsidRPr="00122498" w:rsidRDefault="001521E6" w:rsidP="001521E6">
      <w:pPr>
        <w:jc w:val="right"/>
        <w:rPr>
          <w:color w:val="000000"/>
          <w:sz w:val="18"/>
          <w:szCs w:val="18"/>
        </w:rPr>
      </w:pPr>
    </w:p>
    <w:p w14:paraId="75DF0BE5" w14:textId="77777777" w:rsidR="001521E6" w:rsidRPr="00122498" w:rsidRDefault="001521E6" w:rsidP="001521E6">
      <w:pPr>
        <w:jc w:val="right"/>
        <w:rPr>
          <w:color w:val="000000"/>
          <w:sz w:val="18"/>
          <w:szCs w:val="18"/>
        </w:rPr>
      </w:pPr>
    </w:p>
    <w:p w14:paraId="08D850C6" w14:textId="77777777" w:rsidR="001521E6" w:rsidRPr="00122498" w:rsidRDefault="001521E6" w:rsidP="001521E6">
      <w:pPr>
        <w:rPr>
          <w:sz w:val="18"/>
          <w:szCs w:val="18"/>
        </w:rPr>
      </w:pPr>
    </w:p>
    <w:p w14:paraId="6D9F63B7" w14:textId="77777777" w:rsidR="001521E6" w:rsidRPr="00122498" w:rsidRDefault="001521E6" w:rsidP="001521E6">
      <w:pPr>
        <w:rPr>
          <w:sz w:val="18"/>
          <w:szCs w:val="18"/>
        </w:rPr>
      </w:pPr>
    </w:p>
    <w:p w14:paraId="16C14EA1" w14:textId="77777777" w:rsidR="001521E6" w:rsidRPr="00122498" w:rsidRDefault="001521E6" w:rsidP="001521E6">
      <w:pPr>
        <w:rPr>
          <w:color w:val="000000"/>
          <w:sz w:val="18"/>
          <w:szCs w:val="18"/>
        </w:rPr>
      </w:pPr>
    </w:p>
    <w:p w14:paraId="10F246BD" w14:textId="77777777" w:rsidR="001521E6" w:rsidRPr="00122498" w:rsidRDefault="001521E6" w:rsidP="001521E6">
      <w:pPr>
        <w:tabs>
          <w:tab w:val="left" w:pos="6953"/>
        </w:tabs>
        <w:rPr>
          <w:sz w:val="18"/>
          <w:szCs w:val="18"/>
        </w:rPr>
      </w:pPr>
      <w:r w:rsidRPr="00122498">
        <w:rPr>
          <w:sz w:val="18"/>
          <w:szCs w:val="18"/>
        </w:rPr>
        <w:tab/>
      </w:r>
    </w:p>
    <w:p w14:paraId="399088BE" w14:textId="77777777" w:rsidR="001521E6" w:rsidRPr="00122498" w:rsidRDefault="001521E6" w:rsidP="001521E6">
      <w:pPr>
        <w:tabs>
          <w:tab w:val="left" w:pos="6953"/>
        </w:tabs>
        <w:rPr>
          <w:sz w:val="18"/>
          <w:szCs w:val="18"/>
        </w:rPr>
      </w:pPr>
    </w:p>
    <w:p w14:paraId="78DAB0D2" w14:textId="77777777" w:rsidR="001521E6" w:rsidRPr="00122498" w:rsidRDefault="001521E6" w:rsidP="001521E6">
      <w:pPr>
        <w:tabs>
          <w:tab w:val="left" w:pos="6953"/>
        </w:tabs>
        <w:rPr>
          <w:sz w:val="18"/>
          <w:szCs w:val="18"/>
        </w:rPr>
      </w:pPr>
    </w:p>
    <w:p w14:paraId="78BE5349" w14:textId="77777777" w:rsidR="001521E6" w:rsidRPr="00122498" w:rsidRDefault="001521E6" w:rsidP="001521E6">
      <w:pPr>
        <w:tabs>
          <w:tab w:val="left" w:pos="6953"/>
        </w:tabs>
        <w:rPr>
          <w:sz w:val="18"/>
          <w:szCs w:val="18"/>
        </w:rPr>
      </w:pPr>
    </w:p>
    <w:p w14:paraId="2EA5F871"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0D40C628" w14:textId="77777777" w:rsidTr="00B62035">
        <w:tc>
          <w:tcPr>
            <w:tcW w:w="5070" w:type="dxa"/>
          </w:tcPr>
          <w:p w14:paraId="3038DB7F"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104965D1"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5713174"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72831245"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2960C6D2"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359E1963"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388E000C" w14:textId="77777777" w:rsidR="001521E6" w:rsidRPr="00122498" w:rsidRDefault="001521E6" w:rsidP="001521E6">
      <w:pPr>
        <w:tabs>
          <w:tab w:val="left" w:pos="6953"/>
        </w:tabs>
        <w:rPr>
          <w:sz w:val="18"/>
          <w:szCs w:val="18"/>
        </w:rPr>
      </w:pPr>
    </w:p>
    <w:p w14:paraId="3AA48ED2" w14:textId="77777777" w:rsidR="001521E6" w:rsidRPr="00122498" w:rsidRDefault="001521E6" w:rsidP="001521E6">
      <w:pPr>
        <w:tabs>
          <w:tab w:val="left" w:pos="6953"/>
        </w:tabs>
        <w:rPr>
          <w:sz w:val="18"/>
          <w:szCs w:val="18"/>
        </w:rPr>
      </w:pPr>
    </w:p>
    <w:p w14:paraId="5607EC8C" w14:textId="77777777" w:rsidR="001521E6" w:rsidRPr="00122498" w:rsidRDefault="001521E6" w:rsidP="001521E6">
      <w:pPr>
        <w:tabs>
          <w:tab w:val="left" w:pos="6953"/>
        </w:tabs>
        <w:rPr>
          <w:sz w:val="18"/>
          <w:szCs w:val="18"/>
        </w:rPr>
      </w:pPr>
    </w:p>
    <w:p w14:paraId="090AA409" w14:textId="77777777" w:rsidR="001521E6" w:rsidRPr="00122498" w:rsidRDefault="001521E6" w:rsidP="001521E6">
      <w:pPr>
        <w:tabs>
          <w:tab w:val="left" w:pos="6953"/>
        </w:tabs>
        <w:rPr>
          <w:sz w:val="18"/>
          <w:szCs w:val="18"/>
        </w:rPr>
      </w:pPr>
    </w:p>
    <w:p w14:paraId="78439354" w14:textId="77777777" w:rsidR="001521E6" w:rsidRPr="00122498" w:rsidRDefault="001521E6" w:rsidP="001521E6">
      <w:pPr>
        <w:tabs>
          <w:tab w:val="left" w:pos="6953"/>
        </w:tabs>
        <w:rPr>
          <w:sz w:val="18"/>
          <w:szCs w:val="18"/>
        </w:rPr>
      </w:pPr>
    </w:p>
    <w:p w14:paraId="53780835" w14:textId="77777777" w:rsidR="001521E6" w:rsidRPr="00122498" w:rsidRDefault="001521E6" w:rsidP="001521E6">
      <w:pPr>
        <w:tabs>
          <w:tab w:val="left" w:pos="6953"/>
        </w:tabs>
        <w:rPr>
          <w:sz w:val="18"/>
          <w:szCs w:val="18"/>
        </w:rPr>
      </w:pPr>
    </w:p>
    <w:p w14:paraId="3EDFBB7C" w14:textId="77777777" w:rsidR="001521E6" w:rsidRPr="00122498" w:rsidRDefault="001521E6" w:rsidP="001521E6">
      <w:pPr>
        <w:tabs>
          <w:tab w:val="left" w:pos="6953"/>
        </w:tabs>
        <w:rPr>
          <w:sz w:val="18"/>
          <w:szCs w:val="18"/>
        </w:rPr>
      </w:pPr>
    </w:p>
    <w:p w14:paraId="282862E8" w14:textId="77777777" w:rsidR="001521E6" w:rsidRPr="00122498" w:rsidRDefault="001521E6" w:rsidP="001521E6">
      <w:pPr>
        <w:tabs>
          <w:tab w:val="left" w:pos="6953"/>
        </w:tabs>
        <w:rPr>
          <w:sz w:val="18"/>
          <w:szCs w:val="18"/>
        </w:rPr>
      </w:pPr>
    </w:p>
    <w:p w14:paraId="30673679" w14:textId="77777777" w:rsidR="001521E6" w:rsidRPr="00122498" w:rsidRDefault="001521E6" w:rsidP="001521E6">
      <w:pPr>
        <w:tabs>
          <w:tab w:val="left" w:pos="6953"/>
        </w:tabs>
        <w:rPr>
          <w:sz w:val="18"/>
          <w:szCs w:val="18"/>
        </w:rPr>
      </w:pPr>
    </w:p>
    <w:p w14:paraId="02A191C8" w14:textId="77777777" w:rsidR="001521E6" w:rsidRPr="00122498" w:rsidRDefault="001521E6" w:rsidP="001521E6">
      <w:pPr>
        <w:tabs>
          <w:tab w:val="left" w:pos="6953"/>
        </w:tabs>
        <w:rPr>
          <w:sz w:val="18"/>
          <w:szCs w:val="18"/>
        </w:rPr>
      </w:pPr>
    </w:p>
    <w:p w14:paraId="0B62669F" w14:textId="77777777" w:rsidR="001521E6" w:rsidRPr="00122498" w:rsidRDefault="001521E6" w:rsidP="001521E6">
      <w:pPr>
        <w:tabs>
          <w:tab w:val="left" w:pos="6953"/>
        </w:tabs>
        <w:jc w:val="right"/>
        <w:rPr>
          <w:sz w:val="18"/>
          <w:szCs w:val="18"/>
        </w:rPr>
      </w:pPr>
    </w:p>
    <w:p w14:paraId="5907A7BF" w14:textId="77777777" w:rsidR="001521E6" w:rsidRPr="00122498" w:rsidRDefault="001521E6" w:rsidP="001521E6">
      <w:pPr>
        <w:tabs>
          <w:tab w:val="left" w:pos="6953"/>
        </w:tabs>
        <w:jc w:val="right"/>
        <w:rPr>
          <w:sz w:val="18"/>
          <w:szCs w:val="18"/>
        </w:rPr>
      </w:pPr>
    </w:p>
    <w:p w14:paraId="15BB2DE3" w14:textId="77777777" w:rsidR="001521E6" w:rsidRPr="00122498" w:rsidRDefault="001521E6" w:rsidP="001521E6">
      <w:pPr>
        <w:tabs>
          <w:tab w:val="left" w:pos="6953"/>
        </w:tabs>
        <w:jc w:val="right"/>
        <w:rPr>
          <w:sz w:val="18"/>
          <w:szCs w:val="18"/>
        </w:rPr>
      </w:pPr>
    </w:p>
    <w:p w14:paraId="48DC0A0C" w14:textId="77777777" w:rsidR="001521E6" w:rsidRPr="00122498" w:rsidRDefault="001521E6" w:rsidP="001521E6">
      <w:pPr>
        <w:spacing w:after="160" w:line="259" w:lineRule="auto"/>
        <w:rPr>
          <w:sz w:val="18"/>
          <w:szCs w:val="18"/>
        </w:rPr>
      </w:pPr>
    </w:p>
    <w:p w14:paraId="3C7A4B1F" w14:textId="77777777" w:rsidR="001521E6" w:rsidRDefault="001521E6" w:rsidP="001521E6">
      <w:pPr>
        <w:spacing w:after="160" w:line="259" w:lineRule="auto"/>
        <w:rPr>
          <w:sz w:val="18"/>
          <w:szCs w:val="18"/>
        </w:rPr>
      </w:pPr>
      <w:r>
        <w:rPr>
          <w:sz w:val="18"/>
          <w:szCs w:val="18"/>
        </w:rPr>
        <w:br w:type="page"/>
      </w:r>
    </w:p>
    <w:p w14:paraId="3AA0B928" w14:textId="77777777" w:rsidR="001521E6" w:rsidRPr="00122498" w:rsidRDefault="001521E6" w:rsidP="001521E6">
      <w:pPr>
        <w:tabs>
          <w:tab w:val="left" w:pos="6953"/>
        </w:tabs>
        <w:jc w:val="right"/>
        <w:rPr>
          <w:sz w:val="18"/>
          <w:szCs w:val="18"/>
        </w:rPr>
      </w:pPr>
      <w:r w:rsidRPr="00122498">
        <w:rPr>
          <w:sz w:val="18"/>
          <w:szCs w:val="18"/>
        </w:rPr>
        <w:lastRenderedPageBreak/>
        <w:t>Приложение № 17</w:t>
      </w:r>
    </w:p>
    <w:p w14:paraId="42EC05A7" w14:textId="77777777" w:rsidR="001521E6" w:rsidRPr="00122498" w:rsidRDefault="001521E6" w:rsidP="001521E6">
      <w:pPr>
        <w:jc w:val="right"/>
        <w:rPr>
          <w:sz w:val="18"/>
          <w:szCs w:val="18"/>
        </w:rPr>
      </w:pPr>
      <w:r w:rsidRPr="00283B4E">
        <w:rPr>
          <w:sz w:val="18"/>
          <w:szCs w:val="18"/>
          <w:highlight w:val="yellow"/>
        </w:rPr>
        <w:t xml:space="preserve">к Договору подряда № СМР/___ </w:t>
      </w:r>
      <w:r w:rsidRPr="00283B4E">
        <w:rPr>
          <w:sz w:val="18"/>
          <w:szCs w:val="18"/>
          <w:highlight w:val="yellow"/>
        </w:rPr>
        <w:tab/>
        <w:t>от «__» ______ 20__г.</w:t>
      </w:r>
    </w:p>
    <w:p w14:paraId="73A1B480" w14:textId="77777777" w:rsidR="001521E6" w:rsidRPr="00122498" w:rsidRDefault="001521E6" w:rsidP="001521E6">
      <w:pPr>
        <w:tabs>
          <w:tab w:val="left" w:pos="6953"/>
        </w:tabs>
        <w:jc w:val="right"/>
        <w:rPr>
          <w:sz w:val="18"/>
          <w:szCs w:val="18"/>
        </w:rPr>
      </w:pPr>
    </w:p>
    <w:p w14:paraId="1D9694BA" w14:textId="77777777" w:rsidR="001521E6" w:rsidRPr="00122498" w:rsidRDefault="001521E6" w:rsidP="001521E6">
      <w:pPr>
        <w:tabs>
          <w:tab w:val="left" w:pos="6953"/>
        </w:tabs>
        <w:jc w:val="center"/>
        <w:rPr>
          <w:color w:val="000000"/>
          <w:sz w:val="18"/>
          <w:szCs w:val="18"/>
          <w:highlight w:val="yellow"/>
        </w:rPr>
      </w:pPr>
    </w:p>
    <w:p w14:paraId="34D471B9" w14:textId="77777777" w:rsidR="001521E6" w:rsidRPr="002F2F27" w:rsidRDefault="001521E6" w:rsidP="001521E6">
      <w:pPr>
        <w:jc w:val="center"/>
        <w:rPr>
          <w:b/>
          <w:bCs/>
          <w:color w:val="000000" w:themeColor="text1"/>
          <w:sz w:val="20"/>
          <w:szCs w:val="20"/>
        </w:rPr>
      </w:pPr>
      <w:r w:rsidRPr="002F2F27">
        <w:rPr>
          <w:b/>
          <w:bCs/>
          <w:color w:val="000000" w:themeColor="text1"/>
          <w:sz w:val="20"/>
          <w:szCs w:val="20"/>
        </w:rPr>
        <w:t>Порядок привлечения субподрядчиков</w:t>
      </w:r>
    </w:p>
    <w:p w14:paraId="551B8AFE" w14:textId="77777777" w:rsidR="001521E6" w:rsidRPr="00122498" w:rsidRDefault="001521E6" w:rsidP="001521E6">
      <w:pPr>
        <w:jc w:val="center"/>
        <w:rPr>
          <w:color w:val="000000" w:themeColor="text1"/>
          <w:sz w:val="18"/>
          <w:szCs w:val="18"/>
        </w:rPr>
      </w:pPr>
    </w:p>
    <w:p w14:paraId="1CB00260" w14:textId="77777777" w:rsidR="001521E6" w:rsidRPr="00122498" w:rsidRDefault="001521E6" w:rsidP="001521E6">
      <w:pPr>
        <w:tabs>
          <w:tab w:val="left" w:pos="720"/>
          <w:tab w:val="left" w:pos="1134"/>
        </w:tabs>
        <w:jc w:val="both"/>
        <w:rPr>
          <w:color w:val="000000" w:themeColor="text1"/>
          <w:sz w:val="18"/>
          <w:szCs w:val="18"/>
        </w:rPr>
      </w:pPr>
      <w:r w:rsidRPr="00122498">
        <w:rPr>
          <w:color w:val="000000" w:themeColor="text1"/>
          <w:sz w:val="18"/>
          <w:szCs w:val="18"/>
        </w:rPr>
        <w:t xml:space="preserve">1. Подрядчик вправе с письменного согласования с Генподрядчиком, привлекать для выполнения отдельных видов Работ, предусмотренных настоящим Договором, субподрядчиков, являющихся членами саморегулируемых организаций, оставаясь при этом ответственным перед Генподрядчиком за надлежащее исполнение обязательств по Договору. При выборе субподрядчиков Подрядчик обязуется проявлять должную осмотрительность в соответствии с требованиями, устанавливаемыми законодательством о налогах и сборах, а также настоящим </w:t>
      </w:r>
      <w:r>
        <w:rPr>
          <w:color w:val="000000" w:themeColor="text1"/>
          <w:sz w:val="18"/>
          <w:szCs w:val="18"/>
        </w:rPr>
        <w:t>Приложением</w:t>
      </w:r>
      <w:r w:rsidRPr="00122498">
        <w:rPr>
          <w:color w:val="000000" w:themeColor="text1"/>
          <w:sz w:val="18"/>
          <w:szCs w:val="18"/>
        </w:rPr>
        <w:t>.</w:t>
      </w:r>
    </w:p>
    <w:p w14:paraId="2757D705" w14:textId="77777777" w:rsidR="001521E6" w:rsidRPr="00122498" w:rsidRDefault="001521E6" w:rsidP="001521E6">
      <w:pPr>
        <w:tabs>
          <w:tab w:val="left" w:pos="284"/>
          <w:tab w:val="left" w:pos="1134"/>
        </w:tabs>
        <w:jc w:val="both"/>
        <w:rPr>
          <w:color w:val="000000"/>
          <w:sz w:val="18"/>
          <w:szCs w:val="18"/>
        </w:rPr>
      </w:pPr>
      <w:r w:rsidRPr="00122498">
        <w:rPr>
          <w:color w:val="000000" w:themeColor="text1"/>
          <w:sz w:val="18"/>
          <w:szCs w:val="18"/>
        </w:rPr>
        <w:t>2.</w:t>
      </w:r>
      <w:r w:rsidRPr="00122498">
        <w:rPr>
          <w:color w:val="000000" w:themeColor="text1"/>
          <w:sz w:val="18"/>
          <w:szCs w:val="18"/>
        </w:rPr>
        <w:tab/>
      </w:r>
      <w:r w:rsidRPr="00122498">
        <w:rPr>
          <w:sz w:val="18"/>
          <w:szCs w:val="18"/>
        </w:rPr>
        <w:t>Привлечение Субподрядчиков:</w:t>
      </w:r>
    </w:p>
    <w:p w14:paraId="6FE0B2DB" w14:textId="77777777" w:rsidR="001521E6" w:rsidRPr="00122498" w:rsidRDefault="001521E6" w:rsidP="001521E6">
      <w:pPr>
        <w:pStyle w:val="2"/>
        <w:keepNext w:val="0"/>
        <w:numPr>
          <w:ilvl w:val="0"/>
          <w:numId w:val="0"/>
        </w:numPr>
        <w:tabs>
          <w:tab w:val="left" w:pos="1134"/>
        </w:tabs>
        <w:spacing w:before="0" w:after="0"/>
        <w:ind w:left="576" w:hanging="576"/>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2.1.</w:t>
      </w:r>
      <w:r w:rsidRPr="00122498">
        <w:rPr>
          <w:rFonts w:ascii="Times New Roman" w:hAnsi="Times New Roman" w:cs="Times New Roman"/>
          <w:b w:val="0"/>
          <w:bCs w:val="0"/>
          <w:i w:val="0"/>
          <w:iCs w:val="0"/>
          <w:sz w:val="18"/>
          <w:szCs w:val="18"/>
        </w:rPr>
        <w:tab/>
        <w:t>Подрядчик направляет в адрес Генподрядчика письменный запрос о согласовании Субподрядчика. К запросу согласования Подрядчик прикладывает проект договора с Субподрядчиком, а также комплект его документов: ИНН, ОГРН, Устав, приказ и решение о назначении единоличного исполнительно органа, СРО, справку об исполнении обязательств перед бюджетом (отсутствии задолженности), справку об отсутствии налоговой задолженности, а также</w:t>
      </w:r>
      <w:r w:rsidRPr="00122498">
        <w:rPr>
          <w:rFonts w:ascii="Times New Roman" w:hAnsi="Times New Roman" w:cs="Times New Roman"/>
          <w:sz w:val="18"/>
          <w:szCs w:val="18"/>
        </w:rPr>
        <w:t xml:space="preserve"> </w:t>
      </w:r>
      <w:r w:rsidRPr="00122498">
        <w:rPr>
          <w:rFonts w:ascii="Times New Roman" w:hAnsi="Times New Roman" w:cs="Times New Roman"/>
          <w:b w:val="0"/>
          <w:bCs w:val="0"/>
          <w:i w:val="0"/>
          <w:iCs w:val="0"/>
          <w:sz w:val="18"/>
          <w:szCs w:val="18"/>
        </w:rPr>
        <w:t xml:space="preserve">бухгалтерский баланс на последнюю отчетную дату и два предшествующих года, описание опыта Субподрядчика по проведению работ, которые планируется передать ему в рамках Работ по настоящему Договору, а также (при необходимости) иные документы. </w:t>
      </w:r>
    </w:p>
    <w:p w14:paraId="1A3A65CF" w14:textId="77777777" w:rsidR="001521E6" w:rsidRPr="00122498" w:rsidRDefault="001521E6" w:rsidP="001521E6">
      <w:pPr>
        <w:pStyle w:val="2"/>
        <w:keepNext w:val="0"/>
        <w:numPr>
          <w:ilvl w:val="0"/>
          <w:numId w:val="0"/>
        </w:numPr>
        <w:tabs>
          <w:tab w:val="left" w:pos="1134"/>
        </w:tabs>
        <w:spacing w:before="0" w:after="0"/>
        <w:ind w:firstLine="567"/>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 xml:space="preserve">Стороны установили, что Субподрядчики должны иметь все необходимые сертификаты, разрешения, свидетельства и допуски, лицензии, обладать достаточным опытом и квалификацией для выполнения Работ по настоящему Договору. </w:t>
      </w:r>
    </w:p>
    <w:p w14:paraId="4D607F8E" w14:textId="77777777" w:rsidR="001521E6" w:rsidRPr="00122498" w:rsidRDefault="001521E6" w:rsidP="001521E6">
      <w:pPr>
        <w:pStyle w:val="2"/>
        <w:keepNext w:val="0"/>
        <w:numPr>
          <w:ilvl w:val="0"/>
          <w:numId w:val="0"/>
        </w:numPr>
        <w:tabs>
          <w:tab w:val="left" w:pos="1134"/>
        </w:tabs>
        <w:spacing w:before="0" w:after="0"/>
        <w:ind w:left="567"/>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 xml:space="preserve">Замена Субподрядчика происходит по процедуре аналогично, указанной в п. 2.1. настоящего Приложения. </w:t>
      </w:r>
    </w:p>
    <w:p w14:paraId="0A0A3DC3" w14:textId="77777777" w:rsidR="001521E6" w:rsidRPr="00122498" w:rsidRDefault="001521E6" w:rsidP="001521E6">
      <w:pPr>
        <w:pStyle w:val="2"/>
        <w:keepNext w:val="0"/>
        <w:numPr>
          <w:ilvl w:val="0"/>
          <w:numId w:val="0"/>
        </w:numPr>
        <w:tabs>
          <w:tab w:val="left" w:pos="1134"/>
        </w:tabs>
        <w:spacing w:before="0" w:after="0"/>
        <w:ind w:left="576" w:hanging="576"/>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2.2.</w:t>
      </w:r>
      <w:r w:rsidRPr="00122498">
        <w:rPr>
          <w:rFonts w:ascii="Times New Roman" w:hAnsi="Times New Roman" w:cs="Times New Roman"/>
          <w:b w:val="0"/>
          <w:bCs w:val="0"/>
          <w:i w:val="0"/>
          <w:iCs w:val="0"/>
          <w:sz w:val="18"/>
          <w:szCs w:val="18"/>
        </w:rPr>
        <w:tab/>
        <w:t xml:space="preserve">Согласование кандидатуры Субподрядчика (поставщика) не освобождает Подрядчика от ответственности перед Генподрядчиком за действия такого Субподрядчика или качество приобретенных Материалов и/или Оборудования. </w:t>
      </w:r>
    </w:p>
    <w:p w14:paraId="45F006C8" w14:textId="77777777" w:rsidR="001521E6" w:rsidRPr="00122498" w:rsidRDefault="001521E6" w:rsidP="001521E6">
      <w:pPr>
        <w:pStyle w:val="2"/>
        <w:keepNext w:val="0"/>
        <w:numPr>
          <w:ilvl w:val="0"/>
          <w:numId w:val="0"/>
        </w:numPr>
        <w:tabs>
          <w:tab w:val="left" w:pos="1134"/>
        </w:tabs>
        <w:spacing w:before="0" w:after="0"/>
        <w:ind w:firstLine="567"/>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Подрядчик несет ответственность за неисполнение или ненадлежащее исполнение своих обязательств Субподрядчиками, как за собственное неисполнение или ненадлежащее исполнение, включая, но, не ограничиваясь, ответственность за сроки и качество работ, выполняемых Субподрядчиками по договорам субподряда.</w:t>
      </w:r>
    </w:p>
    <w:p w14:paraId="2440EF30" w14:textId="77777777" w:rsidR="001521E6" w:rsidRPr="00122498" w:rsidRDefault="001521E6" w:rsidP="001521E6">
      <w:pPr>
        <w:pStyle w:val="2"/>
        <w:keepNext w:val="0"/>
        <w:numPr>
          <w:ilvl w:val="0"/>
          <w:numId w:val="0"/>
        </w:numPr>
        <w:tabs>
          <w:tab w:val="left" w:pos="1134"/>
        </w:tabs>
        <w:spacing w:before="0" w:after="0"/>
        <w:ind w:left="576" w:hanging="576"/>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2.3.</w:t>
      </w:r>
      <w:r w:rsidRPr="00122498">
        <w:rPr>
          <w:rFonts w:ascii="Times New Roman" w:hAnsi="Times New Roman" w:cs="Times New Roman"/>
          <w:b w:val="0"/>
          <w:bCs w:val="0"/>
          <w:i w:val="0"/>
          <w:iCs w:val="0"/>
          <w:sz w:val="18"/>
          <w:szCs w:val="18"/>
        </w:rPr>
        <w:tab/>
        <w:t>При заключении договоров с каждым Субподрядчиком Подрядчик обязан приобрести все исключительные права на результаты работ Субподрядчиком при каждом подписании документации по у.ф. КС-2/КС-3, УПД, т.е. обеспечить право собственности в т.ч. на промежуточные результаты выполненной работы для последующей передачи Генподрядчику без дополнительных расходов, а также обеспечить установление и соблюдение Субподрядчиками режима коммерческой тайны в отношении создаваемых ими результатов, включая, но не ограничиваясь - интеллектуальной деятельности при выполнении Работ.</w:t>
      </w:r>
    </w:p>
    <w:p w14:paraId="6A24D7AE" w14:textId="77777777" w:rsidR="001521E6" w:rsidRPr="00122498" w:rsidRDefault="001521E6" w:rsidP="001521E6">
      <w:pPr>
        <w:pStyle w:val="2"/>
        <w:keepNext w:val="0"/>
        <w:numPr>
          <w:ilvl w:val="0"/>
          <w:numId w:val="0"/>
        </w:numPr>
        <w:tabs>
          <w:tab w:val="left" w:pos="1134"/>
        </w:tabs>
        <w:spacing w:before="0" w:after="0"/>
        <w:ind w:left="576" w:hanging="576"/>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2.4.</w:t>
      </w:r>
      <w:r w:rsidRPr="00122498">
        <w:rPr>
          <w:rFonts w:ascii="Times New Roman" w:hAnsi="Times New Roman" w:cs="Times New Roman"/>
          <w:b w:val="0"/>
          <w:bCs w:val="0"/>
          <w:i w:val="0"/>
          <w:iCs w:val="0"/>
          <w:sz w:val="18"/>
          <w:szCs w:val="18"/>
        </w:rPr>
        <w:tab/>
        <w:t>Все расчеты с Субподрядчиками производятся силами и за счет Подрядчика.</w:t>
      </w:r>
    </w:p>
    <w:p w14:paraId="227326D9" w14:textId="77777777" w:rsidR="001521E6" w:rsidRPr="00122498" w:rsidRDefault="001521E6" w:rsidP="001521E6">
      <w:pPr>
        <w:pStyle w:val="2"/>
        <w:keepNext w:val="0"/>
        <w:numPr>
          <w:ilvl w:val="0"/>
          <w:numId w:val="0"/>
        </w:numPr>
        <w:tabs>
          <w:tab w:val="left" w:pos="1134"/>
        </w:tabs>
        <w:spacing w:before="0" w:after="0"/>
        <w:ind w:left="576" w:hanging="576"/>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2.5.</w:t>
      </w:r>
      <w:r w:rsidRPr="00122498">
        <w:rPr>
          <w:rFonts w:ascii="Times New Roman" w:hAnsi="Times New Roman" w:cs="Times New Roman"/>
          <w:b w:val="0"/>
          <w:bCs w:val="0"/>
          <w:i w:val="0"/>
          <w:iCs w:val="0"/>
          <w:sz w:val="18"/>
          <w:szCs w:val="18"/>
        </w:rPr>
        <w:tab/>
        <w:t>Договор субподряда должен обеспечивать защиту прав и интересов Генподрядчика, и должен предусматривать, среди прочего:</w:t>
      </w:r>
    </w:p>
    <w:p w14:paraId="36A6173E" w14:textId="77777777" w:rsidR="001521E6" w:rsidRPr="00122498" w:rsidRDefault="001521E6" w:rsidP="001521E6">
      <w:pPr>
        <w:pStyle w:val="3"/>
        <w:keepNext w:val="0"/>
        <w:numPr>
          <w:ilvl w:val="0"/>
          <w:numId w:val="0"/>
        </w:numPr>
        <w:tabs>
          <w:tab w:val="left" w:pos="1134"/>
        </w:tabs>
        <w:spacing w:before="0" w:after="0"/>
        <w:ind w:left="567" w:hanging="567"/>
        <w:jc w:val="both"/>
        <w:rPr>
          <w:rFonts w:ascii="Times New Roman" w:hAnsi="Times New Roman" w:cs="Times New Roman"/>
          <w:b w:val="0"/>
          <w:bCs w:val="0"/>
          <w:sz w:val="18"/>
          <w:szCs w:val="18"/>
        </w:rPr>
      </w:pPr>
      <w:r w:rsidRPr="00122498">
        <w:rPr>
          <w:rFonts w:ascii="Times New Roman" w:hAnsi="Times New Roman" w:cs="Times New Roman"/>
          <w:b w:val="0"/>
          <w:bCs w:val="0"/>
          <w:sz w:val="18"/>
          <w:szCs w:val="18"/>
        </w:rPr>
        <w:t>2.5.1.</w:t>
      </w:r>
      <w:r w:rsidRPr="00122498">
        <w:rPr>
          <w:rFonts w:ascii="Times New Roman" w:hAnsi="Times New Roman" w:cs="Times New Roman"/>
          <w:b w:val="0"/>
          <w:bCs w:val="0"/>
          <w:sz w:val="18"/>
          <w:szCs w:val="18"/>
        </w:rPr>
        <w:tab/>
        <w:t>возможность уступки/перевода прав и/или обязанностей по договору субподряда (передача договора) в пользу Генподрядчика по его требованию в случае досрочного расторжения настоящего Договора, возможность предъявления Генподрядчиком напрямую субподрядчикам требований об устранении недостатков в выполненных работах,  если по каким-либо причинам недостатки не устраняются или не могут быть устранены Подрядчиком . В договоре субподряда должно содержаться положение, что Субподрядчик самим фактом заключения договора субподряда считается выразившим свое согласие на уступку/перевод прав и/или обязанностей в пользу Генподрядчика (передачу договора Генподрядчику в случае досрочного расторжения настоящего Договора по его требованию, и что для того, чтобы такая уступка/перевод считались состоявшимися, достаточно уведомления со стороны Генподрядчика в адрес Подрядчика и Субподрядчика. Настоящим Подрядчик дает свое согласие на передачу договора (уступку всех своих прав и передачу всех своих обязанностей) в случае досрочного расторжения настоящего Договора в отношении любого договора с любым из Субподрядчиков по усмотрению Генподрядчика при этом Подрядчик обязан обеспечить на дату передачи договора (уступки прав/перевода обязательств) отсутствие задолженностей перед Субподрядчиком. При наличии задолженности Подрядчика перед Субподрядчиком никакая такая задолженность не переводится, и любая такая задолженность остается на Подрядчике. Во всех договорах субподряда должно быть специально оговорено, что Субподрядчик согласен на передачу договора на указанных условиях и будет обращать свои требования по выплате задолженностей, существующих на дату передачи договора Генподрядчику исключительно Подрядчику;</w:t>
      </w:r>
    </w:p>
    <w:p w14:paraId="1CD67925" w14:textId="77777777" w:rsidR="001521E6" w:rsidRPr="00122498" w:rsidRDefault="001521E6" w:rsidP="001521E6">
      <w:pPr>
        <w:pStyle w:val="3"/>
        <w:keepNext w:val="0"/>
        <w:numPr>
          <w:ilvl w:val="0"/>
          <w:numId w:val="0"/>
        </w:numPr>
        <w:tabs>
          <w:tab w:val="left" w:pos="1134"/>
        </w:tabs>
        <w:spacing w:before="0" w:after="0"/>
        <w:ind w:left="567" w:hanging="720"/>
        <w:jc w:val="both"/>
        <w:rPr>
          <w:rFonts w:ascii="Times New Roman" w:hAnsi="Times New Roman" w:cs="Times New Roman"/>
          <w:b w:val="0"/>
          <w:bCs w:val="0"/>
          <w:sz w:val="18"/>
          <w:szCs w:val="18"/>
        </w:rPr>
      </w:pPr>
      <w:r w:rsidRPr="00122498">
        <w:rPr>
          <w:rFonts w:ascii="Times New Roman" w:hAnsi="Times New Roman" w:cs="Times New Roman"/>
          <w:b w:val="0"/>
          <w:bCs w:val="0"/>
          <w:sz w:val="18"/>
          <w:szCs w:val="18"/>
        </w:rPr>
        <w:t>2.5.2.</w:t>
      </w:r>
      <w:r w:rsidRPr="00122498">
        <w:rPr>
          <w:rFonts w:ascii="Times New Roman" w:hAnsi="Times New Roman" w:cs="Times New Roman"/>
          <w:b w:val="0"/>
          <w:bCs w:val="0"/>
          <w:sz w:val="18"/>
          <w:szCs w:val="18"/>
        </w:rPr>
        <w:tab/>
        <w:t>возможность немедленного расторжения договора субподряда в случае прекращения Договора или приостановки его действия в случае приостановки исполнения настоящего Договора;</w:t>
      </w:r>
    </w:p>
    <w:p w14:paraId="6AF24F30" w14:textId="77777777" w:rsidR="001521E6" w:rsidRPr="00122498" w:rsidRDefault="001521E6" w:rsidP="001521E6">
      <w:pPr>
        <w:pStyle w:val="3"/>
        <w:keepNext w:val="0"/>
        <w:numPr>
          <w:ilvl w:val="0"/>
          <w:numId w:val="0"/>
        </w:numPr>
        <w:tabs>
          <w:tab w:val="left" w:pos="1134"/>
        </w:tabs>
        <w:spacing w:before="0" w:after="0"/>
        <w:ind w:left="567" w:hanging="720"/>
        <w:jc w:val="both"/>
        <w:rPr>
          <w:rFonts w:ascii="Times New Roman" w:hAnsi="Times New Roman" w:cs="Times New Roman"/>
          <w:b w:val="0"/>
          <w:bCs w:val="0"/>
          <w:sz w:val="18"/>
          <w:szCs w:val="18"/>
        </w:rPr>
      </w:pPr>
      <w:r w:rsidRPr="00122498">
        <w:rPr>
          <w:rFonts w:ascii="Times New Roman" w:hAnsi="Times New Roman" w:cs="Times New Roman"/>
          <w:b w:val="0"/>
          <w:bCs w:val="0"/>
          <w:sz w:val="18"/>
          <w:szCs w:val="18"/>
        </w:rPr>
        <w:t>2.5.3.</w:t>
      </w:r>
      <w:r w:rsidRPr="00122498">
        <w:rPr>
          <w:rFonts w:ascii="Times New Roman" w:hAnsi="Times New Roman" w:cs="Times New Roman"/>
          <w:b w:val="0"/>
          <w:bCs w:val="0"/>
          <w:sz w:val="18"/>
          <w:szCs w:val="18"/>
        </w:rPr>
        <w:tab/>
        <w:t>возможность предъявления Генподрядчиком претензий Субподрядчику напрямую;</w:t>
      </w:r>
    </w:p>
    <w:p w14:paraId="6CD4E0F7" w14:textId="77777777" w:rsidR="001521E6" w:rsidRPr="00122498" w:rsidRDefault="001521E6" w:rsidP="001521E6">
      <w:pPr>
        <w:pStyle w:val="3"/>
        <w:keepNext w:val="0"/>
        <w:numPr>
          <w:ilvl w:val="0"/>
          <w:numId w:val="0"/>
        </w:numPr>
        <w:tabs>
          <w:tab w:val="left" w:pos="1134"/>
        </w:tabs>
        <w:spacing w:before="0" w:after="0"/>
        <w:ind w:left="567" w:hanging="720"/>
        <w:jc w:val="both"/>
        <w:rPr>
          <w:rFonts w:ascii="Times New Roman" w:hAnsi="Times New Roman" w:cs="Times New Roman"/>
          <w:b w:val="0"/>
          <w:bCs w:val="0"/>
          <w:sz w:val="18"/>
          <w:szCs w:val="18"/>
        </w:rPr>
      </w:pPr>
      <w:r w:rsidRPr="00122498">
        <w:rPr>
          <w:rFonts w:ascii="Times New Roman" w:hAnsi="Times New Roman" w:cs="Times New Roman"/>
          <w:b w:val="0"/>
          <w:bCs w:val="0"/>
          <w:sz w:val="18"/>
          <w:szCs w:val="18"/>
        </w:rPr>
        <w:t>2.5.4.</w:t>
      </w:r>
      <w:r w:rsidRPr="00122498">
        <w:rPr>
          <w:rFonts w:ascii="Times New Roman" w:hAnsi="Times New Roman" w:cs="Times New Roman"/>
          <w:b w:val="0"/>
          <w:bCs w:val="0"/>
          <w:sz w:val="18"/>
          <w:szCs w:val="18"/>
        </w:rPr>
        <w:tab/>
        <w:t>предоставление Субподрядчиком Генподрядчику права непосредственно приводить в исполнение гарантии, выданные таким Субподрядчиком в отношении работ Субподрядчика, отсутствие прав Субподрядчиков предъявлять договорные претензии или использовать иные средства защиты прав в отношении Генподрядчика.</w:t>
      </w:r>
    </w:p>
    <w:p w14:paraId="3DC75FBD" w14:textId="77777777" w:rsidR="001521E6" w:rsidRPr="00122498" w:rsidRDefault="001521E6" w:rsidP="001521E6">
      <w:pPr>
        <w:pStyle w:val="2"/>
        <w:keepNext w:val="0"/>
        <w:numPr>
          <w:ilvl w:val="0"/>
          <w:numId w:val="0"/>
        </w:numPr>
        <w:tabs>
          <w:tab w:val="left" w:pos="1134"/>
        </w:tabs>
        <w:spacing w:before="0" w:after="0"/>
        <w:ind w:left="576" w:hanging="576"/>
        <w:jc w:val="both"/>
        <w:rPr>
          <w:rFonts w:ascii="Times New Roman" w:hAnsi="Times New Roman" w:cs="Times New Roman"/>
          <w:b w:val="0"/>
          <w:bCs w:val="0"/>
          <w:i w:val="0"/>
          <w:iCs w:val="0"/>
          <w:sz w:val="18"/>
          <w:szCs w:val="18"/>
        </w:rPr>
      </w:pPr>
      <w:r w:rsidRPr="00122498">
        <w:rPr>
          <w:rFonts w:ascii="Times New Roman" w:hAnsi="Times New Roman" w:cs="Times New Roman"/>
          <w:b w:val="0"/>
          <w:bCs w:val="0"/>
          <w:i w:val="0"/>
          <w:iCs w:val="0"/>
          <w:sz w:val="18"/>
          <w:szCs w:val="18"/>
        </w:rPr>
        <w:t>2.6.</w:t>
      </w:r>
      <w:r w:rsidRPr="00122498">
        <w:rPr>
          <w:rFonts w:ascii="Times New Roman" w:hAnsi="Times New Roman" w:cs="Times New Roman"/>
          <w:b w:val="0"/>
          <w:bCs w:val="0"/>
          <w:i w:val="0"/>
          <w:iCs w:val="0"/>
          <w:sz w:val="18"/>
          <w:szCs w:val="18"/>
        </w:rPr>
        <w:tab/>
        <w:t>Подрядчик не вправе уступить права и обязанности по настоящему Договору (полностью или в части) другому лицу без письменного согласия Генподрядчика. В случае нарушения Подрядчиком данного условия при фактической цессии (замене стороны в праве и/или обязательстве) Подрядчик по требованию Генподрядчика выплачивает штраф в размере 100% размера уступаемого требования и/или обязательства.</w:t>
      </w:r>
      <w:bookmarkStart w:id="11" w:name="_Ref428471970"/>
      <w:r w:rsidRPr="00122498">
        <w:rPr>
          <w:rFonts w:ascii="Times New Roman" w:hAnsi="Times New Roman" w:cs="Times New Roman"/>
          <w:b w:val="0"/>
          <w:bCs w:val="0"/>
          <w:i w:val="0"/>
          <w:iCs w:val="0"/>
          <w:sz w:val="18"/>
          <w:szCs w:val="18"/>
        </w:rPr>
        <w:t xml:space="preserve"> </w:t>
      </w:r>
      <w:bookmarkEnd w:id="11"/>
    </w:p>
    <w:p w14:paraId="24B0A0D1" w14:textId="77777777" w:rsidR="001521E6" w:rsidRPr="00122498" w:rsidRDefault="001521E6" w:rsidP="001521E6">
      <w:pPr>
        <w:tabs>
          <w:tab w:val="left" w:pos="720"/>
          <w:tab w:val="left" w:pos="1134"/>
        </w:tabs>
        <w:ind w:left="360"/>
        <w:jc w:val="both"/>
        <w:rPr>
          <w:color w:val="000000"/>
          <w:sz w:val="18"/>
          <w:szCs w:val="18"/>
        </w:rPr>
      </w:pPr>
    </w:p>
    <w:p w14:paraId="27162C86" w14:textId="77777777" w:rsidR="001521E6" w:rsidRPr="00122498" w:rsidRDefault="001521E6" w:rsidP="001521E6">
      <w:pPr>
        <w:rPr>
          <w:sz w:val="18"/>
          <w:szCs w:val="18"/>
        </w:rPr>
      </w:pPr>
    </w:p>
    <w:p w14:paraId="18B6C5CE" w14:textId="77777777" w:rsidR="001521E6" w:rsidRPr="00122498" w:rsidRDefault="001521E6" w:rsidP="001521E6">
      <w:pPr>
        <w:jc w:val="center"/>
        <w:rPr>
          <w:sz w:val="18"/>
          <w:szCs w:val="18"/>
        </w:rPr>
      </w:pPr>
    </w:p>
    <w:p w14:paraId="36CF415C" w14:textId="77777777" w:rsidR="001521E6" w:rsidRPr="00122498" w:rsidRDefault="001521E6" w:rsidP="001521E6">
      <w:pPr>
        <w:jc w:val="center"/>
        <w:rPr>
          <w:sz w:val="18"/>
          <w:szCs w:val="18"/>
        </w:rPr>
      </w:pPr>
    </w:p>
    <w:p w14:paraId="4197D531"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43E0D3A4" w14:textId="77777777" w:rsidTr="00B62035">
        <w:tc>
          <w:tcPr>
            <w:tcW w:w="5070" w:type="dxa"/>
          </w:tcPr>
          <w:p w14:paraId="78DA82C0"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71D70AAA"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47018DA2"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21A35C04"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130DC8F7"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3B90FA58"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123378E2" w14:textId="77777777" w:rsidR="001521E6" w:rsidRPr="00122498" w:rsidRDefault="001521E6" w:rsidP="001521E6">
      <w:pPr>
        <w:tabs>
          <w:tab w:val="left" w:pos="720"/>
          <w:tab w:val="left" w:pos="1134"/>
        </w:tabs>
        <w:ind w:left="567"/>
        <w:jc w:val="both"/>
        <w:rPr>
          <w:color w:val="000000"/>
          <w:sz w:val="18"/>
          <w:szCs w:val="18"/>
        </w:rPr>
      </w:pPr>
    </w:p>
    <w:p w14:paraId="5BB12814" w14:textId="77777777" w:rsidR="001521E6" w:rsidRPr="00122498" w:rsidRDefault="001521E6" w:rsidP="001521E6">
      <w:pPr>
        <w:spacing w:after="160" w:line="259" w:lineRule="auto"/>
        <w:rPr>
          <w:color w:val="000000"/>
          <w:sz w:val="18"/>
          <w:szCs w:val="18"/>
        </w:rPr>
      </w:pPr>
      <w:r w:rsidRPr="00122498">
        <w:rPr>
          <w:color w:val="000000"/>
          <w:sz w:val="18"/>
          <w:szCs w:val="18"/>
        </w:rPr>
        <w:br w:type="page"/>
      </w:r>
    </w:p>
    <w:p w14:paraId="365B6706" w14:textId="77777777" w:rsidR="001521E6" w:rsidRPr="00122498" w:rsidRDefault="001521E6" w:rsidP="001521E6">
      <w:pPr>
        <w:tabs>
          <w:tab w:val="left" w:pos="9328"/>
        </w:tabs>
        <w:jc w:val="right"/>
        <w:rPr>
          <w:color w:val="000000"/>
          <w:sz w:val="18"/>
          <w:szCs w:val="18"/>
        </w:rPr>
      </w:pPr>
      <w:bookmarkStart w:id="12" w:name="_Hlk151121183"/>
      <w:r w:rsidRPr="00122498">
        <w:rPr>
          <w:color w:val="000000" w:themeColor="text1"/>
          <w:sz w:val="18"/>
          <w:szCs w:val="18"/>
        </w:rPr>
        <w:lastRenderedPageBreak/>
        <w:t>Приложение № 18</w:t>
      </w:r>
    </w:p>
    <w:p w14:paraId="6B8C3043" w14:textId="77777777" w:rsidR="001521E6" w:rsidRPr="00122498" w:rsidRDefault="001521E6" w:rsidP="001521E6">
      <w:pPr>
        <w:tabs>
          <w:tab w:val="left" w:pos="1440"/>
        </w:tabs>
        <w:jc w:val="right"/>
        <w:rPr>
          <w:color w:val="000000"/>
          <w:sz w:val="18"/>
          <w:szCs w:val="18"/>
        </w:rPr>
      </w:pPr>
      <w:r w:rsidRPr="00283B4E">
        <w:rPr>
          <w:color w:val="000000" w:themeColor="text1"/>
          <w:sz w:val="18"/>
          <w:szCs w:val="18"/>
          <w:highlight w:val="yellow"/>
        </w:rPr>
        <w:t>к Договору подряда № СМР/___  от «___» ____2023 г.</w:t>
      </w:r>
      <w:r w:rsidRPr="00122498">
        <w:rPr>
          <w:color w:val="000000" w:themeColor="text1"/>
          <w:sz w:val="18"/>
          <w:szCs w:val="18"/>
        </w:rPr>
        <w:t xml:space="preserve"> </w:t>
      </w:r>
    </w:p>
    <w:p w14:paraId="7C24676F" w14:textId="77777777" w:rsidR="001521E6" w:rsidRPr="00122498" w:rsidRDefault="001521E6" w:rsidP="001521E6">
      <w:pPr>
        <w:spacing w:line="275" w:lineRule="exact"/>
        <w:ind w:left="2328" w:right="2322"/>
        <w:jc w:val="center"/>
        <w:rPr>
          <w:b/>
          <w:bCs/>
          <w:sz w:val="18"/>
          <w:szCs w:val="18"/>
        </w:rPr>
      </w:pPr>
    </w:p>
    <w:p w14:paraId="1BA0F926" w14:textId="77777777" w:rsidR="001521E6" w:rsidRPr="00122498" w:rsidRDefault="001521E6" w:rsidP="001521E6">
      <w:pPr>
        <w:spacing w:line="275" w:lineRule="exact"/>
        <w:ind w:left="2328" w:right="2322"/>
        <w:jc w:val="center"/>
        <w:rPr>
          <w:b/>
          <w:bCs/>
          <w:sz w:val="18"/>
          <w:szCs w:val="18"/>
        </w:rPr>
      </w:pPr>
      <w:r w:rsidRPr="00122498">
        <w:rPr>
          <w:b/>
          <w:bCs/>
          <w:sz w:val="18"/>
          <w:szCs w:val="18"/>
        </w:rPr>
        <w:t>ОСОБЫЕ УСЛОВИЯ</w:t>
      </w:r>
    </w:p>
    <w:p w14:paraId="0982E8F8" w14:textId="77777777" w:rsidR="001521E6" w:rsidRPr="00122498" w:rsidRDefault="001521E6" w:rsidP="00BF2D6D">
      <w:pPr>
        <w:pStyle w:val="1"/>
        <w:numPr>
          <w:ilvl w:val="0"/>
          <w:numId w:val="15"/>
        </w:numPr>
        <w:tabs>
          <w:tab w:val="left" w:pos="709"/>
        </w:tabs>
        <w:spacing w:before="120"/>
        <w:ind w:left="0" w:firstLine="0"/>
        <w:jc w:val="center"/>
        <w:rPr>
          <w:rFonts w:ascii="Times New Roman" w:hAnsi="Times New Roman" w:cs="Times New Roman"/>
          <w:sz w:val="18"/>
          <w:szCs w:val="18"/>
        </w:rPr>
      </w:pPr>
      <w:r w:rsidRPr="00122498">
        <w:rPr>
          <w:rFonts w:ascii="Times New Roman" w:hAnsi="Times New Roman" w:cs="Times New Roman"/>
          <w:sz w:val="18"/>
          <w:szCs w:val="18"/>
        </w:rPr>
        <w:t>Заверения</w:t>
      </w:r>
      <w:r w:rsidRPr="00122498">
        <w:rPr>
          <w:rFonts w:ascii="Times New Roman" w:hAnsi="Times New Roman" w:cs="Times New Roman"/>
          <w:spacing w:val="-3"/>
          <w:sz w:val="18"/>
          <w:szCs w:val="18"/>
        </w:rPr>
        <w:t xml:space="preserve"> </w:t>
      </w:r>
      <w:r w:rsidRPr="00122498">
        <w:rPr>
          <w:rFonts w:ascii="Times New Roman" w:hAnsi="Times New Roman" w:cs="Times New Roman"/>
          <w:sz w:val="18"/>
          <w:szCs w:val="18"/>
        </w:rPr>
        <w:t>об</w:t>
      </w:r>
      <w:r w:rsidRPr="00122498">
        <w:rPr>
          <w:rFonts w:ascii="Times New Roman" w:hAnsi="Times New Roman" w:cs="Times New Roman"/>
          <w:spacing w:val="-1"/>
          <w:sz w:val="18"/>
          <w:szCs w:val="18"/>
        </w:rPr>
        <w:t xml:space="preserve"> </w:t>
      </w:r>
      <w:r w:rsidRPr="00122498">
        <w:rPr>
          <w:rFonts w:ascii="Times New Roman" w:hAnsi="Times New Roman" w:cs="Times New Roman"/>
          <w:sz w:val="18"/>
          <w:szCs w:val="18"/>
        </w:rPr>
        <w:t>обстоятельствах</w:t>
      </w:r>
      <w:r w:rsidRPr="00122498">
        <w:rPr>
          <w:rFonts w:ascii="Times New Roman" w:hAnsi="Times New Roman" w:cs="Times New Roman"/>
          <w:spacing w:val="-1"/>
          <w:sz w:val="18"/>
          <w:szCs w:val="18"/>
        </w:rPr>
        <w:t xml:space="preserve"> </w:t>
      </w:r>
      <w:r w:rsidRPr="00122498">
        <w:rPr>
          <w:rFonts w:ascii="Times New Roman" w:hAnsi="Times New Roman" w:cs="Times New Roman"/>
          <w:sz w:val="18"/>
          <w:szCs w:val="18"/>
        </w:rPr>
        <w:t>и</w:t>
      </w:r>
      <w:r w:rsidRPr="00122498">
        <w:rPr>
          <w:rFonts w:ascii="Times New Roman" w:hAnsi="Times New Roman" w:cs="Times New Roman"/>
          <w:spacing w:val="-2"/>
          <w:sz w:val="18"/>
          <w:szCs w:val="18"/>
        </w:rPr>
        <w:t xml:space="preserve"> </w:t>
      </w:r>
      <w:r w:rsidRPr="00122498">
        <w:rPr>
          <w:rFonts w:ascii="Times New Roman" w:hAnsi="Times New Roman" w:cs="Times New Roman"/>
          <w:sz w:val="18"/>
          <w:szCs w:val="18"/>
        </w:rPr>
        <w:t>гарантии</w:t>
      </w:r>
      <w:r w:rsidRPr="00122498">
        <w:rPr>
          <w:rFonts w:ascii="Times New Roman" w:hAnsi="Times New Roman" w:cs="Times New Roman"/>
          <w:spacing w:val="-4"/>
          <w:sz w:val="18"/>
          <w:szCs w:val="18"/>
        </w:rPr>
        <w:t xml:space="preserve"> </w:t>
      </w:r>
      <w:r w:rsidRPr="00122498">
        <w:rPr>
          <w:rFonts w:ascii="Times New Roman" w:hAnsi="Times New Roman" w:cs="Times New Roman"/>
          <w:sz w:val="18"/>
          <w:szCs w:val="18"/>
        </w:rPr>
        <w:t>Сторон</w:t>
      </w:r>
    </w:p>
    <w:p w14:paraId="7E30347A" w14:textId="77777777" w:rsidR="001521E6" w:rsidRPr="00122498" w:rsidRDefault="001521E6" w:rsidP="00BF2D6D">
      <w:pPr>
        <w:pStyle w:val="aff6"/>
        <w:widowControl w:val="0"/>
        <w:numPr>
          <w:ilvl w:val="1"/>
          <w:numId w:val="14"/>
        </w:numPr>
        <w:autoSpaceDE w:val="0"/>
        <w:autoSpaceDN w:val="0"/>
        <w:ind w:left="0" w:right="105" w:firstLine="0"/>
        <w:contextualSpacing w:val="0"/>
        <w:jc w:val="both"/>
        <w:rPr>
          <w:sz w:val="18"/>
          <w:szCs w:val="18"/>
        </w:rPr>
      </w:pPr>
      <w:bookmarkStart w:id="13" w:name="_bookmark0"/>
      <w:bookmarkEnd w:id="13"/>
      <w:r w:rsidRPr="00122498">
        <w:rPr>
          <w:sz w:val="18"/>
          <w:szCs w:val="18"/>
        </w:rPr>
        <w:t>Подписывая</w:t>
      </w:r>
      <w:r w:rsidRPr="00122498">
        <w:rPr>
          <w:spacing w:val="1"/>
          <w:sz w:val="18"/>
          <w:szCs w:val="18"/>
        </w:rPr>
        <w:t xml:space="preserve"> </w:t>
      </w:r>
      <w:r w:rsidRPr="00122498">
        <w:rPr>
          <w:sz w:val="18"/>
          <w:szCs w:val="18"/>
        </w:rPr>
        <w:t>настоящее</w:t>
      </w:r>
      <w:r w:rsidRPr="00122498">
        <w:rPr>
          <w:spacing w:val="1"/>
          <w:sz w:val="18"/>
          <w:szCs w:val="18"/>
        </w:rPr>
        <w:t xml:space="preserve"> </w:t>
      </w:r>
      <w:r w:rsidRPr="00122498">
        <w:rPr>
          <w:sz w:val="18"/>
          <w:szCs w:val="18"/>
        </w:rPr>
        <w:t>соглашение,</w:t>
      </w:r>
      <w:r w:rsidRPr="00122498">
        <w:rPr>
          <w:spacing w:val="1"/>
          <w:sz w:val="18"/>
          <w:szCs w:val="18"/>
        </w:rPr>
        <w:t xml:space="preserve"> </w:t>
      </w:r>
      <w:r w:rsidRPr="00122498">
        <w:rPr>
          <w:sz w:val="18"/>
          <w:szCs w:val="18"/>
        </w:rPr>
        <w:t>Стороны</w:t>
      </w:r>
      <w:r w:rsidRPr="00122498">
        <w:rPr>
          <w:spacing w:val="1"/>
          <w:sz w:val="18"/>
          <w:szCs w:val="18"/>
        </w:rPr>
        <w:t xml:space="preserve"> </w:t>
      </w:r>
      <w:r w:rsidRPr="00122498">
        <w:rPr>
          <w:sz w:val="18"/>
          <w:szCs w:val="18"/>
        </w:rPr>
        <w:t>предоставляют</w:t>
      </w:r>
      <w:r w:rsidRPr="00122498">
        <w:rPr>
          <w:spacing w:val="1"/>
          <w:sz w:val="18"/>
          <w:szCs w:val="18"/>
        </w:rPr>
        <w:t xml:space="preserve"> </w:t>
      </w:r>
      <w:r w:rsidRPr="00122498">
        <w:rPr>
          <w:sz w:val="18"/>
          <w:szCs w:val="18"/>
        </w:rPr>
        <w:t>друг</w:t>
      </w:r>
      <w:r w:rsidRPr="00122498">
        <w:rPr>
          <w:spacing w:val="1"/>
          <w:sz w:val="18"/>
          <w:szCs w:val="18"/>
        </w:rPr>
        <w:t xml:space="preserve"> </w:t>
      </w:r>
      <w:r w:rsidRPr="00122498">
        <w:rPr>
          <w:sz w:val="18"/>
          <w:szCs w:val="18"/>
        </w:rPr>
        <w:t>другу</w:t>
      </w:r>
      <w:r w:rsidRPr="00122498">
        <w:rPr>
          <w:spacing w:val="1"/>
          <w:sz w:val="18"/>
          <w:szCs w:val="18"/>
        </w:rPr>
        <w:t xml:space="preserve"> </w:t>
      </w:r>
      <w:r w:rsidRPr="00122498">
        <w:rPr>
          <w:sz w:val="18"/>
          <w:szCs w:val="18"/>
        </w:rPr>
        <w:t>заверения</w:t>
      </w:r>
      <w:r w:rsidRPr="00122498">
        <w:rPr>
          <w:spacing w:val="1"/>
          <w:sz w:val="18"/>
          <w:szCs w:val="18"/>
        </w:rPr>
        <w:t xml:space="preserve"> </w:t>
      </w:r>
      <w:r w:rsidRPr="00122498">
        <w:rPr>
          <w:sz w:val="18"/>
          <w:szCs w:val="18"/>
        </w:rPr>
        <w:t>об</w:t>
      </w:r>
      <w:r w:rsidRPr="00122498">
        <w:rPr>
          <w:spacing w:val="1"/>
          <w:sz w:val="18"/>
          <w:szCs w:val="18"/>
        </w:rPr>
        <w:t xml:space="preserve"> </w:t>
      </w:r>
      <w:r w:rsidRPr="00122498">
        <w:rPr>
          <w:sz w:val="18"/>
          <w:szCs w:val="18"/>
        </w:rPr>
        <w:t>обстоятельствах и гарантии, указанные в настоящем соглашении, имеющие существенное значение</w:t>
      </w:r>
      <w:r w:rsidRPr="00122498">
        <w:rPr>
          <w:spacing w:val="1"/>
          <w:sz w:val="18"/>
          <w:szCs w:val="18"/>
        </w:rPr>
        <w:t xml:space="preserve"> </w:t>
      </w:r>
      <w:r w:rsidRPr="00122498">
        <w:rPr>
          <w:sz w:val="18"/>
          <w:szCs w:val="18"/>
        </w:rPr>
        <w:t>для</w:t>
      </w:r>
      <w:r w:rsidRPr="00122498">
        <w:rPr>
          <w:spacing w:val="-2"/>
          <w:sz w:val="18"/>
          <w:szCs w:val="18"/>
        </w:rPr>
        <w:t xml:space="preserve"> </w:t>
      </w:r>
      <w:r w:rsidRPr="00122498">
        <w:rPr>
          <w:sz w:val="18"/>
          <w:szCs w:val="18"/>
        </w:rPr>
        <w:t>заключения</w:t>
      </w:r>
      <w:r w:rsidRPr="00122498">
        <w:rPr>
          <w:spacing w:val="-1"/>
          <w:sz w:val="18"/>
          <w:szCs w:val="18"/>
        </w:rPr>
        <w:t xml:space="preserve"> любого </w:t>
      </w:r>
      <w:r w:rsidRPr="00122498">
        <w:rPr>
          <w:sz w:val="18"/>
          <w:szCs w:val="18"/>
        </w:rPr>
        <w:t>Договора (далее – Договор) между сторонами,</w:t>
      </w:r>
      <w:r w:rsidRPr="00122498">
        <w:rPr>
          <w:spacing w:val="1"/>
          <w:sz w:val="18"/>
          <w:szCs w:val="18"/>
        </w:rPr>
        <w:t xml:space="preserve"> </w:t>
      </w:r>
      <w:r w:rsidRPr="00122498">
        <w:rPr>
          <w:sz w:val="18"/>
          <w:szCs w:val="18"/>
        </w:rPr>
        <w:t>его исполнения</w:t>
      </w:r>
      <w:r w:rsidRPr="00122498">
        <w:rPr>
          <w:spacing w:val="2"/>
          <w:sz w:val="18"/>
          <w:szCs w:val="18"/>
        </w:rPr>
        <w:t xml:space="preserve"> </w:t>
      </w:r>
      <w:r w:rsidRPr="00122498">
        <w:rPr>
          <w:sz w:val="18"/>
          <w:szCs w:val="18"/>
        </w:rPr>
        <w:t>и</w:t>
      </w:r>
      <w:r w:rsidRPr="00122498">
        <w:rPr>
          <w:spacing w:val="-1"/>
          <w:sz w:val="18"/>
          <w:szCs w:val="18"/>
        </w:rPr>
        <w:t xml:space="preserve"> </w:t>
      </w:r>
      <w:r w:rsidRPr="00122498">
        <w:rPr>
          <w:sz w:val="18"/>
          <w:szCs w:val="18"/>
        </w:rPr>
        <w:t xml:space="preserve">прекращения. </w:t>
      </w:r>
    </w:p>
    <w:p w14:paraId="1A5A29FA" w14:textId="77777777" w:rsidR="001521E6" w:rsidRPr="00122498" w:rsidRDefault="001521E6" w:rsidP="00BF2D6D">
      <w:pPr>
        <w:pStyle w:val="aff6"/>
        <w:widowControl w:val="0"/>
        <w:numPr>
          <w:ilvl w:val="1"/>
          <w:numId w:val="14"/>
        </w:numPr>
        <w:autoSpaceDE w:val="0"/>
        <w:autoSpaceDN w:val="0"/>
        <w:ind w:left="0" w:right="105" w:firstLine="0"/>
        <w:contextualSpacing w:val="0"/>
        <w:jc w:val="both"/>
        <w:rPr>
          <w:sz w:val="18"/>
          <w:szCs w:val="18"/>
        </w:rPr>
      </w:pPr>
      <w:r w:rsidRPr="00122498">
        <w:rPr>
          <w:sz w:val="18"/>
          <w:szCs w:val="18"/>
        </w:rPr>
        <w:t>Подрядчик заверяет</w:t>
      </w:r>
      <w:r w:rsidRPr="00122498">
        <w:rPr>
          <w:spacing w:val="-3"/>
          <w:sz w:val="18"/>
          <w:szCs w:val="18"/>
        </w:rPr>
        <w:t xml:space="preserve"> </w:t>
      </w:r>
      <w:r w:rsidRPr="00122498">
        <w:rPr>
          <w:sz w:val="18"/>
          <w:szCs w:val="18"/>
        </w:rPr>
        <w:t>Генподрядчика в</w:t>
      </w:r>
      <w:r w:rsidRPr="00122498">
        <w:rPr>
          <w:spacing w:val="-3"/>
          <w:sz w:val="18"/>
          <w:szCs w:val="18"/>
        </w:rPr>
        <w:t xml:space="preserve"> </w:t>
      </w:r>
      <w:r w:rsidRPr="00122498">
        <w:rPr>
          <w:sz w:val="18"/>
          <w:szCs w:val="18"/>
        </w:rPr>
        <w:t>том,</w:t>
      </w:r>
      <w:r w:rsidRPr="00122498">
        <w:rPr>
          <w:spacing w:val="-1"/>
          <w:sz w:val="18"/>
          <w:szCs w:val="18"/>
        </w:rPr>
        <w:t xml:space="preserve"> </w:t>
      </w:r>
      <w:r w:rsidRPr="00122498">
        <w:rPr>
          <w:sz w:val="18"/>
          <w:szCs w:val="18"/>
        </w:rPr>
        <w:t>что:</w:t>
      </w:r>
    </w:p>
    <w:p w14:paraId="100926D4" w14:textId="77777777" w:rsidR="001521E6" w:rsidRPr="00122498" w:rsidRDefault="001521E6" w:rsidP="00BF2D6D">
      <w:pPr>
        <w:pStyle w:val="aff6"/>
        <w:widowControl w:val="0"/>
        <w:numPr>
          <w:ilvl w:val="2"/>
          <w:numId w:val="14"/>
        </w:numPr>
        <w:autoSpaceDE w:val="0"/>
        <w:autoSpaceDN w:val="0"/>
        <w:ind w:left="0" w:right="104" w:firstLine="0"/>
        <w:contextualSpacing w:val="0"/>
        <w:jc w:val="both"/>
        <w:rPr>
          <w:sz w:val="18"/>
          <w:szCs w:val="18"/>
        </w:rPr>
      </w:pPr>
      <w:r w:rsidRPr="00122498">
        <w:rPr>
          <w:sz w:val="18"/>
          <w:szCs w:val="18"/>
        </w:rPr>
        <w:t>Подрядчик является надлежащим образом учреждённым юридическим лицом, правомочным в</w:t>
      </w:r>
      <w:r w:rsidRPr="00122498">
        <w:rPr>
          <w:spacing w:val="1"/>
          <w:sz w:val="18"/>
          <w:szCs w:val="18"/>
        </w:rPr>
        <w:t xml:space="preserve"> </w:t>
      </w:r>
      <w:r w:rsidRPr="00122498">
        <w:rPr>
          <w:sz w:val="18"/>
          <w:szCs w:val="18"/>
        </w:rPr>
        <w:t>соответствии</w:t>
      </w:r>
      <w:r w:rsidRPr="00122498">
        <w:rPr>
          <w:spacing w:val="-2"/>
          <w:sz w:val="18"/>
          <w:szCs w:val="18"/>
        </w:rPr>
        <w:t xml:space="preserve"> </w:t>
      </w:r>
      <w:r w:rsidRPr="00122498">
        <w:rPr>
          <w:sz w:val="18"/>
          <w:szCs w:val="18"/>
        </w:rPr>
        <w:t>с законодательством РФ</w:t>
      </w:r>
      <w:r w:rsidRPr="00122498">
        <w:rPr>
          <w:spacing w:val="1"/>
          <w:sz w:val="18"/>
          <w:szCs w:val="18"/>
        </w:rPr>
        <w:t xml:space="preserve"> </w:t>
      </w:r>
      <w:r w:rsidRPr="00122498">
        <w:rPr>
          <w:sz w:val="18"/>
          <w:szCs w:val="18"/>
        </w:rPr>
        <w:t>на заключение</w:t>
      </w:r>
      <w:r w:rsidRPr="00122498">
        <w:rPr>
          <w:spacing w:val="-1"/>
          <w:sz w:val="18"/>
          <w:szCs w:val="18"/>
        </w:rPr>
        <w:t xml:space="preserve"> </w:t>
      </w:r>
      <w:r w:rsidRPr="00122498">
        <w:rPr>
          <w:sz w:val="18"/>
          <w:szCs w:val="18"/>
        </w:rPr>
        <w:t>Договоров;</w:t>
      </w:r>
    </w:p>
    <w:p w14:paraId="4A233FAC" w14:textId="77777777" w:rsidR="001521E6" w:rsidRPr="00122498" w:rsidRDefault="001521E6" w:rsidP="00BF2D6D">
      <w:pPr>
        <w:pStyle w:val="aff6"/>
        <w:widowControl w:val="0"/>
        <w:numPr>
          <w:ilvl w:val="2"/>
          <w:numId w:val="14"/>
        </w:numPr>
        <w:autoSpaceDE w:val="0"/>
        <w:autoSpaceDN w:val="0"/>
        <w:ind w:left="0" w:right="109" w:firstLine="0"/>
        <w:contextualSpacing w:val="0"/>
        <w:jc w:val="both"/>
        <w:rPr>
          <w:sz w:val="18"/>
          <w:szCs w:val="18"/>
        </w:rPr>
      </w:pPr>
      <w:r w:rsidRPr="00122498">
        <w:rPr>
          <w:sz w:val="18"/>
          <w:szCs w:val="18"/>
        </w:rPr>
        <w:t>Подрядчик фактически находится по адресу, указанному в его учредительных документах или</w:t>
      </w:r>
      <w:r w:rsidRPr="00122498">
        <w:rPr>
          <w:spacing w:val="1"/>
          <w:sz w:val="18"/>
          <w:szCs w:val="18"/>
        </w:rPr>
        <w:t xml:space="preserve"> </w:t>
      </w:r>
      <w:r w:rsidRPr="00122498">
        <w:rPr>
          <w:sz w:val="18"/>
          <w:szCs w:val="18"/>
        </w:rPr>
        <w:t>ЕГРЮЛ</w:t>
      </w:r>
      <w:r w:rsidRPr="00122498">
        <w:rPr>
          <w:spacing w:val="-3"/>
          <w:sz w:val="18"/>
          <w:szCs w:val="18"/>
        </w:rPr>
        <w:t xml:space="preserve"> </w:t>
      </w:r>
      <w:r w:rsidRPr="00122498">
        <w:rPr>
          <w:sz w:val="18"/>
          <w:szCs w:val="18"/>
        </w:rPr>
        <w:t>и</w:t>
      </w:r>
      <w:r w:rsidRPr="00122498">
        <w:rPr>
          <w:spacing w:val="-2"/>
          <w:sz w:val="18"/>
          <w:szCs w:val="18"/>
        </w:rPr>
        <w:t xml:space="preserve"> </w:t>
      </w:r>
      <w:r w:rsidRPr="00122498">
        <w:rPr>
          <w:sz w:val="18"/>
          <w:szCs w:val="18"/>
        </w:rPr>
        <w:t>в</w:t>
      </w:r>
      <w:r w:rsidRPr="00122498">
        <w:rPr>
          <w:spacing w:val="1"/>
          <w:sz w:val="18"/>
          <w:szCs w:val="18"/>
        </w:rPr>
        <w:t xml:space="preserve"> </w:t>
      </w:r>
      <w:r w:rsidRPr="00122498">
        <w:rPr>
          <w:sz w:val="18"/>
          <w:szCs w:val="18"/>
        </w:rPr>
        <w:t>последнем разделе</w:t>
      </w:r>
      <w:r w:rsidRPr="00122498">
        <w:rPr>
          <w:spacing w:val="-1"/>
          <w:sz w:val="18"/>
          <w:szCs w:val="18"/>
        </w:rPr>
        <w:t xml:space="preserve"> </w:t>
      </w:r>
      <w:r w:rsidRPr="00122498">
        <w:rPr>
          <w:sz w:val="18"/>
          <w:szCs w:val="18"/>
        </w:rPr>
        <w:t>Договора</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адресами</w:t>
      </w:r>
      <w:r w:rsidRPr="00122498">
        <w:rPr>
          <w:spacing w:val="-2"/>
          <w:sz w:val="18"/>
          <w:szCs w:val="18"/>
        </w:rPr>
        <w:t xml:space="preserve"> </w:t>
      </w:r>
      <w:r w:rsidRPr="00122498">
        <w:rPr>
          <w:sz w:val="18"/>
          <w:szCs w:val="18"/>
        </w:rPr>
        <w:t>и</w:t>
      </w:r>
      <w:r w:rsidRPr="00122498">
        <w:rPr>
          <w:spacing w:val="-2"/>
          <w:sz w:val="18"/>
          <w:szCs w:val="18"/>
        </w:rPr>
        <w:t xml:space="preserve"> </w:t>
      </w:r>
      <w:r w:rsidRPr="00122498">
        <w:rPr>
          <w:sz w:val="18"/>
          <w:szCs w:val="18"/>
        </w:rPr>
        <w:t>банковскими</w:t>
      </w:r>
      <w:r w:rsidRPr="00122498">
        <w:rPr>
          <w:spacing w:val="-2"/>
          <w:sz w:val="18"/>
          <w:szCs w:val="18"/>
        </w:rPr>
        <w:t xml:space="preserve"> </w:t>
      </w:r>
      <w:r w:rsidRPr="00122498">
        <w:rPr>
          <w:sz w:val="18"/>
          <w:szCs w:val="18"/>
        </w:rPr>
        <w:t>реквизитами</w:t>
      </w:r>
      <w:r w:rsidRPr="00122498">
        <w:rPr>
          <w:spacing w:val="-2"/>
          <w:sz w:val="18"/>
          <w:szCs w:val="18"/>
        </w:rPr>
        <w:t xml:space="preserve"> </w:t>
      </w:r>
      <w:r w:rsidRPr="00122498">
        <w:rPr>
          <w:sz w:val="18"/>
          <w:szCs w:val="18"/>
        </w:rPr>
        <w:t>Сторон;</w:t>
      </w:r>
    </w:p>
    <w:p w14:paraId="454E8D37" w14:textId="77777777" w:rsidR="001521E6" w:rsidRPr="00122498" w:rsidRDefault="001521E6" w:rsidP="00BF2D6D">
      <w:pPr>
        <w:pStyle w:val="aff6"/>
        <w:widowControl w:val="0"/>
        <w:numPr>
          <w:ilvl w:val="2"/>
          <w:numId w:val="14"/>
        </w:numPr>
        <w:autoSpaceDE w:val="0"/>
        <w:autoSpaceDN w:val="0"/>
        <w:ind w:left="0" w:right="107" w:firstLine="0"/>
        <w:contextualSpacing w:val="0"/>
        <w:jc w:val="both"/>
        <w:rPr>
          <w:sz w:val="18"/>
          <w:szCs w:val="18"/>
        </w:rPr>
      </w:pPr>
      <w:r w:rsidRPr="00122498">
        <w:rPr>
          <w:sz w:val="18"/>
          <w:szCs w:val="18"/>
        </w:rPr>
        <w:t>Подрядчик</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третьи</w:t>
      </w:r>
      <w:r w:rsidRPr="00122498">
        <w:rPr>
          <w:spacing w:val="1"/>
          <w:sz w:val="18"/>
          <w:szCs w:val="18"/>
        </w:rPr>
        <w:t xml:space="preserve"> </w:t>
      </w:r>
      <w:r w:rsidRPr="00122498">
        <w:rPr>
          <w:sz w:val="18"/>
          <w:szCs w:val="18"/>
        </w:rPr>
        <w:t>лица</w:t>
      </w:r>
      <w:r w:rsidRPr="00122498">
        <w:rPr>
          <w:spacing w:val="1"/>
          <w:sz w:val="18"/>
          <w:szCs w:val="18"/>
        </w:rPr>
        <w:t xml:space="preserve"> </w:t>
      </w:r>
      <w:r w:rsidRPr="00122498">
        <w:rPr>
          <w:sz w:val="18"/>
          <w:szCs w:val="18"/>
        </w:rPr>
        <w:t>(их</w:t>
      </w:r>
      <w:r w:rsidRPr="00122498">
        <w:rPr>
          <w:spacing w:val="1"/>
          <w:sz w:val="18"/>
          <w:szCs w:val="18"/>
        </w:rPr>
        <w:t xml:space="preserve"> </w:t>
      </w:r>
      <w:r w:rsidRPr="00122498">
        <w:rPr>
          <w:sz w:val="18"/>
          <w:szCs w:val="18"/>
        </w:rPr>
        <w:t>работники)</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подконтрольные</w:t>
      </w:r>
      <w:r w:rsidRPr="00122498">
        <w:rPr>
          <w:spacing w:val="1"/>
          <w:sz w:val="18"/>
          <w:szCs w:val="18"/>
        </w:rPr>
        <w:t xml:space="preserve"> </w:t>
      </w:r>
      <w:r w:rsidRPr="00122498">
        <w:rPr>
          <w:sz w:val="18"/>
          <w:szCs w:val="18"/>
        </w:rPr>
        <w:t>им</w:t>
      </w:r>
      <w:r w:rsidRPr="00122498">
        <w:rPr>
          <w:spacing w:val="1"/>
          <w:sz w:val="18"/>
          <w:szCs w:val="18"/>
        </w:rPr>
        <w:t xml:space="preserve"> </w:t>
      </w:r>
      <w:r w:rsidRPr="00122498">
        <w:rPr>
          <w:sz w:val="18"/>
          <w:szCs w:val="18"/>
        </w:rPr>
        <w:t>лица</w:t>
      </w:r>
      <w:r w:rsidRPr="00122498">
        <w:rPr>
          <w:spacing w:val="1"/>
          <w:sz w:val="18"/>
          <w:szCs w:val="18"/>
        </w:rPr>
        <w:t xml:space="preserve"> </w:t>
      </w:r>
      <w:r w:rsidRPr="00122498">
        <w:rPr>
          <w:sz w:val="18"/>
          <w:szCs w:val="18"/>
        </w:rPr>
        <w:t>не</w:t>
      </w:r>
      <w:r w:rsidRPr="00122498">
        <w:rPr>
          <w:spacing w:val="1"/>
          <w:sz w:val="18"/>
          <w:szCs w:val="18"/>
        </w:rPr>
        <w:t xml:space="preserve"> </w:t>
      </w:r>
      <w:r w:rsidRPr="00122498">
        <w:rPr>
          <w:sz w:val="18"/>
          <w:szCs w:val="18"/>
        </w:rPr>
        <w:t>являются</w:t>
      </w:r>
      <w:r w:rsidRPr="00122498">
        <w:rPr>
          <w:spacing w:val="1"/>
          <w:sz w:val="18"/>
          <w:szCs w:val="18"/>
        </w:rPr>
        <w:t xml:space="preserve"> </w:t>
      </w:r>
      <w:r w:rsidRPr="00122498">
        <w:rPr>
          <w:sz w:val="18"/>
          <w:szCs w:val="18"/>
        </w:rPr>
        <w:t>лицами,</w:t>
      </w:r>
      <w:r w:rsidRPr="00122498">
        <w:rPr>
          <w:spacing w:val="-47"/>
          <w:sz w:val="18"/>
          <w:szCs w:val="18"/>
        </w:rPr>
        <w:t xml:space="preserve"> </w:t>
      </w:r>
      <w:r w:rsidRPr="00122498">
        <w:rPr>
          <w:spacing w:val="-1"/>
          <w:sz w:val="18"/>
          <w:szCs w:val="18"/>
        </w:rPr>
        <w:t>подконтрольными</w:t>
      </w:r>
      <w:r w:rsidRPr="00122498">
        <w:rPr>
          <w:spacing w:val="-11"/>
          <w:sz w:val="18"/>
          <w:szCs w:val="18"/>
        </w:rPr>
        <w:t xml:space="preserve"> </w:t>
      </w:r>
      <w:r w:rsidRPr="00122498">
        <w:rPr>
          <w:spacing w:val="-1"/>
          <w:sz w:val="18"/>
          <w:szCs w:val="18"/>
        </w:rPr>
        <w:t>Генподрядчиком</w:t>
      </w:r>
      <w:r w:rsidRPr="00122498">
        <w:rPr>
          <w:spacing w:val="-11"/>
          <w:sz w:val="18"/>
          <w:szCs w:val="18"/>
        </w:rPr>
        <w:t xml:space="preserve"> </w:t>
      </w:r>
      <w:r w:rsidRPr="00122498">
        <w:rPr>
          <w:spacing w:val="-1"/>
          <w:sz w:val="18"/>
          <w:szCs w:val="18"/>
        </w:rPr>
        <w:t>(его</w:t>
      </w:r>
      <w:r w:rsidRPr="00122498">
        <w:rPr>
          <w:spacing w:val="-8"/>
          <w:sz w:val="18"/>
          <w:szCs w:val="18"/>
        </w:rPr>
        <w:t xml:space="preserve"> </w:t>
      </w:r>
      <w:r w:rsidRPr="00122498">
        <w:rPr>
          <w:spacing w:val="-1"/>
          <w:sz w:val="18"/>
          <w:szCs w:val="18"/>
        </w:rPr>
        <w:t>работникам),</w:t>
      </w:r>
      <w:r w:rsidRPr="00122498">
        <w:rPr>
          <w:spacing w:val="-9"/>
          <w:sz w:val="18"/>
          <w:szCs w:val="18"/>
        </w:rPr>
        <w:t xml:space="preserve"> </w:t>
      </w:r>
      <w:r w:rsidRPr="00122498">
        <w:rPr>
          <w:sz w:val="18"/>
          <w:szCs w:val="18"/>
        </w:rPr>
        <w:t>и</w:t>
      </w:r>
      <w:r w:rsidRPr="00122498">
        <w:rPr>
          <w:spacing w:val="-11"/>
          <w:sz w:val="18"/>
          <w:szCs w:val="18"/>
        </w:rPr>
        <w:t xml:space="preserve"> </w:t>
      </w:r>
      <w:r w:rsidRPr="00122498">
        <w:rPr>
          <w:sz w:val="18"/>
          <w:szCs w:val="18"/>
        </w:rPr>
        <w:t>не</w:t>
      </w:r>
      <w:r w:rsidRPr="00122498">
        <w:rPr>
          <w:spacing w:val="-8"/>
          <w:sz w:val="18"/>
          <w:szCs w:val="18"/>
        </w:rPr>
        <w:t xml:space="preserve"> </w:t>
      </w:r>
      <w:r w:rsidRPr="00122498">
        <w:rPr>
          <w:sz w:val="18"/>
          <w:szCs w:val="18"/>
        </w:rPr>
        <w:t>имеют</w:t>
      </w:r>
      <w:r w:rsidRPr="00122498">
        <w:rPr>
          <w:spacing w:val="-10"/>
          <w:sz w:val="18"/>
          <w:szCs w:val="18"/>
        </w:rPr>
        <w:t xml:space="preserve"> </w:t>
      </w:r>
      <w:r w:rsidRPr="00122498">
        <w:rPr>
          <w:sz w:val="18"/>
          <w:szCs w:val="18"/>
        </w:rPr>
        <w:t>конфликта</w:t>
      </w:r>
      <w:r w:rsidRPr="00122498">
        <w:rPr>
          <w:spacing w:val="-9"/>
          <w:sz w:val="18"/>
          <w:szCs w:val="18"/>
        </w:rPr>
        <w:t xml:space="preserve"> </w:t>
      </w:r>
      <w:r w:rsidRPr="00122498">
        <w:rPr>
          <w:sz w:val="18"/>
          <w:szCs w:val="18"/>
        </w:rPr>
        <w:t>интересов</w:t>
      </w:r>
      <w:r w:rsidRPr="00122498">
        <w:rPr>
          <w:spacing w:val="-10"/>
          <w:sz w:val="18"/>
          <w:szCs w:val="18"/>
        </w:rPr>
        <w:t xml:space="preserve"> </w:t>
      </w:r>
      <w:r w:rsidRPr="00122498">
        <w:rPr>
          <w:sz w:val="18"/>
          <w:szCs w:val="18"/>
        </w:rPr>
        <w:t>с</w:t>
      </w:r>
      <w:r w:rsidRPr="00122498">
        <w:rPr>
          <w:spacing w:val="-9"/>
          <w:sz w:val="18"/>
          <w:szCs w:val="18"/>
        </w:rPr>
        <w:t xml:space="preserve"> </w:t>
      </w:r>
      <w:r w:rsidRPr="00122498">
        <w:rPr>
          <w:sz w:val="18"/>
          <w:szCs w:val="18"/>
        </w:rPr>
        <w:t>Генподрядчиком</w:t>
      </w:r>
      <w:r w:rsidRPr="00122498">
        <w:rPr>
          <w:spacing w:val="-10"/>
          <w:sz w:val="18"/>
          <w:szCs w:val="18"/>
        </w:rPr>
        <w:t xml:space="preserve"> </w:t>
      </w:r>
      <w:r w:rsidRPr="00122498">
        <w:rPr>
          <w:sz w:val="18"/>
          <w:szCs w:val="18"/>
        </w:rPr>
        <w:t xml:space="preserve">(его </w:t>
      </w:r>
      <w:r w:rsidRPr="00122498">
        <w:rPr>
          <w:spacing w:val="-48"/>
          <w:sz w:val="18"/>
          <w:szCs w:val="18"/>
        </w:rPr>
        <w:t>ра</w:t>
      </w:r>
      <w:r w:rsidRPr="00122498">
        <w:rPr>
          <w:sz w:val="18"/>
          <w:szCs w:val="18"/>
        </w:rPr>
        <w:t>ботниками).</w:t>
      </w:r>
    </w:p>
    <w:p w14:paraId="718C47C0" w14:textId="77777777" w:rsidR="001521E6" w:rsidRPr="00122498" w:rsidRDefault="001521E6" w:rsidP="00BF2D6D">
      <w:pPr>
        <w:pStyle w:val="aff6"/>
        <w:widowControl w:val="0"/>
        <w:numPr>
          <w:ilvl w:val="2"/>
          <w:numId w:val="14"/>
        </w:numPr>
        <w:autoSpaceDE w:val="0"/>
        <w:autoSpaceDN w:val="0"/>
        <w:ind w:left="0" w:right="107" w:firstLine="0"/>
        <w:contextualSpacing w:val="0"/>
        <w:jc w:val="both"/>
        <w:rPr>
          <w:sz w:val="18"/>
          <w:szCs w:val="18"/>
        </w:rPr>
      </w:pPr>
      <w:r w:rsidRPr="00122498">
        <w:rPr>
          <w:sz w:val="18"/>
          <w:szCs w:val="18"/>
        </w:rPr>
        <w:t>Подрядчик не находится в стадии ликвидации, не имеет признаков неплатежеспособности или</w:t>
      </w:r>
      <w:r w:rsidRPr="00122498">
        <w:rPr>
          <w:spacing w:val="1"/>
          <w:sz w:val="18"/>
          <w:szCs w:val="18"/>
        </w:rPr>
        <w:t xml:space="preserve"> </w:t>
      </w:r>
      <w:r w:rsidRPr="00122498">
        <w:rPr>
          <w:sz w:val="18"/>
          <w:szCs w:val="18"/>
        </w:rPr>
        <w:t>недостаточности имущества</w:t>
      </w:r>
      <w:r w:rsidRPr="00122498">
        <w:rPr>
          <w:spacing w:val="3"/>
          <w:sz w:val="18"/>
          <w:szCs w:val="18"/>
        </w:rPr>
        <w:t xml:space="preserve"> </w:t>
      </w:r>
      <w:r w:rsidRPr="00122498">
        <w:rPr>
          <w:sz w:val="18"/>
          <w:szCs w:val="18"/>
        </w:rPr>
        <w:t>(признаков</w:t>
      </w:r>
      <w:r w:rsidRPr="00122498">
        <w:rPr>
          <w:spacing w:val="2"/>
          <w:sz w:val="18"/>
          <w:szCs w:val="18"/>
        </w:rPr>
        <w:t xml:space="preserve"> </w:t>
      </w:r>
      <w:r w:rsidRPr="00122498">
        <w:rPr>
          <w:sz w:val="18"/>
          <w:szCs w:val="18"/>
        </w:rPr>
        <w:t>банкротства);</w:t>
      </w:r>
    </w:p>
    <w:p w14:paraId="2DA9899C" w14:textId="77777777" w:rsidR="001521E6" w:rsidRPr="00122498" w:rsidRDefault="001521E6" w:rsidP="00BF2D6D">
      <w:pPr>
        <w:pStyle w:val="aff6"/>
        <w:widowControl w:val="0"/>
        <w:numPr>
          <w:ilvl w:val="2"/>
          <w:numId w:val="14"/>
        </w:numPr>
        <w:autoSpaceDE w:val="0"/>
        <w:autoSpaceDN w:val="0"/>
        <w:ind w:left="0" w:right="106" w:firstLine="0"/>
        <w:contextualSpacing w:val="0"/>
        <w:jc w:val="both"/>
        <w:rPr>
          <w:sz w:val="18"/>
          <w:szCs w:val="18"/>
        </w:rPr>
      </w:pPr>
      <w:r w:rsidRPr="00122498">
        <w:rPr>
          <w:sz w:val="18"/>
          <w:szCs w:val="18"/>
        </w:rPr>
        <w:t>Заключение</w:t>
      </w:r>
      <w:r w:rsidRPr="00122498">
        <w:rPr>
          <w:spacing w:val="1"/>
          <w:sz w:val="18"/>
          <w:szCs w:val="18"/>
        </w:rPr>
        <w:t xml:space="preserve"> </w:t>
      </w:r>
      <w:r w:rsidRPr="00122498">
        <w:rPr>
          <w:sz w:val="18"/>
          <w:szCs w:val="18"/>
        </w:rPr>
        <w:t>Подрядчиком Договора не является</w:t>
      </w:r>
      <w:r w:rsidRPr="00122498">
        <w:rPr>
          <w:spacing w:val="1"/>
          <w:sz w:val="18"/>
          <w:szCs w:val="18"/>
        </w:rPr>
        <w:t xml:space="preserve"> </w:t>
      </w:r>
      <w:r w:rsidRPr="00122498">
        <w:rPr>
          <w:sz w:val="18"/>
          <w:szCs w:val="18"/>
        </w:rPr>
        <w:t>для</w:t>
      </w:r>
      <w:r w:rsidRPr="00122498">
        <w:rPr>
          <w:spacing w:val="1"/>
          <w:sz w:val="18"/>
          <w:szCs w:val="18"/>
        </w:rPr>
        <w:t xml:space="preserve"> </w:t>
      </w:r>
      <w:r w:rsidRPr="00122498">
        <w:rPr>
          <w:sz w:val="18"/>
          <w:szCs w:val="18"/>
        </w:rPr>
        <w:t>Подрядчика</w:t>
      </w:r>
      <w:r w:rsidRPr="00122498">
        <w:rPr>
          <w:spacing w:val="1"/>
          <w:sz w:val="18"/>
          <w:szCs w:val="18"/>
        </w:rPr>
        <w:t xml:space="preserve"> </w:t>
      </w:r>
      <w:r w:rsidRPr="00122498">
        <w:rPr>
          <w:sz w:val="18"/>
          <w:szCs w:val="18"/>
        </w:rPr>
        <w:t>крупной сделкой, а также</w:t>
      </w:r>
      <w:r w:rsidRPr="00122498">
        <w:rPr>
          <w:spacing w:val="1"/>
          <w:sz w:val="18"/>
          <w:szCs w:val="18"/>
        </w:rPr>
        <w:t xml:space="preserve"> </w:t>
      </w:r>
      <w:r w:rsidRPr="00122498">
        <w:rPr>
          <w:sz w:val="18"/>
          <w:szCs w:val="18"/>
        </w:rPr>
        <w:t>сделкой,</w:t>
      </w:r>
      <w:r w:rsidRPr="00122498">
        <w:rPr>
          <w:spacing w:val="-10"/>
          <w:sz w:val="18"/>
          <w:szCs w:val="18"/>
        </w:rPr>
        <w:t xml:space="preserve"> </w:t>
      </w:r>
      <w:r w:rsidRPr="00122498">
        <w:rPr>
          <w:sz w:val="18"/>
          <w:szCs w:val="18"/>
        </w:rPr>
        <w:t>в</w:t>
      </w:r>
      <w:r w:rsidRPr="00122498">
        <w:rPr>
          <w:spacing w:val="-10"/>
          <w:sz w:val="18"/>
          <w:szCs w:val="18"/>
        </w:rPr>
        <w:t xml:space="preserve"> </w:t>
      </w:r>
      <w:r w:rsidRPr="00122498">
        <w:rPr>
          <w:sz w:val="18"/>
          <w:szCs w:val="18"/>
        </w:rPr>
        <w:t>совершении</w:t>
      </w:r>
      <w:r w:rsidRPr="00122498">
        <w:rPr>
          <w:spacing w:val="-11"/>
          <w:sz w:val="18"/>
          <w:szCs w:val="18"/>
        </w:rPr>
        <w:t xml:space="preserve"> </w:t>
      </w:r>
      <w:r w:rsidRPr="00122498">
        <w:rPr>
          <w:sz w:val="18"/>
          <w:szCs w:val="18"/>
        </w:rPr>
        <w:t>которой</w:t>
      </w:r>
      <w:r w:rsidRPr="00122498">
        <w:rPr>
          <w:spacing w:val="-10"/>
          <w:sz w:val="18"/>
          <w:szCs w:val="18"/>
        </w:rPr>
        <w:t xml:space="preserve"> </w:t>
      </w:r>
      <w:r w:rsidRPr="00122498">
        <w:rPr>
          <w:sz w:val="18"/>
          <w:szCs w:val="18"/>
        </w:rPr>
        <w:t>имеется</w:t>
      </w:r>
      <w:r w:rsidRPr="00122498">
        <w:rPr>
          <w:spacing w:val="-11"/>
          <w:sz w:val="18"/>
          <w:szCs w:val="18"/>
        </w:rPr>
        <w:t xml:space="preserve"> </w:t>
      </w:r>
      <w:r w:rsidRPr="00122498">
        <w:rPr>
          <w:sz w:val="18"/>
          <w:szCs w:val="18"/>
        </w:rPr>
        <w:t>заинтересованность</w:t>
      </w:r>
      <w:r w:rsidRPr="00122498">
        <w:rPr>
          <w:spacing w:val="-9"/>
          <w:sz w:val="18"/>
          <w:szCs w:val="18"/>
        </w:rPr>
        <w:t xml:space="preserve"> </w:t>
      </w:r>
      <w:r w:rsidRPr="00122498">
        <w:rPr>
          <w:sz w:val="18"/>
          <w:szCs w:val="18"/>
        </w:rPr>
        <w:t>согласно</w:t>
      </w:r>
      <w:r w:rsidRPr="00122498">
        <w:rPr>
          <w:spacing w:val="-9"/>
          <w:sz w:val="18"/>
          <w:szCs w:val="18"/>
        </w:rPr>
        <w:t xml:space="preserve"> </w:t>
      </w:r>
      <w:r w:rsidRPr="00122498">
        <w:rPr>
          <w:sz w:val="18"/>
          <w:szCs w:val="18"/>
        </w:rPr>
        <w:t>Гражданскому</w:t>
      </w:r>
      <w:r w:rsidRPr="00122498">
        <w:rPr>
          <w:spacing w:val="-9"/>
          <w:sz w:val="18"/>
          <w:szCs w:val="18"/>
        </w:rPr>
        <w:t xml:space="preserve"> </w:t>
      </w:r>
      <w:r w:rsidRPr="00122498">
        <w:rPr>
          <w:sz w:val="18"/>
          <w:szCs w:val="18"/>
        </w:rPr>
        <w:t>Кодексу</w:t>
      </w:r>
      <w:r w:rsidRPr="00122498">
        <w:rPr>
          <w:spacing w:val="-8"/>
          <w:sz w:val="18"/>
          <w:szCs w:val="18"/>
        </w:rPr>
        <w:t xml:space="preserve"> </w:t>
      </w:r>
      <w:r w:rsidRPr="00122498">
        <w:rPr>
          <w:sz w:val="18"/>
          <w:szCs w:val="18"/>
        </w:rPr>
        <w:t xml:space="preserve">РФ, </w:t>
      </w:r>
      <w:r w:rsidRPr="00122498">
        <w:rPr>
          <w:spacing w:val="-48"/>
          <w:sz w:val="18"/>
          <w:szCs w:val="18"/>
        </w:rPr>
        <w:t>и</w:t>
      </w:r>
      <w:r w:rsidRPr="00122498">
        <w:rPr>
          <w:spacing w:val="-2"/>
          <w:sz w:val="18"/>
          <w:szCs w:val="18"/>
        </w:rPr>
        <w:t xml:space="preserve"> </w:t>
      </w:r>
      <w:r w:rsidRPr="00122498">
        <w:rPr>
          <w:sz w:val="18"/>
          <w:szCs w:val="18"/>
        </w:rPr>
        <w:t>не требует</w:t>
      </w:r>
      <w:r w:rsidRPr="00122498">
        <w:rPr>
          <w:spacing w:val="-2"/>
          <w:sz w:val="18"/>
          <w:szCs w:val="18"/>
        </w:rPr>
        <w:t xml:space="preserve"> </w:t>
      </w:r>
      <w:r w:rsidRPr="00122498">
        <w:rPr>
          <w:sz w:val="18"/>
          <w:szCs w:val="18"/>
        </w:rPr>
        <w:t>осуществления</w:t>
      </w:r>
      <w:r w:rsidRPr="00122498">
        <w:rPr>
          <w:spacing w:val="-1"/>
          <w:sz w:val="18"/>
          <w:szCs w:val="18"/>
        </w:rPr>
        <w:t xml:space="preserve"> </w:t>
      </w:r>
      <w:r w:rsidRPr="00122498">
        <w:rPr>
          <w:sz w:val="18"/>
          <w:szCs w:val="18"/>
        </w:rPr>
        <w:t>соответствующих корпоративных</w:t>
      </w:r>
      <w:r w:rsidRPr="00122498">
        <w:rPr>
          <w:spacing w:val="1"/>
          <w:sz w:val="18"/>
          <w:szCs w:val="18"/>
        </w:rPr>
        <w:t xml:space="preserve"> </w:t>
      </w:r>
      <w:r w:rsidRPr="00122498">
        <w:rPr>
          <w:sz w:val="18"/>
          <w:szCs w:val="18"/>
        </w:rPr>
        <w:t>действий;</w:t>
      </w:r>
    </w:p>
    <w:p w14:paraId="5C10FF0F" w14:textId="77777777" w:rsidR="001521E6" w:rsidRPr="00122498" w:rsidRDefault="001521E6" w:rsidP="00BF2D6D">
      <w:pPr>
        <w:pStyle w:val="aff6"/>
        <w:widowControl w:val="0"/>
        <w:numPr>
          <w:ilvl w:val="2"/>
          <w:numId w:val="14"/>
        </w:numPr>
        <w:autoSpaceDE w:val="0"/>
        <w:autoSpaceDN w:val="0"/>
        <w:ind w:left="0" w:right="105" w:firstLine="0"/>
        <w:contextualSpacing w:val="0"/>
        <w:jc w:val="both"/>
        <w:rPr>
          <w:sz w:val="18"/>
          <w:szCs w:val="18"/>
        </w:rPr>
      </w:pPr>
      <w:r w:rsidRPr="00122498">
        <w:rPr>
          <w:sz w:val="18"/>
          <w:szCs w:val="18"/>
        </w:rPr>
        <w:t>Подрядчиком</w:t>
      </w:r>
      <w:r w:rsidRPr="00122498">
        <w:rPr>
          <w:spacing w:val="-5"/>
          <w:sz w:val="18"/>
          <w:szCs w:val="18"/>
        </w:rPr>
        <w:t xml:space="preserve"> </w:t>
      </w:r>
      <w:r w:rsidRPr="00122498">
        <w:rPr>
          <w:sz w:val="18"/>
          <w:szCs w:val="18"/>
        </w:rPr>
        <w:t>были</w:t>
      </w:r>
      <w:r w:rsidRPr="00122498">
        <w:rPr>
          <w:spacing w:val="-6"/>
          <w:sz w:val="18"/>
          <w:szCs w:val="18"/>
        </w:rPr>
        <w:t xml:space="preserve"> </w:t>
      </w:r>
      <w:r w:rsidRPr="00122498">
        <w:rPr>
          <w:sz w:val="18"/>
          <w:szCs w:val="18"/>
        </w:rPr>
        <w:t>совершены</w:t>
      </w:r>
      <w:r w:rsidRPr="00122498">
        <w:rPr>
          <w:spacing w:val="-5"/>
          <w:sz w:val="18"/>
          <w:szCs w:val="18"/>
        </w:rPr>
        <w:t xml:space="preserve"> </w:t>
      </w:r>
      <w:r w:rsidRPr="00122498">
        <w:rPr>
          <w:sz w:val="18"/>
          <w:szCs w:val="18"/>
        </w:rPr>
        <w:t>все</w:t>
      </w:r>
      <w:r w:rsidRPr="00122498">
        <w:rPr>
          <w:spacing w:val="-5"/>
          <w:sz w:val="18"/>
          <w:szCs w:val="18"/>
        </w:rPr>
        <w:t xml:space="preserve"> </w:t>
      </w:r>
      <w:r w:rsidRPr="00122498">
        <w:rPr>
          <w:sz w:val="18"/>
          <w:szCs w:val="18"/>
        </w:rPr>
        <w:t>действия,</w:t>
      </w:r>
      <w:r w:rsidRPr="00122498">
        <w:rPr>
          <w:spacing w:val="-5"/>
          <w:sz w:val="18"/>
          <w:szCs w:val="18"/>
        </w:rPr>
        <w:t xml:space="preserve"> </w:t>
      </w:r>
      <w:r w:rsidRPr="00122498">
        <w:rPr>
          <w:sz w:val="18"/>
          <w:szCs w:val="18"/>
        </w:rPr>
        <w:t>соблюдены</w:t>
      </w:r>
      <w:r w:rsidRPr="00122498">
        <w:rPr>
          <w:spacing w:val="-5"/>
          <w:sz w:val="18"/>
          <w:szCs w:val="18"/>
        </w:rPr>
        <w:t xml:space="preserve"> </w:t>
      </w:r>
      <w:r w:rsidRPr="00122498">
        <w:rPr>
          <w:sz w:val="18"/>
          <w:szCs w:val="18"/>
        </w:rPr>
        <w:t>все</w:t>
      </w:r>
      <w:r w:rsidRPr="00122498">
        <w:rPr>
          <w:spacing w:val="-5"/>
          <w:sz w:val="18"/>
          <w:szCs w:val="18"/>
        </w:rPr>
        <w:t xml:space="preserve"> </w:t>
      </w:r>
      <w:r w:rsidRPr="00122498">
        <w:rPr>
          <w:sz w:val="18"/>
          <w:szCs w:val="18"/>
        </w:rPr>
        <w:t>условия</w:t>
      </w:r>
      <w:r w:rsidRPr="00122498">
        <w:rPr>
          <w:spacing w:val="-6"/>
          <w:sz w:val="18"/>
          <w:szCs w:val="18"/>
        </w:rPr>
        <w:t xml:space="preserve"> </w:t>
      </w:r>
      <w:r w:rsidRPr="00122498">
        <w:rPr>
          <w:sz w:val="18"/>
          <w:szCs w:val="18"/>
        </w:rPr>
        <w:t>и</w:t>
      </w:r>
      <w:r w:rsidRPr="00122498">
        <w:rPr>
          <w:spacing w:val="-6"/>
          <w:sz w:val="18"/>
          <w:szCs w:val="18"/>
        </w:rPr>
        <w:t xml:space="preserve"> </w:t>
      </w:r>
      <w:r w:rsidRPr="00122498">
        <w:rPr>
          <w:sz w:val="18"/>
          <w:szCs w:val="18"/>
        </w:rPr>
        <w:t>получены</w:t>
      </w:r>
      <w:r w:rsidRPr="00122498">
        <w:rPr>
          <w:spacing w:val="-5"/>
          <w:sz w:val="18"/>
          <w:szCs w:val="18"/>
        </w:rPr>
        <w:t xml:space="preserve"> </w:t>
      </w:r>
      <w:r w:rsidRPr="00122498">
        <w:rPr>
          <w:sz w:val="18"/>
          <w:szCs w:val="18"/>
        </w:rPr>
        <w:t>все</w:t>
      </w:r>
      <w:r w:rsidRPr="00122498">
        <w:rPr>
          <w:spacing w:val="-6"/>
          <w:sz w:val="18"/>
          <w:szCs w:val="18"/>
        </w:rPr>
        <w:t xml:space="preserve"> </w:t>
      </w:r>
      <w:r w:rsidRPr="00122498">
        <w:rPr>
          <w:sz w:val="18"/>
          <w:szCs w:val="18"/>
        </w:rPr>
        <w:t>разрешения</w:t>
      </w:r>
      <w:r w:rsidRPr="00122498">
        <w:rPr>
          <w:spacing w:val="-47"/>
          <w:sz w:val="18"/>
          <w:szCs w:val="18"/>
        </w:rPr>
        <w:t xml:space="preserve"> </w:t>
      </w:r>
      <w:r w:rsidRPr="00122498">
        <w:rPr>
          <w:sz w:val="18"/>
          <w:szCs w:val="18"/>
        </w:rPr>
        <w:t>и согласия, которые требуются для того, чтобы Подрядчик мог заключить Договор и выполнять</w:t>
      </w:r>
      <w:r w:rsidRPr="00122498">
        <w:rPr>
          <w:spacing w:val="1"/>
          <w:sz w:val="18"/>
          <w:szCs w:val="18"/>
        </w:rPr>
        <w:t xml:space="preserve"> </w:t>
      </w:r>
      <w:r w:rsidRPr="00122498">
        <w:rPr>
          <w:sz w:val="18"/>
          <w:szCs w:val="18"/>
        </w:rPr>
        <w:t>свои</w:t>
      </w:r>
      <w:r w:rsidRPr="00122498">
        <w:rPr>
          <w:spacing w:val="1"/>
          <w:sz w:val="18"/>
          <w:szCs w:val="18"/>
        </w:rPr>
        <w:t xml:space="preserve"> </w:t>
      </w:r>
      <w:r w:rsidRPr="00122498">
        <w:rPr>
          <w:sz w:val="18"/>
          <w:szCs w:val="18"/>
        </w:rPr>
        <w:t>обязательства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нему,</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чтобы</w:t>
      </w:r>
      <w:r w:rsidRPr="00122498">
        <w:rPr>
          <w:spacing w:val="1"/>
          <w:sz w:val="18"/>
          <w:szCs w:val="18"/>
        </w:rPr>
        <w:t xml:space="preserve"> </w:t>
      </w:r>
      <w:r w:rsidRPr="00122498">
        <w:rPr>
          <w:sz w:val="18"/>
          <w:szCs w:val="18"/>
        </w:rPr>
        <w:t>Договор</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обязательства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нему</w:t>
      </w:r>
      <w:r w:rsidRPr="00122498">
        <w:rPr>
          <w:spacing w:val="1"/>
          <w:sz w:val="18"/>
          <w:szCs w:val="18"/>
        </w:rPr>
        <w:t xml:space="preserve"> </w:t>
      </w:r>
      <w:r w:rsidRPr="00122498">
        <w:rPr>
          <w:sz w:val="18"/>
          <w:szCs w:val="18"/>
        </w:rPr>
        <w:t>были</w:t>
      </w:r>
      <w:r w:rsidRPr="00122498">
        <w:rPr>
          <w:spacing w:val="1"/>
          <w:sz w:val="18"/>
          <w:szCs w:val="18"/>
        </w:rPr>
        <w:t xml:space="preserve"> </w:t>
      </w:r>
      <w:r w:rsidRPr="00122498">
        <w:rPr>
          <w:sz w:val="18"/>
          <w:szCs w:val="18"/>
        </w:rPr>
        <w:t>правомерны,</w:t>
      </w:r>
      <w:r w:rsidRPr="00122498">
        <w:rPr>
          <w:spacing w:val="1"/>
          <w:sz w:val="18"/>
          <w:szCs w:val="18"/>
        </w:rPr>
        <w:t xml:space="preserve"> </w:t>
      </w:r>
      <w:r w:rsidRPr="00122498">
        <w:rPr>
          <w:sz w:val="18"/>
          <w:szCs w:val="18"/>
        </w:rPr>
        <w:t>действительны</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имели</w:t>
      </w:r>
      <w:r w:rsidRPr="00122498">
        <w:rPr>
          <w:spacing w:val="-1"/>
          <w:sz w:val="18"/>
          <w:szCs w:val="18"/>
        </w:rPr>
        <w:t xml:space="preserve"> </w:t>
      </w:r>
      <w:r w:rsidRPr="00122498">
        <w:rPr>
          <w:sz w:val="18"/>
          <w:szCs w:val="18"/>
        </w:rPr>
        <w:t xml:space="preserve">юридическую силу;  </w:t>
      </w:r>
    </w:p>
    <w:p w14:paraId="1315D70A" w14:textId="77777777" w:rsidR="001521E6" w:rsidRPr="00122498" w:rsidRDefault="001521E6" w:rsidP="00BF2D6D">
      <w:pPr>
        <w:pStyle w:val="aff6"/>
        <w:widowControl w:val="0"/>
        <w:numPr>
          <w:ilvl w:val="2"/>
          <w:numId w:val="14"/>
        </w:numPr>
        <w:autoSpaceDE w:val="0"/>
        <w:autoSpaceDN w:val="0"/>
        <w:ind w:left="0" w:right="104" w:firstLine="0"/>
        <w:contextualSpacing w:val="0"/>
        <w:jc w:val="both"/>
        <w:rPr>
          <w:sz w:val="18"/>
          <w:szCs w:val="18"/>
        </w:rPr>
      </w:pPr>
      <w:r w:rsidRPr="00122498">
        <w:rPr>
          <w:sz w:val="18"/>
          <w:szCs w:val="18"/>
        </w:rPr>
        <w:t>Подрядчик</w:t>
      </w:r>
      <w:r w:rsidRPr="00122498">
        <w:rPr>
          <w:spacing w:val="1"/>
          <w:sz w:val="18"/>
          <w:szCs w:val="18"/>
        </w:rPr>
        <w:t xml:space="preserve"> </w:t>
      </w:r>
      <w:r w:rsidRPr="00122498">
        <w:rPr>
          <w:sz w:val="18"/>
          <w:szCs w:val="18"/>
        </w:rPr>
        <w:t>ведет</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своевременно</w:t>
      </w:r>
      <w:r w:rsidRPr="00122498">
        <w:rPr>
          <w:spacing w:val="1"/>
          <w:sz w:val="18"/>
          <w:szCs w:val="18"/>
        </w:rPr>
        <w:t xml:space="preserve"> </w:t>
      </w:r>
      <w:r w:rsidRPr="00122498">
        <w:rPr>
          <w:sz w:val="18"/>
          <w:szCs w:val="18"/>
        </w:rPr>
        <w:t>подает</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налоговые</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иные</w:t>
      </w:r>
      <w:r w:rsidRPr="00122498">
        <w:rPr>
          <w:spacing w:val="1"/>
          <w:sz w:val="18"/>
          <w:szCs w:val="18"/>
        </w:rPr>
        <w:t xml:space="preserve"> </w:t>
      </w:r>
      <w:r w:rsidRPr="00122498">
        <w:rPr>
          <w:sz w:val="18"/>
          <w:szCs w:val="18"/>
        </w:rPr>
        <w:t>государственные</w:t>
      </w:r>
      <w:r w:rsidRPr="00122498">
        <w:rPr>
          <w:spacing w:val="1"/>
          <w:sz w:val="18"/>
          <w:szCs w:val="18"/>
        </w:rPr>
        <w:t xml:space="preserve"> </w:t>
      </w:r>
      <w:r w:rsidRPr="00122498">
        <w:rPr>
          <w:sz w:val="18"/>
          <w:szCs w:val="18"/>
        </w:rPr>
        <w:t>органы</w:t>
      </w:r>
      <w:r w:rsidRPr="00122498">
        <w:rPr>
          <w:spacing w:val="1"/>
          <w:sz w:val="18"/>
          <w:szCs w:val="18"/>
        </w:rPr>
        <w:t xml:space="preserve"> </w:t>
      </w:r>
      <w:r w:rsidRPr="00122498">
        <w:rPr>
          <w:sz w:val="18"/>
          <w:szCs w:val="18"/>
        </w:rPr>
        <w:t>финансовую, налоговую, статистическую и иную государственную отчетность в соответствии с</w:t>
      </w:r>
      <w:r w:rsidRPr="00122498">
        <w:rPr>
          <w:spacing w:val="1"/>
          <w:sz w:val="18"/>
          <w:szCs w:val="18"/>
        </w:rPr>
        <w:t xml:space="preserve"> </w:t>
      </w:r>
      <w:r w:rsidRPr="00122498">
        <w:rPr>
          <w:sz w:val="18"/>
          <w:szCs w:val="18"/>
        </w:rPr>
        <w:t>законодательством РФ;</w:t>
      </w:r>
    </w:p>
    <w:p w14:paraId="47E76663" w14:textId="77777777" w:rsidR="001521E6" w:rsidRPr="00122498" w:rsidRDefault="001521E6" w:rsidP="00BF2D6D">
      <w:pPr>
        <w:pStyle w:val="aff6"/>
        <w:widowControl w:val="0"/>
        <w:numPr>
          <w:ilvl w:val="2"/>
          <w:numId w:val="14"/>
        </w:numPr>
        <w:autoSpaceDE w:val="0"/>
        <w:autoSpaceDN w:val="0"/>
        <w:ind w:left="0" w:right="107" w:firstLine="0"/>
        <w:contextualSpacing w:val="0"/>
        <w:jc w:val="both"/>
        <w:rPr>
          <w:sz w:val="18"/>
          <w:szCs w:val="18"/>
        </w:rPr>
      </w:pPr>
      <w:r w:rsidRPr="00122498">
        <w:rPr>
          <w:sz w:val="18"/>
          <w:szCs w:val="18"/>
        </w:rPr>
        <w:t>Подрядчик</w:t>
      </w:r>
      <w:r w:rsidRPr="00122498">
        <w:rPr>
          <w:spacing w:val="-11"/>
          <w:sz w:val="18"/>
          <w:szCs w:val="18"/>
        </w:rPr>
        <w:t xml:space="preserve"> </w:t>
      </w:r>
      <w:r w:rsidRPr="00122498">
        <w:rPr>
          <w:sz w:val="18"/>
          <w:szCs w:val="18"/>
        </w:rPr>
        <w:t>соблюдает</w:t>
      </w:r>
      <w:r w:rsidRPr="00122498">
        <w:rPr>
          <w:spacing w:val="-9"/>
          <w:sz w:val="18"/>
          <w:szCs w:val="18"/>
        </w:rPr>
        <w:t xml:space="preserve"> </w:t>
      </w:r>
      <w:r w:rsidRPr="00122498">
        <w:rPr>
          <w:sz w:val="18"/>
          <w:szCs w:val="18"/>
        </w:rPr>
        <w:t>требования</w:t>
      </w:r>
      <w:r w:rsidRPr="00122498">
        <w:rPr>
          <w:spacing w:val="-11"/>
          <w:sz w:val="18"/>
          <w:szCs w:val="18"/>
        </w:rPr>
        <w:t xml:space="preserve"> </w:t>
      </w:r>
      <w:r w:rsidRPr="00122498">
        <w:rPr>
          <w:sz w:val="18"/>
          <w:szCs w:val="18"/>
        </w:rPr>
        <w:t>законодательства</w:t>
      </w:r>
      <w:r w:rsidRPr="00122498">
        <w:rPr>
          <w:spacing w:val="-10"/>
          <w:sz w:val="18"/>
          <w:szCs w:val="18"/>
        </w:rPr>
        <w:t xml:space="preserve"> </w:t>
      </w:r>
      <w:r w:rsidRPr="00122498">
        <w:rPr>
          <w:sz w:val="18"/>
          <w:szCs w:val="18"/>
        </w:rPr>
        <w:t>в</w:t>
      </w:r>
      <w:r w:rsidRPr="00122498">
        <w:rPr>
          <w:spacing w:val="-11"/>
          <w:sz w:val="18"/>
          <w:szCs w:val="18"/>
        </w:rPr>
        <w:t xml:space="preserve"> </w:t>
      </w:r>
      <w:r w:rsidRPr="00122498">
        <w:rPr>
          <w:sz w:val="18"/>
          <w:szCs w:val="18"/>
        </w:rPr>
        <w:t>части</w:t>
      </w:r>
      <w:r w:rsidRPr="00122498">
        <w:rPr>
          <w:spacing w:val="-9"/>
          <w:sz w:val="18"/>
          <w:szCs w:val="18"/>
        </w:rPr>
        <w:t xml:space="preserve"> </w:t>
      </w:r>
      <w:r w:rsidRPr="00122498">
        <w:rPr>
          <w:sz w:val="18"/>
          <w:szCs w:val="18"/>
        </w:rPr>
        <w:t>ведения</w:t>
      </w:r>
      <w:r w:rsidRPr="00122498">
        <w:rPr>
          <w:spacing w:val="-11"/>
          <w:sz w:val="18"/>
          <w:szCs w:val="18"/>
        </w:rPr>
        <w:t xml:space="preserve"> </w:t>
      </w:r>
      <w:r w:rsidRPr="00122498">
        <w:rPr>
          <w:sz w:val="18"/>
          <w:szCs w:val="18"/>
        </w:rPr>
        <w:t>налогового</w:t>
      </w:r>
      <w:r w:rsidRPr="00122498">
        <w:rPr>
          <w:spacing w:val="-9"/>
          <w:sz w:val="18"/>
          <w:szCs w:val="18"/>
        </w:rPr>
        <w:t xml:space="preserve"> </w:t>
      </w:r>
      <w:r w:rsidRPr="00122498">
        <w:rPr>
          <w:sz w:val="18"/>
          <w:szCs w:val="18"/>
        </w:rPr>
        <w:t>и</w:t>
      </w:r>
      <w:r w:rsidRPr="00122498">
        <w:rPr>
          <w:spacing w:val="-9"/>
          <w:sz w:val="18"/>
          <w:szCs w:val="18"/>
        </w:rPr>
        <w:t xml:space="preserve"> </w:t>
      </w:r>
      <w:r w:rsidRPr="00122498">
        <w:rPr>
          <w:sz w:val="18"/>
          <w:szCs w:val="18"/>
        </w:rPr>
        <w:t>бухгалтерского</w:t>
      </w:r>
      <w:r w:rsidRPr="00122498">
        <w:rPr>
          <w:spacing w:val="-48"/>
          <w:sz w:val="18"/>
          <w:szCs w:val="18"/>
        </w:rPr>
        <w:t xml:space="preserve"> </w:t>
      </w:r>
      <w:r w:rsidRPr="00122498">
        <w:rPr>
          <w:sz w:val="18"/>
          <w:szCs w:val="18"/>
        </w:rPr>
        <w:t>учёта, полноты, точности и достоверности отражения операций в учёте, исполнения налоговых</w:t>
      </w:r>
      <w:r w:rsidRPr="00122498">
        <w:rPr>
          <w:spacing w:val="1"/>
          <w:sz w:val="18"/>
          <w:szCs w:val="18"/>
        </w:rPr>
        <w:t xml:space="preserve"> </w:t>
      </w:r>
      <w:r w:rsidRPr="00122498">
        <w:rPr>
          <w:sz w:val="18"/>
          <w:szCs w:val="18"/>
        </w:rPr>
        <w:t>обязательств по начислению и уплате налогов и сборов, в т.ч. предъявляет НДС по ставке,</w:t>
      </w:r>
      <w:r w:rsidRPr="00122498">
        <w:rPr>
          <w:spacing w:val="1"/>
          <w:sz w:val="18"/>
          <w:szCs w:val="18"/>
        </w:rPr>
        <w:t xml:space="preserve"> </w:t>
      </w:r>
      <w:r w:rsidRPr="00122498">
        <w:rPr>
          <w:sz w:val="18"/>
          <w:szCs w:val="18"/>
        </w:rPr>
        <w:t>установленной</w:t>
      </w:r>
      <w:r w:rsidRPr="00122498">
        <w:rPr>
          <w:spacing w:val="-2"/>
          <w:sz w:val="18"/>
          <w:szCs w:val="18"/>
        </w:rPr>
        <w:t xml:space="preserve"> </w:t>
      </w:r>
      <w:r w:rsidRPr="00122498">
        <w:rPr>
          <w:sz w:val="18"/>
          <w:szCs w:val="18"/>
        </w:rPr>
        <w:t>законодательством;</w:t>
      </w:r>
    </w:p>
    <w:p w14:paraId="134FAFF2" w14:textId="77777777" w:rsidR="001521E6" w:rsidRPr="00122498" w:rsidRDefault="001521E6" w:rsidP="00BF2D6D">
      <w:pPr>
        <w:pStyle w:val="aff6"/>
        <w:widowControl w:val="0"/>
        <w:numPr>
          <w:ilvl w:val="2"/>
          <w:numId w:val="14"/>
        </w:numPr>
        <w:autoSpaceDE w:val="0"/>
        <w:autoSpaceDN w:val="0"/>
        <w:ind w:left="0" w:right="102" w:firstLine="0"/>
        <w:contextualSpacing w:val="0"/>
        <w:jc w:val="both"/>
        <w:rPr>
          <w:sz w:val="18"/>
          <w:szCs w:val="18"/>
        </w:rPr>
      </w:pPr>
      <w:r w:rsidRPr="00122498">
        <w:rPr>
          <w:sz w:val="18"/>
          <w:szCs w:val="18"/>
        </w:rPr>
        <w:t>Подрядчик</w:t>
      </w:r>
      <w:r w:rsidRPr="00122498">
        <w:rPr>
          <w:spacing w:val="1"/>
          <w:sz w:val="18"/>
          <w:szCs w:val="18"/>
        </w:rPr>
        <w:t xml:space="preserve"> </w:t>
      </w:r>
      <w:r w:rsidRPr="00122498">
        <w:rPr>
          <w:sz w:val="18"/>
          <w:szCs w:val="18"/>
        </w:rPr>
        <w:t>имеет</w:t>
      </w:r>
      <w:r w:rsidRPr="00122498">
        <w:rPr>
          <w:spacing w:val="1"/>
          <w:sz w:val="18"/>
          <w:szCs w:val="18"/>
        </w:rPr>
        <w:t xml:space="preserve"> </w:t>
      </w:r>
      <w:r w:rsidRPr="00122498">
        <w:rPr>
          <w:sz w:val="18"/>
          <w:szCs w:val="18"/>
        </w:rPr>
        <w:t>фактическую</w:t>
      </w:r>
      <w:r w:rsidRPr="00122498">
        <w:rPr>
          <w:spacing w:val="1"/>
          <w:sz w:val="18"/>
          <w:szCs w:val="18"/>
        </w:rPr>
        <w:t xml:space="preserve"> </w:t>
      </w:r>
      <w:r w:rsidRPr="00122498">
        <w:rPr>
          <w:sz w:val="18"/>
          <w:szCs w:val="18"/>
        </w:rPr>
        <w:t>возможность</w:t>
      </w:r>
      <w:r w:rsidRPr="00122498">
        <w:rPr>
          <w:spacing w:val="1"/>
          <w:sz w:val="18"/>
          <w:szCs w:val="18"/>
        </w:rPr>
        <w:t xml:space="preserve"> </w:t>
      </w:r>
      <w:r w:rsidRPr="00122498">
        <w:rPr>
          <w:sz w:val="18"/>
          <w:szCs w:val="18"/>
        </w:rPr>
        <w:t>выполнять</w:t>
      </w:r>
      <w:r w:rsidRPr="00122498">
        <w:rPr>
          <w:spacing w:val="1"/>
          <w:sz w:val="18"/>
          <w:szCs w:val="18"/>
        </w:rPr>
        <w:t xml:space="preserve"> </w:t>
      </w:r>
      <w:r w:rsidRPr="00122498">
        <w:rPr>
          <w:sz w:val="18"/>
          <w:szCs w:val="18"/>
        </w:rPr>
        <w:t>свои</w:t>
      </w:r>
      <w:r w:rsidRPr="00122498">
        <w:rPr>
          <w:spacing w:val="1"/>
          <w:sz w:val="18"/>
          <w:szCs w:val="18"/>
        </w:rPr>
        <w:t xml:space="preserve"> </w:t>
      </w:r>
      <w:r w:rsidRPr="00122498">
        <w:rPr>
          <w:sz w:val="18"/>
          <w:szCs w:val="18"/>
        </w:rPr>
        <w:t>обязательства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Договору</w:t>
      </w:r>
      <w:r w:rsidRPr="00122498">
        <w:rPr>
          <w:spacing w:val="1"/>
          <w:sz w:val="18"/>
          <w:szCs w:val="18"/>
        </w:rPr>
        <w:t xml:space="preserve"> </w:t>
      </w:r>
      <w:r w:rsidRPr="00122498">
        <w:rPr>
          <w:sz w:val="18"/>
          <w:szCs w:val="18"/>
        </w:rPr>
        <w:t>(ресурсы,</w:t>
      </w:r>
      <w:r w:rsidRPr="00122498">
        <w:rPr>
          <w:spacing w:val="-3"/>
          <w:sz w:val="18"/>
          <w:szCs w:val="18"/>
        </w:rPr>
        <w:t xml:space="preserve"> </w:t>
      </w:r>
      <w:r w:rsidRPr="00122498">
        <w:rPr>
          <w:sz w:val="18"/>
          <w:szCs w:val="18"/>
        </w:rPr>
        <w:t>работники, помещения,</w:t>
      </w:r>
      <w:r w:rsidRPr="00122498">
        <w:rPr>
          <w:spacing w:val="1"/>
          <w:sz w:val="18"/>
          <w:szCs w:val="18"/>
        </w:rPr>
        <w:t xml:space="preserve"> </w:t>
      </w:r>
      <w:r w:rsidRPr="00122498">
        <w:rPr>
          <w:sz w:val="18"/>
          <w:szCs w:val="18"/>
        </w:rPr>
        <w:t>оборудование, транспортные</w:t>
      </w:r>
      <w:r w:rsidRPr="00122498">
        <w:rPr>
          <w:spacing w:val="-1"/>
          <w:sz w:val="18"/>
          <w:szCs w:val="18"/>
        </w:rPr>
        <w:t xml:space="preserve"> </w:t>
      </w:r>
      <w:r w:rsidRPr="00122498">
        <w:rPr>
          <w:sz w:val="18"/>
          <w:szCs w:val="18"/>
        </w:rPr>
        <w:t>средства и т.д.);</w:t>
      </w:r>
    </w:p>
    <w:p w14:paraId="731D916E" w14:textId="77777777" w:rsidR="001521E6" w:rsidRPr="00122498" w:rsidRDefault="001521E6" w:rsidP="00BF2D6D">
      <w:pPr>
        <w:pStyle w:val="aff6"/>
        <w:widowControl w:val="0"/>
        <w:numPr>
          <w:ilvl w:val="2"/>
          <w:numId w:val="14"/>
        </w:numPr>
        <w:autoSpaceDE w:val="0"/>
        <w:autoSpaceDN w:val="0"/>
        <w:ind w:left="0" w:right="107" w:firstLine="0"/>
        <w:contextualSpacing w:val="0"/>
        <w:jc w:val="both"/>
        <w:rPr>
          <w:sz w:val="18"/>
          <w:szCs w:val="18"/>
        </w:rPr>
      </w:pPr>
      <w:r w:rsidRPr="00122498">
        <w:rPr>
          <w:sz w:val="18"/>
          <w:szCs w:val="18"/>
        </w:rPr>
        <w:t>Привлекаемые</w:t>
      </w:r>
      <w:r w:rsidRPr="00122498">
        <w:rPr>
          <w:spacing w:val="1"/>
          <w:sz w:val="18"/>
          <w:szCs w:val="18"/>
        </w:rPr>
        <w:t xml:space="preserve"> </w:t>
      </w:r>
      <w:r w:rsidRPr="00122498">
        <w:rPr>
          <w:sz w:val="18"/>
          <w:szCs w:val="18"/>
        </w:rPr>
        <w:t>Подрядчиком</w:t>
      </w:r>
      <w:r w:rsidRPr="00122498">
        <w:rPr>
          <w:spacing w:val="1"/>
          <w:sz w:val="18"/>
          <w:szCs w:val="18"/>
        </w:rPr>
        <w:t xml:space="preserve"> </w:t>
      </w:r>
      <w:r w:rsidRPr="00122498">
        <w:rPr>
          <w:sz w:val="18"/>
          <w:szCs w:val="18"/>
        </w:rPr>
        <w:t>третьи</w:t>
      </w:r>
      <w:r w:rsidRPr="00122498">
        <w:rPr>
          <w:spacing w:val="1"/>
          <w:sz w:val="18"/>
          <w:szCs w:val="18"/>
        </w:rPr>
        <w:t xml:space="preserve"> </w:t>
      </w:r>
      <w:r w:rsidRPr="00122498">
        <w:rPr>
          <w:sz w:val="18"/>
          <w:szCs w:val="18"/>
        </w:rPr>
        <w:t>лица</w:t>
      </w:r>
      <w:r w:rsidRPr="00122498">
        <w:rPr>
          <w:spacing w:val="1"/>
          <w:sz w:val="18"/>
          <w:szCs w:val="18"/>
        </w:rPr>
        <w:t xml:space="preserve"> </w:t>
      </w:r>
      <w:r w:rsidRPr="00122498">
        <w:rPr>
          <w:sz w:val="18"/>
          <w:szCs w:val="18"/>
        </w:rPr>
        <w:t>являются</w:t>
      </w:r>
      <w:r w:rsidRPr="00122498">
        <w:rPr>
          <w:spacing w:val="1"/>
          <w:sz w:val="18"/>
          <w:szCs w:val="18"/>
        </w:rPr>
        <w:t xml:space="preserve"> </w:t>
      </w:r>
      <w:r w:rsidRPr="00122498">
        <w:rPr>
          <w:sz w:val="18"/>
          <w:szCs w:val="18"/>
        </w:rPr>
        <w:t>добросовестными</w:t>
      </w:r>
      <w:r w:rsidRPr="00122498">
        <w:rPr>
          <w:spacing w:val="1"/>
          <w:sz w:val="18"/>
          <w:szCs w:val="18"/>
        </w:rPr>
        <w:t xml:space="preserve"> </w:t>
      </w:r>
      <w:r w:rsidRPr="00122498">
        <w:rPr>
          <w:sz w:val="18"/>
          <w:szCs w:val="18"/>
        </w:rPr>
        <w:t>непосредственными</w:t>
      </w:r>
      <w:r w:rsidRPr="00122498">
        <w:rPr>
          <w:spacing w:val="1"/>
          <w:sz w:val="18"/>
          <w:szCs w:val="18"/>
        </w:rPr>
        <w:t xml:space="preserve"> </w:t>
      </w:r>
      <w:r w:rsidRPr="00122498">
        <w:rPr>
          <w:sz w:val="18"/>
          <w:szCs w:val="18"/>
        </w:rPr>
        <w:t>Подрядчиками/Поставщиками услуги/работы, для чего обладают достаточными имущественными и трудовыми</w:t>
      </w:r>
      <w:r w:rsidRPr="00122498">
        <w:rPr>
          <w:spacing w:val="1"/>
          <w:sz w:val="18"/>
          <w:szCs w:val="18"/>
        </w:rPr>
        <w:t xml:space="preserve"> </w:t>
      </w:r>
      <w:r w:rsidRPr="00122498">
        <w:rPr>
          <w:sz w:val="18"/>
          <w:szCs w:val="18"/>
        </w:rPr>
        <w:t>ресурсами</w:t>
      </w:r>
      <w:r w:rsidRPr="00122498">
        <w:rPr>
          <w:spacing w:val="-2"/>
          <w:sz w:val="18"/>
          <w:szCs w:val="18"/>
        </w:rPr>
        <w:t xml:space="preserve"> </w:t>
      </w:r>
      <w:r w:rsidRPr="00122498">
        <w:rPr>
          <w:sz w:val="18"/>
          <w:szCs w:val="18"/>
        </w:rPr>
        <w:t>и</w:t>
      </w:r>
      <w:r w:rsidRPr="00122498">
        <w:rPr>
          <w:spacing w:val="-1"/>
          <w:sz w:val="18"/>
          <w:szCs w:val="18"/>
        </w:rPr>
        <w:t xml:space="preserve"> </w:t>
      </w:r>
      <w:r w:rsidRPr="00122498">
        <w:rPr>
          <w:sz w:val="18"/>
          <w:szCs w:val="18"/>
        </w:rPr>
        <w:t>подтверждающие</w:t>
      </w:r>
      <w:r w:rsidRPr="00122498">
        <w:rPr>
          <w:spacing w:val="-1"/>
          <w:sz w:val="18"/>
          <w:szCs w:val="18"/>
        </w:rPr>
        <w:t xml:space="preserve"> </w:t>
      </w:r>
      <w:r w:rsidRPr="00122498">
        <w:rPr>
          <w:sz w:val="18"/>
          <w:szCs w:val="18"/>
        </w:rPr>
        <w:t>документы</w:t>
      </w:r>
      <w:r w:rsidRPr="00122498">
        <w:rPr>
          <w:spacing w:val="3"/>
          <w:sz w:val="18"/>
          <w:szCs w:val="18"/>
        </w:rPr>
        <w:t xml:space="preserve"> </w:t>
      </w:r>
      <w:r w:rsidRPr="00122498">
        <w:rPr>
          <w:sz w:val="18"/>
          <w:szCs w:val="18"/>
        </w:rPr>
        <w:t>получены</w:t>
      </w:r>
      <w:r w:rsidRPr="00122498">
        <w:rPr>
          <w:spacing w:val="3"/>
          <w:sz w:val="18"/>
          <w:szCs w:val="18"/>
        </w:rPr>
        <w:t xml:space="preserve"> </w:t>
      </w:r>
      <w:r w:rsidRPr="00122498">
        <w:rPr>
          <w:sz w:val="18"/>
          <w:szCs w:val="18"/>
        </w:rPr>
        <w:t>Подрядчиком;</w:t>
      </w:r>
    </w:p>
    <w:p w14:paraId="506123D8" w14:textId="77777777" w:rsidR="001521E6" w:rsidRPr="00122498" w:rsidRDefault="001521E6" w:rsidP="00BF2D6D">
      <w:pPr>
        <w:pStyle w:val="aff6"/>
        <w:widowControl w:val="0"/>
        <w:numPr>
          <w:ilvl w:val="2"/>
          <w:numId w:val="14"/>
        </w:numPr>
        <w:autoSpaceDE w:val="0"/>
        <w:autoSpaceDN w:val="0"/>
        <w:ind w:left="0" w:right="106" w:firstLine="0"/>
        <w:contextualSpacing w:val="0"/>
        <w:jc w:val="both"/>
        <w:rPr>
          <w:sz w:val="18"/>
          <w:szCs w:val="18"/>
        </w:rPr>
      </w:pPr>
      <w:r w:rsidRPr="00122498">
        <w:rPr>
          <w:sz w:val="18"/>
          <w:szCs w:val="18"/>
        </w:rPr>
        <w:t>Привлекаемые</w:t>
      </w:r>
      <w:r w:rsidRPr="00122498">
        <w:rPr>
          <w:spacing w:val="1"/>
          <w:sz w:val="18"/>
          <w:szCs w:val="18"/>
        </w:rPr>
        <w:t xml:space="preserve"> </w:t>
      </w:r>
      <w:r w:rsidRPr="00122498">
        <w:rPr>
          <w:sz w:val="18"/>
          <w:szCs w:val="18"/>
        </w:rPr>
        <w:t>Подрядчиком</w:t>
      </w:r>
      <w:r w:rsidRPr="00122498">
        <w:rPr>
          <w:spacing w:val="1"/>
          <w:sz w:val="18"/>
          <w:szCs w:val="18"/>
        </w:rPr>
        <w:t xml:space="preserve"> </w:t>
      </w:r>
      <w:r w:rsidRPr="00122498">
        <w:rPr>
          <w:sz w:val="18"/>
          <w:szCs w:val="18"/>
        </w:rPr>
        <w:t>перевозчики</w:t>
      </w:r>
      <w:r w:rsidRPr="00122498">
        <w:rPr>
          <w:spacing w:val="1"/>
          <w:sz w:val="18"/>
          <w:szCs w:val="18"/>
        </w:rPr>
        <w:t xml:space="preserve"> </w:t>
      </w:r>
      <w:r w:rsidRPr="00122498">
        <w:rPr>
          <w:sz w:val="18"/>
          <w:szCs w:val="18"/>
        </w:rPr>
        <w:t>являются</w:t>
      </w:r>
      <w:r w:rsidRPr="00122498">
        <w:rPr>
          <w:spacing w:val="1"/>
          <w:sz w:val="18"/>
          <w:szCs w:val="18"/>
        </w:rPr>
        <w:t xml:space="preserve"> </w:t>
      </w:r>
      <w:r w:rsidRPr="00122498">
        <w:rPr>
          <w:sz w:val="18"/>
          <w:szCs w:val="18"/>
        </w:rPr>
        <w:t>законными</w:t>
      </w:r>
      <w:r w:rsidRPr="00122498">
        <w:rPr>
          <w:spacing w:val="1"/>
          <w:sz w:val="18"/>
          <w:szCs w:val="18"/>
        </w:rPr>
        <w:t xml:space="preserve"> </w:t>
      </w:r>
      <w:r w:rsidRPr="00122498">
        <w:rPr>
          <w:sz w:val="18"/>
          <w:szCs w:val="18"/>
        </w:rPr>
        <w:t>владельцами</w:t>
      </w:r>
      <w:r w:rsidRPr="00122498">
        <w:rPr>
          <w:spacing w:val="1"/>
          <w:sz w:val="18"/>
          <w:szCs w:val="18"/>
        </w:rPr>
        <w:t xml:space="preserve"> </w:t>
      </w:r>
      <w:r w:rsidRPr="00122498">
        <w:rPr>
          <w:sz w:val="18"/>
          <w:szCs w:val="18"/>
        </w:rPr>
        <w:t>транспортных</w:t>
      </w:r>
      <w:r w:rsidRPr="00122498">
        <w:rPr>
          <w:spacing w:val="1"/>
          <w:sz w:val="18"/>
          <w:szCs w:val="18"/>
        </w:rPr>
        <w:t xml:space="preserve"> </w:t>
      </w:r>
      <w:r w:rsidRPr="00122498">
        <w:rPr>
          <w:sz w:val="18"/>
          <w:szCs w:val="18"/>
        </w:rPr>
        <w:t>средств, используемых при оказании услуг по перевозке товара (на праве собственности или в</w:t>
      </w:r>
      <w:r w:rsidRPr="00122498">
        <w:rPr>
          <w:spacing w:val="1"/>
          <w:sz w:val="18"/>
          <w:szCs w:val="18"/>
        </w:rPr>
        <w:t xml:space="preserve"> </w:t>
      </w:r>
      <w:r w:rsidRPr="00122498">
        <w:rPr>
          <w:sz w:val="18"/>
          <w:szCs w:val="18"/>
        </w:rPr>
        <w:t>лизинге), водители, участвующие в перевозке, находятся в трудовых или гражданско-правовых</w:t>
      </w:r>
      <w:r w:rsidRPr="00122498">
        <w:rPr>
          <w:spacing w:val="1"/>
          <w:sz w:val="18"/>
          <w:szCs w:val="18"/>
        </w:rPr>
        <w:t xml:space="preserve"> </w:t>
      </w:r>
      <w:r w:rsidRPr="00122498">
        <w:rPr>
          <w:sz w:val="18"/>
          <w:szCs w:val="18"/>
        </w:rPr>
        <w:t>отношениях</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перевозчиками</w:t>
      </w:r>
      <w:r w:rsidRPr="00122498">
        <w:rPr>
          <w:spacing w:val="-2"/>
          <w:sz w:val="18"/>
          <w:szCs w:val="18"/>
        </w:rPr>
        <w:t xml:space="preserve"> </w:t>
      </w:r>
      <w:r w:rsidRPr="00122498">
        <w:rPr>
          <w:sz w:val="18"/>
          <w:szCs w:val="18"/>
        </w:rPr>
        <w:t>и</w:t>
      </w:r>
      <w:r w:rsidRPr="00122498">
        <w:rPr>
          <w:spacing w:val="-2"/>
          <w:sz w:val="18"/>
          <w:szCs w:val="18"/>
        </w:rPr>
        <w:t xml:space="preserve"> </w:t>
      </w:r>
      <w:r w:rsidRPr="00122498">
        <w:rPr>
          <w:sz w:val="18"/>
          <w:szCs w:val="18"/>
        </w:rPr>
        <w:t>подтверждающие</w:t>
      </w:r>
      <w:r w:rsidRPr="00122498">
        <w:rPr>
          <w:spacing w:val="-1"/>
          <w:sz w:val="18"/>
          <w:szCs w:val="18"/>
        </w:rPr>
        <w:t xml:space="preserve"> </w:t>
      </w:r>
      <w:r w:rsidRPr="00122498">
        <w:rPr>
          <w:sz w:val="18"/>
          <w:szCs w:val="18"/>
        </w:rPr>
        <w:t>документы</w:t>
      </w:r>
      <w:r w:rsidRPr="00122498">
        <w:rPr>
          <w:spacing w:val="-1"/>
          <w:sz w:val="18"/>
          <w:szCs w:val="18"/>
        </w:rPr>
        <w:t xml:space="preserve"> </w:t>
      </w:r>
      <w:r w:rsidRPr="00122498">
        <w:rPr>
          <w:sz w:val="18"/>
          <w:szCs w:val="18"/>
        </w:rPr>
        <w:t>получены</w:t>
      </w:r>
      <w:r w:rsidRPr="00122498">
        <w:rPr>
          <w:spacing w:val="-1"/>
          <w:sz w:val="18"/>
          <w:szCs w:val="18"/>
        </w:rPr>
        <w:t xml:space="preserve"> </w:t>
      </w:r>
      <w:r w:rsidRPr="00122498">
        <w:rPr>
          <w:sz w:val="18"/>
          <w:szCs w:val="18"/>
        </w:rPr>
        <w:t>Подрядчиком;</w:t>
      </w:r>
    </w:p>
    <w:p w14:paraId="39A8EB1D" w14:textId="77777777" w:rsidR="001521E6" w:rsidRPr="00122498" w:rsidRDefault="001521E6" w:rsidP="00BF2D6D">
      <w:pPr>
        <w:pStyle w:val="aff6"/>
        <w:widowControl w:val="0"/>
        <w:numPr>
          <w:ilvl w:val="1"/>
          <w:numId w:val="14"/>
        </w:numPr>
        <w:autoSpaceDE w:val="0"/>
        <w:autoSpaceDN w:val="0"/>
        <w:ind w:left="0" w:firstLine="0"/>
        <w:contextualSpacing w:val="0"/>
        <w:jc w:val="both"/>
        <w:rPr>
          <w:sz w:val="18"/>
          <w:szCs w:val="18"/>
        </w:rPr>
      </w:pPr>
      <w:r w:rsidRPr="00122498">
        <w:rPr>
          <w:sz w:val="18"/>
          <w:szCs w:val="18"/>
        </w:rPr>
        <w:t>Стороны</w:t>
      </w:r>
      <w:r w:rsidRPr="00122498">
        <w:rPr>
          <w:spacing w:val="-2"/>
          <w:sz w:val="18"/>
          <w:szCs w:val="18"/>
        </w:rPr>
        <w:t xml:space="preserve"> </w:t>
      </w:r>
      <w:r w:rsidRPr="00122498">
        <w:rPr>
          <w:sz w:val="18"/>
          <w:szCs w:val="18"/>
        </w:rPr>
        <w:t>заверяют друг</w:t>
      </w:r>
      <w:r w:rsidRPr="00122498">
        <w:rPr>
          <w:spacing w:val="-1"/>
          <w:sz w:val="18"/>
          <w:szCs w:val="18"/>
        </w:rPr>
        <w:t xml:space="preserve"> </w:t>
      </w:r>
      <w:r w:rsidRPr="00122498">
        <w:rPr>
          <w:sz w:val="18"/>
          <w:szCs w:val="18"/>
        </w:rPr>
        <w:t>друга</w:t>
      </w:r>
      <w:r w:rsidRPr="00122498">
        <w:rPr>
          <w:spacing w:val="-2"/>
          <w:sz w:val="18"/>
          <w:szCs w:val="18"/>
        </w:rPr>
        <w:t xml:space="preserve"> </w:t>
      </w:r>
      <w:r w:rsidRPr="00122498">
        <w:rPr>
          <w:sz w:val="18"/>
          <w:szCs w:val="18"/>
        </w:rPr>
        <w:t>в</w:t>
      </w:r>
      <w:r w:rsidRPr="00122498">
        <w:rPr>
          <w:spacing w:val="-3"/>
          <w:sz w:val="18"/>
          <w:szCs w:val="18"/>
        </w:rPr>
        <w:t xml:space="preserve"> </w:t>
      </w:r>
      <w:r w:rsidRPr="00122498">
        <w:rPr>
          <w:sz w:val="18"/>
          <w:szCs w:val="18"/>
        </w:rPr>
        <w:t>том, что:</w:t>
      </w:r>
    </w:p>
    <w:p w14:paraId="2050829E" w14:textId="77777777" w:rsidR="001521E6" w:rsidRPr="00122498" w:rsidRDefault="001521E6" w:rsidP="00BF2D6D">
      <w:pPr>
        <w:pStyle w:val="aff6"/>
        <w:widowControl w:val="0"/>
        <w:numPr>
          <w:ilvl w:val="2"/>
          <w:numId w:val="14"/>
        </w:numPr>
        <w:autoSpaceDE w:val="0"/>
        <w:autoSpaceDN w:val="0"/>
        <w:ind w:left="0" w:right="104" w:firstLine="0"/>
        <w:contextualSpacing w:val="0"/>
        <w:jc w:val="both"/>
        <w:rPr>
          <w:sz w:val="18"/>
          <w:szCs w:val="18"/>
        </w:rPr>
      </w:pPr>
      <w:r w:rsidRPr="00122498">
        <w:rPr>
          <w:sz w:val="18"/>
          <w:szCs w:val="18"/>
        </w:rPr>
        <w:t>Каждая</w:t>
      </w:r>
      <w:r w:rsidRPr="00122498">
        <w:rPr>
          <w:spacing w:val="-9"/>
          <w:sz w:val="18"/>
          <w:szCs w:val="18"/>
        </w:rPr>
        <w:t xml:space="preserve"> </w:t>
      </w:r>
      <w:r w:rsidRPr="00122498">
        <w:rPr>
          <w:sz w:val="18"/>
          <w:szCs w:val="18"/>
        </w:rPr>
        <w:t>из</w:t>
      </w:r>
      <w:r w:rsidRPr="00122498">
        <w:rPr>
          <w:spacing w:val="-7"/>
          <w:sz w:val="18"/>
          <w:szCs w:val="18"/>
        </w:rPr>
        <w:t xml:space="preserve"> </w:t>
      </w:r>
      <w:r w:rsidRPr="00122498">
        <w:rPr>
          <w:sz w:val="18"/>
          <w:szCs w:val="18"/>
        </w:rPr>
        <w:t>Сторон</w:t>
      </w:r>
      <w:r w:rsidRPr="00122498">
        <w:rPr>
          <w:spacing w:val="-9"/>
          <w:sz w:val="18"/>
          <w:szCs w:val="18"/>
        </w:rPr>
        <w:t xml:space="preserve"> </w:t>
      </w:r>
      <w:r w:rsidRPr="00122498">
        <w:rPr>
          <w:sz w:val="18"/>
          <w:szCs w:val="18"/>
        </w:rPr>
        <w:t>(при</w:t>
      </w:r>
      <w:r w:rsidRPr="00122498">
        <w:rPr>
          <w:spacing w:val="-9"/>
          <w:sz w:val="18"/>
          <w:szCs w:val="18"/>
        </w:rPr>
        <w:t xml:space="preserve"> </w:t>
      </w:r>
      <w:r w:rsidRPr="00122498">
        <w:rPr>
          <w:sz w:val="18"/>
          <w:szCs w:val="18"/>
        </w:rPr>
        <w:t>применении</w:t>
      </w:r>
      <w:r w:rsidRPr="00122498">
        <w:rPr>
          <w:spacing w:val="-9"/>
          <w:sz w:val="18"/>
          <w:szCs w:val="18"/>
        </w:rPr>
        <w:t xml:space="preserve"> </w:t>
      </w:r>
      <w:r w:rsidRPr="00122498">
        <w:rPr>
          <w:sz w:val="18"/>
          <w:szCs w:val="18"/>
        </w:rPr>
        <w:t>ОСНО)</w:t>
      </w:r>
      <w:r w:rsidRPr="00122498">
        <w:rPr>
          <w:spacing w:val="-7"/>
          <w:sz w:val="18"/>
          <w:szCs w:val="18"/>
        </w:rPr>
        <w:t xml:space="preserve"> </w:t>
      </w:r>
      <w:r w:rsidRPr="00122498">
        <w:rPr>
          <w:sz w:val="18"/>
          <w:szCs w:val="18"/>
        </w:rPr>
        <w:t>предоставила</w:t>
      </w:r>
      <w:r w:rsidRPr="00122498">
        <w:rPr>
          <w:spacing w:val="-8"/>
          <w:sz w:val="18"/>
          <w:szCs w:val="18"/>
        </w:rPr>
        <w:t xml:space="preserve"> </w:t>
      </w:r>
      <w:r w:rsidRPr="00122498">
        <w:rPr>
          <w:sz w:val="18"/>
          <w:szCs w:val="18"/>
        </w:rPr>
        <w:t>в</w:t>
      </w:r>
      <w:r w:rsidRPr="00122498">
        <w:rPr>
          <w:spacing w:val="-8"/>
          <w:sz w:val="18"/>
          <w:szCs w:val="18"/>
        </w:rPr>
        <w:t xml:space="preserve"> </w:t>
      </w:r>
      <w:r w:rsidRPr="00122498">
        <w:rPr>
          <w:sz w:val="18"/>
          <w:szCs w:val="18"/>
        </w:rPr>
        <w:t>территориальный</w:t>
      </w:r>
      <w:r w:rsidRPr="00122498">
        <w:rPr>
          <w:spacing w:val="-9"/>
          <w:sz w:val="18"/>
          <w:szCs w:val="18"/>
        </w:rPr>
        <w:t xml:space="preserve"> </w:t>
      </w:r>
      <w:r w:rsidRPr="00122498">
        <w:rPr>
          <w:sz w:val="18"/>
          <w:szCs w:val="18"/>
        </w:rPr>
        <w:t>налоговый</w:t>
      </w:r>
      <w:r w:rsidRPr="00122498">
        <w:rPr>
          <w:spacing w:val="-9"/>
          <w:sz w:val="18"/>
          <w:szCs w:val="18"/>
        </w:rPr>
        <w:t xml:space="preserve"> </w:t>
      </w:r>
      <w:r w:rsidRPr="00122498">
        <w:rPr>
          <w:sz w:val="18"/>
          <w:szCs w:val="18"/>
        </w:rPr>
        <w:t>орган</w:t>
      </w:r>
      <w:r w:rsidRPr="00122498">
        <w:rPr>
          <w:spacing w:val="-9"/>
          <w:sz w:val="18"/>
          <w:szCs w:val="18"/>
        </w:rPr>
        <w:t xml:space="preserve"> </w:t>
      </w:r>
      <w:r w:rsidRPr="00122498">
        <w:rPr>
          <w:sz w:val="18"/>
          <w:szCs w:val="18"/>
        </w:rPr>
        <w:t>по</w:t>
      </w:r>
      <w:r w:rsidRPr="00122498">
        <w:rPr>
          <w:spacing w:val="-47"/>
          <w:sz w:val="18"/>
          <w:szCs w:val="18"/>
        </w:rPr>
        <w:t xml:space="preserve"> </w:t>
      </w:r>
      <w:r w:rsidRPr="00122498">
        <w:rPr>
          <w:sz w:val="18"/>
          <w:szCs w:val="18"/>
        </w:rPr>
        <w:t>месту</w:t>
      </w:r>
      <w:r w:rsidRPr="00122498">
        <w:rPr>
          <w:spacing w:val="1"/>
          <w:sz w:val="18"/>
          <w:szCs w:val="18"/>
        </w:rPr>
        <w:t xml:space="preserve"> </w:t>
      </w:r>
      <w:r w:rsidRPr="00122498">
        <w:rPr>
          <w:sz w:val="18"/>
          <w:szCs w:val="18"/>
        </w:rPr>
        <w:t>своей регистрации</w:t>
      </w:r>
      <w:r w:rsidRPr="00122498">
        <w:rPr>
          <w:spacing w:val="1"/>
          <w:sz w:val="18"/>
          <w:szCs w:val="18"/>
        </w:rPr>
        <w:t xml:space="preserve"> </w:t>
      </w:r>
      <w:r w:rsidRPr="00122498">
        <w:rPr>
          <w:sz w:val="18"/>
          <w:szCs w:val="18"/>
        </w:rPr>
        <w:t>Согласие</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признание</w:t>
      </w:r>
      <w:r w:rsidRPr="00122498">
        <w:rPr>
          <w:spacing w:val="1"/>
          <w:sz w:val="18"/>
          <w:szCs w:val="18"/>
        </w:rPr>
        <w:t xml:space="preserve"> </w:t>
      </w:r>
      <w:r w:rsidRPr="00122498">
        <w:rPr>
          <w:sz w:val="18"/>
          <w:szCs w:val="18"/>
        </w:rPr>
        <w:t>сведений,</w:t>
      </w:r>
      <w:r w:rsidRPr="00122498">
        <w:rPr>
          <w:spacing w:val="1"/>
          <w:sz w:val="18"/>
          <w:szCs w:val="18"/>
        </w:rPr>
        <w:t xml:space="preserve"> </w:t>
      </w:r>
      <w:r w:rsidRPr="00122498">
        <w:rPr>
          <w:sz w:val="18"/>
          <w:szCs w:val="18"/>
        </w:rPr>
        <w:t>составляющих</w:t>
      </w:r>
      <w:r w:rsidRPr="00122498">
        <w:rPr>
          <w:spacing w:val="1"/>
          <w:sz w:val="18"/>
          <w:szCs w:val="18"/>
        </w:rPr>
        <w:t xml:space="preserve"> </w:t>
      </w:r>
      <w:r w:rsidRPr="00122498">
        <w:rPr>
          <w:sz w:val="18"/>
          <w:szCs w:val="18"/>
        </w:rPr>
        <w:t>налоговую</w:t>
      </w:r>
      <w:r w:rsidRPr="00122498">
        <w:rPr>
          <w:spacing w:val="1"/>
          <w:sz w:val="18"/>
          <w:szCs w:val="18"/>
        </w:rPr>
        <w:t xml:space="preserve"> </w:t>
      </w:r>
      <w:r w:rsidRPr="00122498">
        <w:rPr>
          <w:sz w:val="18"/>
          <w:szCs w:val="18"/>
        </w:rPr>
        <w:t>тайну,</w:t>
      </w:r>
      <w:r w:rsidRPr="00122498">
        <w:rPr>
          <w:spacing w:val="1"/>
          <w:sz w:val="18"/>
          <w:szCs w:val="18"/>
        </w:rPr>
        <w:t xml:space="preserve"> </w:t>
      </w:r>
      <w:r w:rsidRPr="00122498">
        <w:rPr>
          <w:sz w:val="18"/>
          <w:szCs w:val="18"/>
        </w:rPr>
        <w:t>общедоступными,</w:t>
      </w:r>
      <w:r w:rsidRPr="00122498">
        <w:rPr>
          <w:spacing w:val="-2"/>
          <w:sz w:val="18"/>
          <w:szCs w:val="18"/>
        </w:rPr>
        <w:t xml:space="preserve"> </w:t>
      </w:r>
      <w:r w:rsidRPr="00122498">
        <w:rPr>
          <w:sz w:val="18"/>
          <w:szCs w:val="18"/>
        </w:rPr>
        <w:t>в</w:t>
      </w:r>
      <w:r w:rsidRPr="00122498">
        <w:rPr>
          <w:spacing w:val="-3"/>
          <w:sz w:val="18"/>
          <w:szCs w:val="18"/>
        </w:rPr>
        <w:t xml:space="preserve"> </w:t>
      </w:r>
      <w:r w:rsidRPr="00122498">
        <w:rPr>
          <w:sz w:val="18"/>
          <w:szCs w:val="18"/>
        </w:rPr>
        <w:t>соответствии</w:t>
      </w:r>
      <w:r w:rsidRPr="00122498">
        <w:rPr>
          <w:spacing w:val="-3"/>
          <w:sz w:val="18"/>
          <w:szCs w:val="18"/>
        </w:rPr>
        <w:t xml:space="preserve"> </w:t>
      </w:r>
      <w:r w:rsidRPr="00122498">
        <w:rPr>
          <w:sz w:val="18"/>
          <w:szCs w:val="18"/>
        </w:rPr>
        <w:t>с подпунктом</w:t>
      </w:r>
      <w:r w:rsidRPr="00122498">
        <w:rPr>
          <w:spacing w:val="-1"/>
          <w:sz w:val="18"/>
          <w:szCs w:val="18"/>
        </w:rPr>
        <w:t xml:space="preserve"> </w:t>
      </w:r>
      <w:r w:rsidRPr="00122498">
        <w:rPr>
          <w:sz w:val="18"/>
          <w:szCs w:val="18"/>
        </w:rPr>
        <w:t>1</w:t>
      </w:r>
      <w:r w:rsidRPr="00122498">
        <w:rPr>
          <w:spacing w:val="-1"/>
          <w:sz w:val="18"/>
          <w:szCs w:val="18"/>
        </w:rPr>
        <w:t xml:space="preserve"> </w:t>
      </w:r>
      <w:r w:rsidRPr="00122498">
        <w:rPr>
          <w:sz w:val="18"/>
          <w:szCs w:val="18"/>
        </w:rPr>
        <w:t>пункта</w:t>
      </w:r>
      <w:r w:rsidRPr="00122498">
        <w:rPr>
          <w:spacing w:val="-3"/>
          <w:sz w:val="18"/>
          <w:szCs w:val="18"/>
        </w:rPr>
        <w:t xml:space="preserve"> </w:t>
      </w:r>
      <w:r w:rsidRPr="00122498">
        <w:rPr>
          <w:sz w:val="18"/>
          <w:szCs w:val="18"/>
        </w:rPr>
        <w:t>1</w:t>
      </w:r>
      <w:r w:rsidRPr="00122498">
        <w:rPr>
          <w:spacing w:val="-1"/>
          <w:sz w:val="18"/>
          <w:szCs w:val="18"/>
        </w:rPr>
        <w:t xml:space="preserve"> </w:t>
      </w:r>
      <w:r w:rsidRPr="00122498">
        <w:rPr>
          <w:sz w:val="18"/>
          <w:szCs w:val="18"/>
        </w:rPr>
        <w:t>статьи</w:t>
      </w:r>
      <w:r w:rsidRPr="00122498">
        <w:rPr>
          <w:spacing w:val="-3"/>
          <w:sz w:val="18"/>
          <w:szCs w:val="18"/>
        </w:rPr>
        <w:t xml:space="preserve"> </w:t>
      </w:r>
      <w:r w:rsidRPr="00122498">
        <w:rPr>
          <w:sz w:val="18"/>
          <w:szCs w:val="18"/>
        </w:rPr>
        <w:t>102</w:t>
      </w:r>
      <w:r w:rsidRPr="00122498">
        <w:rPr>
          <w:spacing w:val="-2"/>
          <w:sz w:val="18"/>
          <w:szCs w:val="18"/>
        </w:rPr>
        <w:t xml:space="preserve"> </w:t>
      </w:r>
      <w:r w:rsidRPr="00122498">
        <w:rPr>
          <w:sz w:val="18"/>
          <w:szCs w:val="18"/>
        </w:rPr>
        <w:t>Налогового</w:t>
      </w:r>
      <w:r w:rsidRPr="00122498">
        <w:rPr>
          <w:spacing w:val="-1"/>
          <w:sz w:val="18"/>
          <w:szCs w:val="18"/>
        </w:rPr>
        <w:t xml:space="preserve"> </w:t>
      </w:r>
      <w:r w:rsidRPr="00122498">
        <w:rPr>
          <w:sz w:val="18"/>
          <w:szCs w:val="18"/>
        </w:rPr>
        <w:t>Кодекса</w:t>
      </w:r>
      <w:r w:rsidRPr="00122498">
        <w:rPr>
          <w:spacing w:val="-2"/>
          <w:sz w:val="18"/>
          <w:szCs w:val="18"/>
        </w:rPr>
        <w:t xml:space="preserve"> </w:t>
      </w:r>
      <w:r w:rsidRPr="00122498">
        <w:rPr>
          <w:sz w:val="18"/>
          <w:szCs w:val="18"/>
        </w:rPr>
        <w:t>РФ</w:t>
      </w:r>
      <w:r w:rsidRPr="00122498">
        <w:rPr>
          <w:spacing w:val="-2"/>
          <w:sz w:val="18"/>
          <w:szCs w:val="18"/>
        </w:rPr>
        <w:t xml:space="preserve"> </w:t>
      </w:r>
      <w:r w:rsidRPr="00122498">
        <w:rPr>
          <w:sz w:val="18"/>
          <w:szCs w:val="18"/>
        </w:rPr>
        <w:t>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товаров/работ/услуг для принятия к вычету сумм НДС сроком действия с начала календарного квартала, в котором заключен Договор, бессрочно;</w:t>
      </w:r>
    </w:p>
    <w:p w14:paraId="4BAF9B06" w14:textId="77777777" w:rsidR="001521E6" w:rsidRPr="00122498" w:rsidRDefault="001521E6" w:rsidP="00BF2D6D">
      <w:pPr>
        <w:pStyle w:val="aff6"/>
        <w:widowControl w:val="0"/>
        <w:numPr>
          <w:ilvl w:val="2"/>
          <w:numId w:val="14"/>
        </w:numPr>
        <w:autoSpaceDE w:val="0"/>
        <w:autoSpaceDN w:val="0"/>
        <w:ind w:left="0" w:right="108" w:firstLine="0"/>
        <w:contextualSpacing w:val="0"/>
        <w:jc w:val="both"/>
        <w:rPr>
          <w:sz w:val="18"/>
          <w:szCs w:val="18"/>
        </w:rPr>
      </w:pPr>
      <w:r w:rsidRPr="00122498">
        <w:rPr>
          <w:sz w:val="18"/>
          <w:szCs w:val="18"/>
        </w:rPr>
        <w:t>Основной целью совершения сделок (операций) по Договору не являются неуплата (неполная</w:t>
      </w:r>
      <w:r w:rsidRPr="00122498">
        <w:rPr>
          <w:spacing w:val="1"/>
          <w:sz w:val="18"/>
          <w:szCs w:val="18"/>
        </w:rPr>
        <w:t xml:space="preserve"> </w:t>
      </w:r>
      <w:r w:rsidRPr="00122498">
        <w:rPr>
          <w:sz w:val="18"/>
          <w:szCs w:val="18"/>
        </w:rPr>
        <w:t>уплата) и</w:t>
      </w:r>
      <w:r w:rsidRPr="00122498">
        <w:rPr>
          <w:spacing w:val="-1"/>
          <w:sz w:val="18"/>
          <w:szCs w:val="18"/>
        </w:rPr>
        <w:t xml:space="preserve"> </w:t>
      </w:r>
      <w:r w:rsidRPr="00122498">
        <w:rPr>
          <w:sz w:val="18"/>
          <w:szCs w:val="18"/>
        </w:rPr>
        <w:t>(или)</w:t>
      </w:r>
      <w:r w:rsidRPr="00122498">
        <w:rPr>
          <w:spacing w:val="1"/>
          <w:sz w:val="18"/>
          <w:szCs w:val="18"/>
        </w:rPr>
        <w:t xml:space="preserve"> </w:t>
      </w:r>
      <w:r w:rsidRPr="00122498">
        <w:rPr>
          <w:sz w:val="18"/>
          <w:szCs w:val="18"/>
        </w:rPr>
        <w:t>зачет</w:t>
      </w:r>
      <w:r w:rsidRPr="00122498">
        <w:rPr>
          <w:spacing w:val="-1"/>
          <w:sz w:val="18"/>
          <w:szCs w:val="18"/>
        </w:rPr>
        <w:t xml:space="preserve"> </w:t>
      </w:r>
      <w:r w:rsidRPr="00122498">
        <w:rPr>
          <w:sz w:val="18"/>
          <w:szCs w:val="18"/>
        </w:rPr>
        <w:t>(возврат)</w:t>
      </w:r>
      <w:r w:rsidRPr="00122498">
        <w:rPr>
          <w:spacing w:val="1"/>
          <w:sz w:val="18"/>
          <w:szCs w:val="18"/>
        </w:rPr>
        <w:t xml:space="preserve"> </w:t>
      </w:r>
      <w:r w:rsidRPr="00122498">
        <w:rPr>
          <w:sz w:val="18"/>
          <w:szCs w:val="18"/>
        </w:rPr>
        <w:t>суммы</w:t>
      </w:r>
      <w:r w:rsidRPr="00122498">
        <w:rPr>
          <w:spacing w:val="1"/>
          <w:sz w:val="18"/>
          <w:szCs w:val="18"/>
        </w:rPr>
        <w:t xml:space="preserve"> </w:t>
      </w:r>
      <w:r w:rsidRPr="00122498">
        <w:rPr>
          <w:sz w:val="18"/>
          <w:szCs w:val="18"/>
        </w:rPr>
        <w:t>налога;</w:t>
      </w:r>
    </w:p>
    <w:p w14:paraId="2ADB14CA" w14:textId="77777777" w:rsidR="001521E6" w:rsidRPr="00122498" w:rsidRDefault="001521E6" w:rsidP="001521E6">
      <w:pPr>
        <w:pStyle w:val="aff6"/>
        <w:ind w:left="0" w:right="108"/>
        <w:rPr>
          <w:sz w:val="18"/>
          <w:szCs w:val="18"/>
          <w:highlight w:val="yellow"/>
        </w:rPr>
      </w:pPr>
      <w:r w:rsidRPr="00122498">
        <w:rPr>
          <w:sz w:val="18"/>
          <w:szCs w:val="18"/>
        </w:rPr>
        <w:t>1.3.3. Стороны</w:t>
      </w:r>
      <w:r w:rsidRPr="00122498">
        <w:rPr>
          <w:spacing w:val="1"/>
          <w:sz w:val="18"/>
          <w:szCs w:val="18"/>
        </w:rPr>
        <w:t xml:space="preserve"> </w:t>
      </w:r>
      <w:r w:rsidRPr="00122498">
        <w:rPr>
          <w:sz w:val="18"/>
          <w:szCs w:val="18"/>
        </w:rPr>
        <w:t>являются</w:t>
      </w:r>
      <w:r w:rsidRPr="00122498">
        <w:rPr>
          <w:spacing w:val="1"/>
          <w:sz w:val="18"/>
          <w:szCs w:val="18"/>
        </w:rPr>
        <w:t xml:space="preserve"> </w:t>
      </w:r>
      <w:r w:rsidRPr="00122498">
        <w:rPr>
          <w:sz w:val="18"/>
          <w:szCs w:val="18"/>
        </w:rPr>
        <w:t>участниками</w:t>
      </w:r>
      <w:r w:rsidRPr="00122498">
        <w:rPr>
          <w:spacing w:val="1"/>
          <w:sz w:val="18"/>
          <w:szCs w:val="18"/>
        </w:rPr>
        <w:t xml:space="preserve"> </w:t>
      </w:r>
      <w:r w:rsidRPr="00122498">
        <w:rPr>
          <w:sz w:val="18"/>
          <w:szCs w:val="18"/>
        </w:rPr>
        <w:t>информирования,</w:t>
      </w:r>
      <w:r w:rsidRPr="00122498">
        <w:rPr>
          <w:spacing w:val="1"/>
          <w:sz w:val="18"/>
          <w:szCs w:val="18"/>
        </w:rPr>
        <w:t xml:space="preserve"> </w:t>
      </w:r>
      <w:r w:rsidRPr="00122498">
        <w:rPr>
          <w:sz w:val="18"/>
          <w:szCs w:val="18"/>
        </w:rPr>
        <w:t>согласно</w:t>
      </w:r>
      <w:r w:rsidRPr="00122498">
        <w:rPr>
          <w:spacing w:val="1"/>
          <w:sz w:val="18"/>
          <w:szCs w:val="18"/>
        </w:rPr>
        <w:t xml:space="preserve"> </w:t>
      </w:r>
      <w:r w:rsidRPr="00122498">
        <w:rPr>
          <w:sz w:val="18"/>
          <w:szCs w:val="18"/>
        </w:rPr>
        <w:t>Алгоритма</w:t>
      </w:r>
      <w:r w:rsidRPr="00122498">
        <w:rPr>
          <w:spacing w:val="1"/>
          <w:sz w:val="18"/>
          <w:szCs w:val="18"/>
        </w:rPr>
        <w:t xml:space="preserve"> </w:t>
      </w:r>
      <w:r w:rsidRPr="00122498">
        <w:rPr>
          <w:sz w:val="18"/>
          <w:szCs w:val="18"/>
        </w:rPr>
        <w:t>формирования</w:t>
      </w:r>
      <w:r w:rsidRPr="00122498">
        <w:rPr>
          <w:spacing w:val="1"/>
          <w:sz w:val="18"/>
          <w:szCs w:val="18"/>
        </w:rPr>
        <w:t xml:space="preserve"> </w:t>
      </w:r>
      <w:r w:rsidRPr="00122498">
        <w:rPr>
          <w:sz w:val="18"/>
          <w:szCs w:val="18"/>
        </w:rPr>
        <w:t>Информационного ресурса со сведениями об организациях, в отношении которых налоговыми</w:t>
      </w:r>
      <w:r w:rsidRPr="00122498">
        <w:rPr>
          <w:spacing w:val="1"/>
          <w:sz w:val="18"/>
          <w:szCs w:val="18"/>
        </w:rPr>
        <w:t xml:space="preserve"> </w:t>
      </w:r>
      <w:r w:rsidRPr="00122498">
        <w:rPr>
          <w:sz w:val="18"/>
          <w:szCs w:val="18"/>
        </w:rPr>
        <w:t>органами через каналы ТКС передана информация о возможном наличии несформированного</w:t>
      </w:r>
      <w:r w:rsidRPr="00122498">
        <w:rPr>
          <w:spacing w:val="1"/>
          <w:sz w:val="18"/>
          <w:szCs w:val="18"/>
        </w:rPr>
        <w:t xml:space="preserve"> </w:t>
      </w:r>
      <w:r w:rsidRPr="00122498">
        <w:rPr>
          <w:sz w:val="18"/>
          <w:szCs w:val="18"/>
        </w:rPr>
        <w:t>источника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цепочке</w:t>
      </w:r>
      <w:r w:rsidRPr="00122498">
        <w:rPr>
          <w:spacing w:val="1"/>
          <w:sz w:val="18"/>
          <w:szCs w:val="18"/>
        </w:rPr>
        <w:t xml:space="preserve"> </w:t>
      </w:r>
      <w:r w:rsidRPr="00122498">
        <w:rPr>
          <w:sz w:val="18"/>
          <w:szCs w:val="18"/>
        </w:rPr>
        <w:t>поставщиков/подрядчиков</w:t>
      </w:r>
      <w:r w:rsidRPr="00122498">
        <w:rPr>
          <w:spacing w:val="1"/>
          <w:sz w:val="18"/>
          <w:szCs w:val="18"/>
        </w:rPr>
        <w:t xml:space="preserve"> </w:t>
      </w:r>
      <w:r w:rsidRPr="00122498">
        <w:rPr>
          <w:sz w:val="18"/>
          <w:szCs w:val="18"/>
        </w:rPr>
        <w:t>товаров/работ/услуг</w:t>
      </w:r>
      <w:r w:rsidRPr="00122498">
        <w:rPr>
          <w:spacing w:val="1"/>
          <w:sz w:val="18"/>
          <w:szCs w:val="18"/>
        </w:rPr>
        <w:t xml:space="preserve"> </w:t>
      </w:r>
      <w:r w:rsidRPr="00122498">
        <w:rPr>
          <w:sz w:val="18"/>
          <w:szCs w:val="18"/>
        </w:rPr>
        <w:t>для</w:t>
      </w:r>
      <w:r w:rsidRPr="00122498">
        <w:rPr>
          <w:spacing w:val="1"/>
          <w:sz w:val="18"/>
          <w:szCs w:val="18"/>
        </w:rPr>
        <w:t xml:space="preserve"> </w:t>
      </w:r>
      <w:r w:rsidRPr="00122498">
        <w:rPr>
          <w:sz w:val="18"/>
          <w:szCs w:val="18"/>
        </w:rPr>
        <w:t>применения</w:t>
      </w:r>
      <w:r w:rsidRPr="00122498">
        <w:rPr>
          <w:spacing w:val="1"/>
          <w:sz w:val="18"/>
          <w:szCs w:val="18"/>
        </w:rPr>
        <w:t xml:space="preserve"> </w:t>
      </w:r>
      <w:r w:rsidRPr="00122498">
        <w:rPr>
          <w:sz w:val="18"/>
          <w:szCs w:val="18"/>
        </w:rPr>
        <w:t>вычета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НДС,</w:t>
      </w:r>
      <w:r w:rsidRPr="00122498">
        <w:rPr>
          <w:spacing w:val="1"/>
          <w:sz w:val="18"/>
          <w:szCs w:val="18"/>
        </w:rPr>
        <w:t xml:space="preserve"> </w:t>
      </w:r>
      <w:r w:rsidRPr="00122498">
        <w:rPr>
          <w:sz w:val="18"/>
          <w:szCs w:val="18"/>
        </w:rPr>
        <w:t>утвержденного Ассоциацией добросовестных участников рынка АПК и размещенного на сайте</w:t>
      </w:r>
      <w:r w:rsidRPr="00122498">
        <w:rPr>
          <w:spacing w:val="1"/>
          <w:sz w:val="18"/>
          <w:szCs w:val="18"/>
        </w:rPr>
        <w:t xml:space="preserve"> </w:t>
      </w:r>
      <w:r w:rsidRPr="00122498">
        <w:rPr>
          <w:sz w:val="18"/>
          <w:szCs w:val="18"/>
        </w:rPr>
        <w:t>Хартия-апк.рф.</w:t>
      </w:r>
    </w:p>
    <w:p w14:paraId="31B95A88" w14:textId="77777777" w:rsidR="001521E6" w:rsidRPr="00122498" w:rsidRDefault="001521E6" w:rsidP="00BF2D6D">
      <w:pPr>
        <w:pStyle w:val="aff6"/>
        <w:widowControl w:val="0"/>
        <w:numPr>
          <w:ilvl w:val="2"/>
          <w:numId w:val="14"/>
        </w:numPr>
        <w:autoSpaceDE w:val="0"/>
        <w:autoSpaceDN w:val="0"/>
        <w:ind w:left="0" w:right="106" w:firstLine="0"/>
        <w:contextualSpacing w:val="0"/>
        <w:jc w:val="both"/>
        <w:rPr>
          <w:sz w:val="18"/>
          <w:szCs w:val="18"/>
        </w:rPr>
      </w:pPr>
      <w:r w:rsidRPr="0060096B">
        <w:rPr>
          <w:sz w:val="18"/>
          <w:szCs w:val="18"/>
        </w:rPr>
        <w:t xml:space="preserve">Стороны заверяют на момент подписания Договора и гарантируют в налоговых периодах, в течение которых </w:t>
      </w:r>
      <w:r w:rsidRPr="00122498">
        <w:rPr>
          <w:sz w:val="18"/>
          <w:szCs w:val="18"/>
        </w:rPr>
        <w:t>совершаются</w:t>
      </w:r>
      <w:r w:rsidRPr="0060096B">
        <w:rPr>
          <w:sz w:val="18"/>
          <w:szCs w:val="18"/>
        </w:rPr>
        <w:t xml:space="preserve"> </w:t>
      </w:r>
      <w:r w:rsidRPr="00122498">
        <w:rPr>
          <w:sz w:val="18"/>
          <w:szCs w:val="18"/>
        </w:rPr>
        <w:t>операции</w:t>
      </w:r>
      <w:r w:rsidRPr="0060096B">
        <w:rPr>
          <w:sz w:val="18"/>
          <w:szCs w:val="18"/>
        </w:rPr>
        <w:t xml:space="preserve"> </w:t>
      </w:r>
      <w:r w:rsidRPr="00122498">
        <w:rPr>
          <w:sz w:val="18"/>
          <w:szCs w:val="18"/>
        </w:rPr>
        <w:t>по</w:t>
      </w:r>
      <w:r w:rsidRPr="0060096B">
        <w:rPr>
          <w:sz w:val="18"/>
          <w:szCs w:val="18"/>
        </w:rPr>
        <w:t xml:space="preserve"> </w:t>
      </w:r>
      <w:r w:rsidRPr="00122498">
        <w:rPr>
          <w:sz w:val="18"/>
          <w:szCs w:val="18"/>
        </w:rPr>
        <w:t>Договору,</w:t>
      </w:r>
      <w:r w:rsidRPr="0060096B">
        <w:rPr>
          <w:sz w:val="18"/>
          <w:szCs w:val="18"/>
        </w:rPr>
        <w:t xml:space="preserve"> </w:t>
      </w:r>
      <w:r w:rsidRPr="00122498">
        <w:rPr>
          <w:sz w:val="18"/>
          <w:szCs w:val="18"/>
        </w:rPr>
        <w:t>что:</w:t>
      </w:r>
    </w:p>
    <w:p w14:paraId="2ED2E262" w14:textId="77777777" w:rsidR="001521E6" w:rsidRPr="00122498" w:rsidRDefault="001521E6" w:rsidP="00BF2D6D">
      <w:pPr>
        <w:pStyle w:val="aff6"/>
        <w:widowControl w:val="0"/>
        <w:numPr>
          <w:ilvl w:val="2"/>
          <w:numId w:val="14"/>
        </w:numPr>
        <w:autoSpaceDE w:val="0"/>
        <w:autoSpaceDN w:val="0"/>
        <w:ind w:left="0" w:right="106" w:firstLine="0"/>
        <w:contextualSpacing w:val="0"/>
        <w:jc w:val="both"/>
        <w:rPr>
          <w:sz w:val="18"/>
          <w:szCs w:val="18"/>
        </w:rPr>
      </w:pPr>
      <w:r w:rsidRPr="00122498">
        <w:rPr>
          <w:sz w:val="18"/>
          <w:szCs w:val="18"/>
        </w:rPr>
        <w:t>Договор,</w:t>
      </w:r>
      <w:r w:rsidRPr="00122498">
        <w:rPr>
          <w:spacing w:val="-7"/>
          <w:sz w:val="18"/>
          <w:szCs w:val="18"/>
        </w:rPr>
        <w:t xml:space="preserve"> </w:t>
      </w:r>
      <w:r w:rsidRPr="00122498">
        <w:rPr>
          <w:sz w:val="18"/>
          <w:szCs w:val="18"/>
        </w:rPr>
        <w:t>а</w:t>
      </w:r>
      <w:r w:rsidRPr="00122498">
        <w:rPr>
          <w:spacing w:val="-6"/>
          <w:sz w:val="18"/>
          <w:szCs w:val="18"/>
        </w:rPr>
        <w:t xml:space="preserve"> </w:t>
      </w:r>
      <w:r w:rsidRPr="00122498">
        <w:rPr>
          <w:sz w:val="18"/>
          <w:szCs w:val="18"/>
        </w:rPr>
        <w:t>также</w:t>
      </w:r>
      <w:r w:rsidRPr="00122498">
        <w:rPr>
          <w:spacing w:val="-5"/>
          <w:sz w:val="18"/>
          <w:szCs w:val="18"/>
        </w:rPr>
        <w:t xml:space="preserve"> </w:t>
      </w:r>
      <w:r w:rsidRPr="00122498">
        <w:rPr>
          <w:sz w:val="18"/>
          <w:szCs w:val="18"/>
        </w:rPr>
        <w:t>любые</w:t>
      </w:r>
      <w:r w:rsidRPr="00122498">
        <w:rPr>
          <w:spacing w:val="-4"/>
          <w:sz w:val="18"/>
          <w:szCs w:val="18"/>
        </w:rPr>
        <w:t xml:space="preserve"> </w:t>
      </w:r>
      <w:r w:rsidRPr="00122498">
        <w:rPr>
          <w:sz w:val="18"/>
          <w:szCs w:val="18"/>
        </w:rPr>
        <w:t>документы</w:t>
      </w:r>
      <w:r w:rsidRPr="00122498">
        <w:rPr>
          <w:spacing w:val="-7"/>
          <w:sz w:val="18"/>
          <w:szCs w:val="18"/>
        </w:rPr>
        <w:t xml:space="preserve"> </w:t>
      </w:r>
      <w:r w:rsidRPr="00122498">
        <w:rPr>
          <w:sz w:val="18"/>
          <w:szCs w:val="18"/>
        </w:rPr>
        <w:t>в</w:t>
      </w:r>
      <w:r w:rsidRPr="00122498">
        <w:rPr>
          <w:spacing w:val="-7"/>
          <w:sz w:val="18"/>
          <w:szCs w:val="18"/>
        </w:rPr>
        <w:t xml:space="preserve"> </w:t>
      </w:r>
      <w:r w:rsidRPr="00122498">
        <w:rPr>
          <w:sz w:val="18"/>
          <w:szCs w:val="18"/>
        </w:rPr>
        <w:t>соответствии</w:t>
      </w:r>
      <w:r w:rsidRPr="00122498">
        <w:rPr>
          <w:spacing w:val="-8"/>
          <w:sz w:val="18"/>
          <w:szCs w:val="18"/>
        </w:rPr>
        <w:t xml:space="preserve"> </w:t>
      </w:r>
      <w:r w:rsidRPr="00122498">
        <w:rPr>
          <w:sz w:val="18"/>
          <w:szCs w:val="18"/>
        </w:rPr>
        <w:t>с</w:t>
      </w:r>
      <w:r w:rsidRPr="00122498">
        <w:rPr>
          <w:spacing w:val="-5"/>
          <w:sz w:val="18"/>
          <w:szCs w:val="18"/>
        </w:rPr>
        <w:t xml:space="preserve"> </w:t>
      </w:r>
      <w:r w:rsidRPr="00122498">
        <w:rPr>
          <w:sz w:val="18"/>
          <w:szCs w:val="18"/>
        </w:rPr>
        <w:t>ним,</w:t>
      </w:r>
      <w:r w:rsidRPr="00122498">
        <w:rPr>
          <w:spacing w:val="-6"/>
          <w:sz w:val="18"/>
          <w:szCs w:val="18"/>
        </w:rPr>
        <w:t xml:space="preserve"> </w:t>
      </w:r>
      <w:r w:rsidRPr="00122498">
        <w:rPr>
          <w:sz w:val="18"/>
          <w:szCs w:val="18"/>
        </w:rPr>
        <w:t>подписываются</w:t>
      </w:r>
      <w:r w:rsidRPr="00122498">
        <w:rPr>
          <w:spacing w:val="-6"/>
          <w:sz w:val="18"/>
          <w:szCs w:val="18"/>
        </w:rPr>
        <w:t xml:space="preserve"> </w:t>
      </w:r>
      <w:r w:rsidRPr="00122498">
        <w:rPr>
          <w:sz w:val="18"/>
          <w:szCs w:val="18"/>
        </w:rPr>
        <w:t>и</w:t>
      </w:r>
      <w:r w:rsidRPr="00122498">
        <w:rPr>
          <w:spacing w:val="-5"/>
          <w:sz w:val="18"/>
          <w:szCs w:val="18"/>
        </w:rPr>
        <w:t xml:space="preserve"> </w:t>
      </w:r>
      <w:r w:rsidRPr="00122498">
        <w:rPr>
          <w:sz w:val="18"/>
          <w:szCs w:val="18"/>
        </w:rPr>
        <w:t>будут</w:t>
      </w:r>
      <w:r w:rsidRPr="00122498">
        <w:rPr>
          <w:spacing w:val="-6"/>
          <w:sz w:val="18"/>
          <w:szCs w:val="18"/>
        </w:rPr>
        <w:t xml:space="preserve"> </w:t>
      </w:r>
      <w:r w:rsidRPr="00122498">
        <w:rPr>
          <w:sz w:val="18"/>
          <w:szCs w:val="18"/>
        </w:rPr>
        <w:t>подписываться</w:t>
      </w:r>
      <w:r w:rsidRPr="00122498">
        <w:rPr>
          <w:spacing w:val="-47"/>
          <w:sz w:val="18"/>
          <w:szCs w:val="18"/>
        </w:rPr>
        <w:t xml:space="preserve"> </w:t>
      </w:r>
      <w:r w:rsidRPr="00122498">
        <w:rPr>
          <w:sz w:val="18"/>
          <w:szCs w:val="18"/>
        </w:rPr>
        <w:t>лицом,</w:t>
      </w:r>
      <w:r w:rsidRPr="00122498">
        <w:rPr>
          <w:spacing w:val="1"/>
          <w:sz w:val="18"/>
          <w:szCs w:val="18"/>
        </w:rPr>
        <w:t xml:space="preserve"> </w:t>
      </w:r>
      <w:r w:rsidRPr="00122498">
        <w:rPr>
          <w:sz w:val="18"/>
          <w:szCs w:val="18"/>
        </w:rPr>
        <w:t>которое</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соответствии</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действующим</w:t>
      </w:r>
      <w:r w:rsidRPr="00122498">
        <w:rPr>
          <w:spacing w:val="1"/>
          <w:sz w:val="18"/>
          <w:szCs w:val="18"/>
        </w:rPr>
        <w:t xml:space="preserve"> </w:t>
      </w:r>
      <w:r w:rsidRPr="00122498">
        <w:rPr>
          <w:sz w:val="18"/>
          <w:szCs w:val="18"/>
        </w:rPr>
        <w:t>законодательством,</w:t>
      </w:r>
      <w:r w:rsidRPr="00122498">
        <w:rPr>
          <w:spacing w:val="1"/>
          <w:sz w:val="18"/>
          <w:szCs w:val="18"/>
        </w:rPr>
        <w:t xml:space="preserve"> </w:t>
      </w:r>
      <w:r w:rsidRPr="00122498">
        <w:rPr>
          <w:sz w:val="18"/>
          <w:szCs w:val="18"/>
        </w:rPr>
        <w:t>Уставом</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иными</w:t>
      </w:r>
      <w:r w:rsidRPr="00122498">
        <w:rPr>
          <w:spacing w:val="1"/>
          <w:sz w:val="18"/>
          <w:szCs w:val="18"/>
        </w:rPr>
        <w:t xml:space="preserve"> </w:t>
      </w:r>
      <w:r w:rsidRPr="00122498">
        <w:rPr>
          <w:sz w:val="18"/>
          <w:szCs w:val="18"/>
        </w:rPr>
        <w:t>документами</w:t>
      </w:r>
      <w:r w:rsidRPr="00122498">
        <w:rPr>
          <w:spacing w:val="-2"/>
          <w:sz w:val="18"/>
          <w:szCs w:val="18"/>
        </w:rPr>
        <w:t xml:space="preserve"> </w:t>
      </w:r>
      <w:r w:rsidRPr="00122498">
        <w:rPr>
          <w:sz w:val="18"/>
          <w:szCs w:val="18"/>
        </w:rPr>
        <w:t>соответствующей</w:t>
      </w:r>
      <w:r w:rsidRPr="00122498">
        <w:rPr>
          <w:spacing w:val="-1"/>
          <w:sz w:val="18"/>
          <w:szCs w:val="18"/>
        </w:rPr>
        <w:t xml:space="preserve"> </w:t>
      </w:r>
      <w:r w:rsidRPr="00122498">
        <w:rPr>
          <w:sz w:val="18"/>
          <w:szCs w:val="18"/>
        </w:rPr>
        <w:t>Стороны</w:t>
      </w:r>
      <w:r w:rsidRPr="00122498">
        <w:rPr>
          <w:spacing w:val="-1"/>
          <w:sz w:val="18"/>
          <w:szCs w:val="18"/>
        </w:rPr>
        <w:t xml:space="preserve"> </w:t>
      </w:r>
      <w:r w:rsidRPr="00122498">
        <w:rPr>
          <w:sz w:val="18"/>
          <w:szCs w:val="18"/>
        </w:rPr>
        <w:t>вправе действовать</w:t>
      </w:r>
      <w:r w:rsidRPr="00122498">
        <w:rPr>
          <w:spacing w:val="-1"/>
          <w:sz w:val="18"/>
          <w:szCs w:val="18"/>
        </w:rPr>
        <w:t xml:space="preserve"> </w:t>
      </w:r>
      <w:r w:rsidRPr="00122498">
        <w:rPr>
          <w:sz w:val="18"/>
          <w:szCs w:val="18"/>
        </w:rPr>
        <w:t>от</w:t>
      </w:r>
      <w:r w:rsidRPr="00122498">
        <w:rPr>
          <w:spacing w:val="-1"/>
          <w:sz w:val="18"/>
          <w:szCs w:val="18"/>
        </w:rPr>
        <w:t xml:space="preserve"> </w:t>
      </w:r>
      <w:r w:rsidRPr="00122498">
        <w:rPr>
          <w:sz w:val="18"/>
          <w:szCs w:val="18"/>
        </w:rPr>
        <w:t>ее имени;</w:t>
      </w:r>
    </w:p>
    <w:p w14:paraId="6B438E4F" w14:textId="77777777" w:rsidR="001521E6" w:rsidRPr="00122498" w:rsidRDefault="001521E6" w:rsidP="00BF2D6D">
      <w:pPr>
        <w:pStyle w:val="aff6"/>
        <w:widowControl w:val="0"/>
        <w:numPr>
          <w:ilvl w:val="2"/>
          <w:numId w:val="14"/>
        </w:numPr>
        <w:autoSpaceDE w:val="0"/>
        <w:autoSpaceDN w:val="0"/>
        <w:ind w:left="0" w:right="105" w:firstLine="0"/>
        <w:contextualSpacing w:val="0"/>
        <w:jc w:val="both"/>
        <w:rPr>
          <w:sz w:val="18"/>
          <w:szCs w:val="18"/>
        </w:rPr>
      </w:pPr>
      <w:r w:rsidRPr="00122498">
        <w:rPr>
          <w:sz w:val="18"/>
          <w:szCs w:val="18"/>
        </w:rPr>
        <w:t>Договор, а также исполнение его условий не нарушают и не будут нарушать никаких положений</w:t>
      </w:r>
      <w:r w:rsidRPr="00122498">
        <w:rPr>
          <w:spacing w:val="1"/>
          <w:sz w:val="18"/>
          <w:szCs w:val="18"/>
        </w:rPr>
        <w:t xml:space="preserve"> </w:t>
      </w:r>
      <w:r w:rsidRPr="00122498">
        <w:rPr>
          <w:sz w:val="18"/>
          <w:szCs w:val="18"/>
        </w:rPr>
        <w:t>законов</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иных</w:t>
      </w:r>
      <w:r w:rsidRPr="00122498">
        <w:rPr>
          <w:spacing w:val="1"/>
          <w:sz w:val="18"/>
          <w:szCs w:val="18"/>
        </w:rPr>
        <w:t xml:space="preserve"> </w:t>
      </w:r>
      <w:r w:rsidRPr="00122498">
        <w:rPr>
          <w:sz w:val="18"/>
          <w:szCs w:val="18"/>
        </w:rPr>
        <w:t>нормативно-правовых</w:t>
      </w:r>
      <w:r w:rsidRPr="00122498">
        <w:rPr>
          <w:spacing w:val="1"/>
          <w:sz w:val="18"/>
          <w:szCs w:val="18"/>
        </w:rPr>
        <w:t xml:space="preserve"> </w:t>
      </w:r>
      <w:r w:rsidRPr="00122498">
        <w:rPr>
          <w:sz w:val="18"/>
          <w:szCs w:val="18"/>
        </w:rPr>
        <w:t>актов,</w:t>
      </w:r>
      <w:r w:rsidRPr="00122498">
        <w:rPr>
          <w:spacing w:val="1"/>
          <w:sz w:val="18"/>
          <w:szCs w:val="18"/>
        </w:rPr>
        <w:t xml:space="preserve"> </w:t>
      </w:r>
      <w:r w:rsidRPr="00122498">
        <w:rPr>
          <w:sz w:val="18"/>
          <w:szCs w:val="18"/>
        </w:rPr>
        <w:t>устава</w:t>
      </w:r>
      <w:r w:rsidRPr="00122498">
        <w:rPr>
          <w:spacing w:val="1"/>
          <w:sz w:val="18"/>
          <w:szCs w:val="18"/>
        </w:rPr>
        <w:t xml:space="preserve"> </w:t>
      </w:r>
      <w:r w:rsidRPr="00122498">
        <w:rPr>
          <w:sz w:val="18"/>
          <w:szCs w:val="18"/>
        </w:rPr>
        <w:t>или</w:t>
      </w:r>
      <w:r w:rsidRPr="00122498">
        <w:rPr>
          <w:spacing w:val="1"/>
          <w:sz w:val="18"/>
          <w:szCs w:val="18"/>
        </w:rPr>
        <w:t xml:space="preserve"> </w:t>
      </w:r>
      <w:r w:rsidRPr="00122498">
        <w:rPr>
          <w:sz w:val="18"/>
          <w:szCs w:val="18"/>
        </w:rPr>
        <w:t>внутренних</w:t>
      </w:r>
      <w:r w:rsidRPr="00122498">
        <w:rPr>
          <w:spacing w:val="1"/>
          <w:sz w:val="18"/>
          <w:szCs w:val="18"/>
        </w:rPr>
        <w:t xml:space="preserve"> </w:t>
      </w:r>
      <w:r w:rsidRPr="00122498">
        <w:rPr>
          <w:sz w:val="18"/>
          <w:szCs w:val="18"/>
        </w:rPr>
        <w:t>документов</w:t>
      </w:r>
      <w:r w:rsidRPr="00122498">
        <w:rPr>
          <w:spacing w:val="1"/>
          <w:sz w:val="18"/>
          <w:szCs w:val="18"/>
        </w:rPr>
        <w:t xml:space="preserve"> </w:t>
      </w:r>
      <w:r w:rsidRPr="00122498">
        <w:rPr>
          <w:sz w:val="18"/>
          <w:szCs w:val="18"/>
        </w:rPr>
        <w:t>Сторон,</w:t>
      </w:r>
      <w:r w:rsidRPr="00122498">
        <w:rPr>
          <w:spacing w:val="1"/>
          <w:sz w:val="18"/>
          <w:szCs w:val="18"/>
        </w:rPr>
        <w:t xml:space="preserve"> </w:t>
      </w:r>
      <w:r w:rsidRPr="00122498">
        <w:rPr>
          <w:sz w:val="18"/>
          <w:szCs w:val="18"/>
        </w:rPr>
        <w:t>договоров</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иных</w:t>
      </w:r>
      <w:r w:rsidRPr="00122498">
        <w:rPr>
          <w:spacing w:val="1"/>
          <w:sz w:val="18"/>
          <w:szCs w:val="18"/>
        </w:rPr>
        <w:t xml:space="preserve"> </w:t>
      </w:r>
      <w:r w:rsidRPr="00122498">
        <w:rPr>
          <w:sz w:val="18"/>
          <w:szCs w:val="18"/>
        </w:rPr>
        <w:t>обязательств</w:t>
      </w:r>
      <w:r w:rsidRPr="00122498">
        <w:rPr>
          <w:spacing w:val="1"/>
          <w:sz w:val="18"/>
          <w:szCs w:val="18"/>
        </w:rPr>
        <w:t xml:space="preserve"> </w:t>
      </w:r>
      <w:r w:rsidRPr="00122498">
        <w:rPr>
          <w:sz w:val="18"/>
          <w:szCs w:val="18"/>
        </w:rPr>
        <w:t>Сторон</w:t>
      </w:r>
      <w:r w:rsidRPr="00122498">
        <w:rPr>
          <w:spacing w:val="1"/>
          <w:sz w:val="18"/>
          <w:szCs w:val="18"/>
        </w:rPr>
        <w:t xml:space="preserve"> </w:t>
      </w:r>
      <w:r w:rsidRPr="00122498">
        <w:rPr>
          <w:sz w:val="18"/>
          <w:szCs w:val="18"/>
        </w:rPr>
        <w:t>перед</w:t>
      </w:r>
      <w:r w:rsidRPr="00122498">
        <w:rPr>
          <w:spacing w:val="1"/>
          <w:sz w:val="18"/>
          <w:szCs w:val="18"/>
        </w:rPr>
        <w:t xml:space="preserve"> </w:t>
      </w:r>
      <w:r w:rsidRPr="00122498">
        <w:rPr>
          <w:sz w:val="18"/>
          <w:szCs w:val="18"/>
        </w:rPr>
        <w:t>участниками,</w:t>
      </w:r>
      <w:r w:rsidRPr="00122498">
        <w:rPr>
          <w:spacing w:val="1"/>
          <w:sz w:val="18"/>
          <w:szCs w:val="18"/>
        </w:rPr>
        <w:t xml:space="preserve"> </w:t>
      </w:r>
      <w:r w:rsidRPr="00122498">
        <w:rPr>
          <w:sz w:val="18"/>
          <w:szCs w:val="18"/>
        </w:rPr>
        <w:t>кредиторами,</w:t>
      </w:r>
      <w:r w:rsidRPr="00122498">
        <w:rPr>
          <w:spacing w:val="1"/>
          <w:sz w:val="18"/>
          <w:szCs w:val="18"/>
        </w:rPr>
        <w:t xml:space="preserve"> </w:t>
      </w:r>
      <w:r w:rsidRPr="00122498">
        <w:rPr>
          <w:sz w:val="18"/>
          <w:szCs w:val="18"/>
        </w:rPr>
        <w:t>государственными</w:t>
      </w:r>
      <w:r w:rsidRPr="00122498">
        <w:rPr>
          <w:spacing w:val="-47"/>
          <w:sz w:val="18"/>
          <w:szCs w:val="18"/>
        </w:rPr>
        <w:t xml:space="preserve"> </w:t>
      </w:r>
      <w:r w:rsidRPr="00122498">
        <w:rPr>
          <w:sz w:val="18"/>
          <w:szCs w:val="18"/>
        </w:rPr>
        <w:t>органами</w:t>
      </w:r>
      <w:r w:rsidRPr="00122498">
        <w:rPr>
          <w:spacing w:val="-2"/>
          <w:sz w:val="18"/>
          <w:szCs w:val="18"/>
        </w:rPr>
        <w:t xml:space="preserve"> </w:t>
      </w:r>
      <w:r w:rsidRPr="00122498">
        <w:rPr>
          <w:sz w:val="18"/>
          <w:szCs w:val="18"/>
        </w:rPr>
        <w:t>или</w:t>
      </w:r>
      <w:r w:rsidRPr="00122498">
        <w:rPr>
          <w:spacing w:val="-1"/>
          <w:sz w:val="18"/>
          <w:szCs w:val="18"/>
        </w:rPr>
        <w:t xml:space="preserve"> </w:t>
      </w:r>
      <w:r w:rsidRPr="00122498">
        <w:rPr>
          <w:sz w:val="18"/>
          <w:szCs w:val="18"/>
        </w:rPr>
        <w:t>иными</w:t>
      </w:r>
      <w:r w:rsidRPr="00122498">
        <w:rPr>
          <w:spacing w:val="1"/>
          <w:sz w:val="18"/>
          <w:szCs w:val="18"/>
        </w:rPr>
        <w:t xml:space="preserve"> </w:t>
      </w:r>
      <w:r w:rsidRPr="00122498">
        <w:rPr>
          <w:sz w:val="18"/>
          <w:szCs w:val="18"/>
        </w:rPr>
        <w:t>лицами.</w:t>
      </w:r>
    </w:p>
    <w:p w14:paraId="19B75C32" w14:textId="77777777" w:rsidR="001521E6" w:rsidRPr="0060096B" w:rsidRDefault="001521E6" w:rsidP="00BF2D6D">
      <w:pPr>
        <w:pStyle w:val="aff6"/>
        <w:widowControl w:val="0"/>
        <w:numPr>
          <w:ilvl w:val="1"/>
          <w:numId w:val="14"/>
        </w:numPr>
        <w:autoSpaceDE w:val="0"/>
        <w:autoSpaceDN w:val="0"/>
        <w:ind w:left="0" w:right="109" w:firstLine="0"/>
        <w:contextualSpacing w:val="0"/>
        <w:jc w:val="both"/>
        <w:rPr>
          <w:sz w:val="18"/>
          <w:szCs w:val="18"/>
        </w:rPr>
      </w:pPr>
      <w:r w:rsidRPr="00122498">
        <w:rPr>
          <w:sz w:val="18"/>
          <w:szCs w:val="18"/>
        </w:rPr>
        <w:t>Подрядчик</w:t>
      </w:r>
      <w:r w:rsidRPr="00122498">
        <w:rPr>
          <w:w w:val="95"/>
          <w:sz w:val="18"/>
          <w:szCs w:val="18"/>
        </w:rPr>
        <w:t xml:space="preserve"> </w:t>
      </w:r>
      <w:r w:rsidRPr="0060096B">
        <w:rPr>
          <w:sz w:val="18"/>
          <w:szCs w:val="18"/>
        </w:rPr>
        <w:t>заверяет на момент подписания Договора и гарантируют в налоговых периодах, в течение которых совершаются операции по Договору, что:</w:t>
      </w:r>
    </w:p>
    <w:p w14:paraId="2A58A86E" w14:textId="77777777" w:rsidR="001521E6" w:rsidRPr="00122498" w:rsidRDefault="001521E6" w:rsidP="00BF2D6D">
      <w:pPr>
        <w:pStyle w:val="aff6"/>
        <w:widowControl w:val="0"/>
        <w:numPr>
          <w:ilvl w:val="2"/>
          <w:numId w:val="14"/>
        </w:numPr>
        <w:autoSpaceDE w:val="0"/>
        <w:autoSpaceDN w:val="0"/>
        <w:ind w:left="0" w:right="104" w:firstLine="0"/>
        <w:contextualSpacing w:val="0"/>
        <w:jc w:val="both"/>
        <w:rPr>
          <w:sz w:val="18"/>
          <w:szCs w:val="18"/>
        </w:rPr>
      </w:pPr>
      <w:r w:rsidRPr="00122498">
        <w:rPr>
          <w:sz w:val="18"/>
          <w:szCs w:val="18"/>
        </w:rPr>
        <w:t>Подрядчик</w:t>
      </w:r>
      <w:r w:rsidRPr="00122498">
        <w:rPr>
          <w:spacing w:val="-4"/>
          <w:sz w:val="18"/>
          <w:szCs w:val="18"/>
        </w:rPr>
        <w:t xml:space="preserve"> </w:t>
      </w:r>
      <w:r w:rsidRPr="00122498">
        <w:rPr>
          <w:sz w:val="18"/>
          <w:szCs w:val="18"/>
        </w:rPr>
        <w:t>не</w:t>
      </w:r>
      <w:r w:rsidRPr="00122498">
        <w:rPr>
          <w:spacing w:val="-3"/>
          <w:sz w:val="18"/>
          <w:szCs w:val="18"/>
        </w:rPr>
        <w:t xml:space="preserve"> </w:t>
      </w:r>
      <w:r w:rsidRPr="00122498">
        <w:rPr>
          <w:sz w:val="18"/>
          <w:szCs w:val="18"/>
        </w:rPr>
        <w:t>осуществляет</w:t>
      </w:r>
      <w:r w:rsidRPr="00122498">
        <w:rPr>
          <w:spacing w:val="-2"/>
          <w:sz w:val="18"/>
          <w:szCs w:val="18"/>
        </w:rPr>
        <w:t xml:space="preserve"> </w:t>
      </w:r>
      <w:r w:rsidRPr="00122498">
        <w:rPr>
          <w:sz w:val="18"/>
          <w:szCs w:val="18"/>
        </w:rPr>
        <w:t>и</w:t>
      </w:r>
      <w:r w:rsidRPr="00122498">
        <w:rPr>
          <w:spacing w:val="-3"/>
          <w:sz w:val="18"/>
          <w:szCs w:val="18"/>
        </w:rPr>
        <w:t xml:space="preserve"> </w:t>
      </w:r>
      <w:r w:rsidRPr="00122498">
        <w:rPr>
          <w:sz w:val="18"/>
          <w:szCs w:val="18"/>
        </w:rPr>
        <w:t>не</w:t>
      </w:r>
      <w:r w:rsidRPr="00122498">
        <w:rPr>
          <w:spacing w:val="-3"/>
          <w:sz w:val="18"/>
          <w:szCs w:val="18"/>
        </w:rPr>
        <w:t xml:space="preserve"> </w:t>
      </w:r>
      <w:r w:rsidRPr="00122498">
        <w:rPr>
          <w:sz w:val="18"/>
          <w:szCs w:val="18"/>
        </w:rPr>
        <w:t>будет</w:t>
      </w:r>
      <w:r w:rsidRPr="00122498">
        <w:rPr>
          <w:spacing w:val="-4"/>
          <w:sz w:val="18"/>
          <w:szCs w:val="18"/>
        </w:rPr>
        <w:t xml:space="preserve"> </w:t>
      </w:r>
      <w:r w:rsidRPr="00122498">
        <w:rPr>
          <w:sz w:val="18"/>
          <w:szCs w:val="18"/>
        </w:rPr>
        <w:t>осуществлять</w:t>
      </w:r>
      <w:r w:rsidRPr="00122498">
        <w:rPr>
          <w:spacing w:val="-3"/>
          <w:sz w:val="18"/>
          <w:szCs w:val="18"/>
        </w:rPr>
        <w:t xml:space="preserve"> </w:t>
      </w:r>
      <w:r w:rsidRPr="00122498">
        <w:rPr>
          <w:sz w:val="18"/>
          <w:szCs w:val="18"/>
        </w:rPr>
        <w:t>уменьшение</w:t>
      </w:r>
      <w:r w:rsidRPr="00122498">
        <w:rPr>
          <w:spacing w:val="-3"/>
          <w:sz w:val="18"/>
          <w:szCs w:val="18"/>
        </w:rPr>
        <w:t xml:space="preserve"> </w:t>
      </w:r>
      <w:r w:rsidRPr="00122498">
        <w:rPr>
          <w:sz w:val="18"/>
          <w:szCs w:val="18"/>
        </w:rPr>
        <w:t>налоговой</w:t>
      </w:r>
      <w:r w:rsidRPr="00122498">
        <w:rPr>
          <w:spacing w:val="-4"/>
          <w:sz w:val="18"/>
          <w:szCs w:val="18"/>
        </w:rPr>
        <w:t xml:space="preserve"> </w:t>
      </w:r>
      <w:r w:rsidRPr="00122498">
        <w:rPr>
          <w:sz w:val="18"/>
          <w:szCs w:val="18"/>
        </w:rPr>
        <w:t>базы</w:t>
      </w:r>
      <w:r w:rsidRPr="00122498">
        <w:rPr>
          <w:spacing w:val="-3"/>
          <w:sz w:val="18"/>
          <w:szCs w:val="18"/>
        </w:rPr>
        <w:t xml:space="preserve"> </w:t>
      </w:r>
      <w:r w:rsidRPr="00122498">
        <w:rPr>
          <w:sz w:val="18"/>
          <w:szCs w:val="18"/>
        </w:rPr>
        <w:t>и</w:t>
      </w:r>
      <w:r w:rsidRPr="00122498">
        <w:rPr>
          <w:spacing w:val="-4"/>
          <w:sz w:val="18"/>
          <w:szCs w:val="18"/>
        </w:rPr>
        <w:t xml:space="preserve"> </w:t>
      </w:r>
      <w:r w:rsidRPr="00122498">
        <w:rPr>
          <w:sz w:val="18"/>
          <w:szCs w:val="18"/>
        </w:rPr>
        <w:t>(или)</w:t>
      </w:r>
      <w:r w:rsidRPr="00122498">
        <w:rPr>
          <w:spacing w:val="-2"/>
          <w:sz w:val="18"/>
          <w:szCs w:val="18"/>
        </w:rPr>
        <w:t xml:space="preserve"> </w:t>
      </w:r>
      <w:r w:rsidRPr="00122498">
        <w:rPr>
          <w:sz w:val="18"/>
          <w:szCs w:val="18"/>
        </w:rPr>
        <w:t>суммы</w:t>
      </w:r>
      <w:r w:rsidRPr="00122498">
        <w:rPr>
          <w:spacing w:val="-48"/>
          <w:sz w:val="18"/>
          <w:szCs w:val="18"/>
        </w:rPr>
        <w:t xml:space="preserve"> </w:t>
      </w:r>
      <w:r w:rsidRPr="00122498">
        <w:rPr>
          <w:sz w:val="18"/>
          <w:szCs w:val="18"/>
        </w:rPr>
        <w:t>подлежащего уплате налога в результате искажения сведений о фактах хозяйственной жизни</w:t>
      </w:r>
      <w:r w:rsidRPr="00122498">
        <w:rPr>
          <w:spacing w:val="1"/>
          <w:sz w:val="18"/>
          <w:szCs w:val="18"/>
        </w:rPr>
        <w:t xml:space="preserve"> </w:t>
      </w:r>
      <w:r w:rsidRPr="00122498">
        <w:rPr>
          <w:w w:val="95"/>
          <w:sz w:val="18"/>
          <w:szCs w:val="18"/>
        </w:rPr>
        <w:t>(совокупности</w:t>
      </w:r>
      <w:r w:rsidRPr="00122498">
        <w:rPr>
          <w:spacing w:val="1"/>
          <w:w w:val="95"/>
          <w:sz w:val="18"/>
          <w:szCs w:val="18"/>
        </w:rPr>
        <w:t xml:space="preserve"> </w:t>
      </w:r>
      <w:r w:rsidRPr="00122498">
        <w:rPr>
          <w:w w:val="95"/>
          <w:sz w:val="18"/>
          <w:szCs w:val="18"/>
        </w:rPr>
        <w:t>таких</w:t>
      </w:r>
      <w:r w:rsidRPr="00122498">
        <w:rPr>
          <w:spacing w:val="45"/>
          <w:sz w:val="18"/>
          <w:szCs w:val="18"/>
        </w:rPr>
        <w:t xml:space="preserve"> </w:t>
      </w:r>
      <w:r w:rsidRPr="00122498">
        <w:rPr>
          <w:w w:val="95"/>
          <w:sz w:val="18"/>
          <w:szCs w:val="18"/>
        </w:rPr>
        <w:t>фактов),</w:t>
      </w:r>
      <w:r w:rsidRPr="00122498">
        <w:rPr>
          <w:spacing w:val="45"/>
          <w:sz w:val="18"/>
          <w:szCs w:val="18"/>
        </w:rPr>
        <w:t xml:space="preserve"> </w:t>
      </w:r>
      <w:r w:rsidRPr="00122498">
        <w:rPr>
          <w:w w:val="95"/>
          <w:sz w:val="18"/>
          <w:szCs w:val="18"/>
        </w:rPr>
        <w:t>об объектах</w:t>
      </w:r>
      <w:r w:rsidRPr="00122498">
        <w:rPr>
          <w:spacing w:val="45"/>
          <w:sz w:val="18"/>
          <w:szCs w:val="18"/>
        </w:rPr>
        <w:t xml:space="preserve"> </w:t>
      </w:r>
      <w:r w:rsidRPr="00122498">
        <w:rPr>
          <w:w w:val="95"/>
          <w:sz w:val="18"/>
          <w:szCs w:val="18"/>
        </w:rPr>
        <w:t>налогообложения,</w:t>
      </w:r>
      <w:r w:rsidRPr="00122498">
        <w:rPr>
          <w:spacing w:val="45"/>
          <w:sz w:val="18"/>
          <w:szCs w:val="18"/>
        </w:rPr>
        <w:t xml:space="preserve"> </w:t>
      </w:r>
      <w:r w:rsidRPr="00122498">
        <w:rPr>
          <w:w w:val="95"/>
          <w:sz w:val="18"/>
          <w:szCs w:val="18"/>
        </w:rPr>
        <w:t>подлежащих</w:t>
      </w:r>
      <w:r w:rsidRPr="00122498">
        <w:rPr>
          <w:spacing w:val="45"/>
          <w:sz w:val="18"/>
          <w:szCs w:val="18"/>
        </w:rPr>
        <w:t xml:space="preserve"> </w:t>
      </w:r>
      <w:r w:rsidRPr="00122498">
        <w:rPr>
          <w:w w:val="95"/>
          <w:sz w:val="18"/>
          <w:szCs w:val="18"/>
        </w:rPr>
        <w:t>отражению в налоговом</w:t>
      </w:r>
      <w:r w:rsidRPr="00122498">
        <w:rPr>
          <w:spacing w:val="-45"/>
          <w:w w:val="95"/>
          <w:sz w:val="18"/>
          <w:szCs w:val="18"/>
        </w:rPr>
        <w:t xml:space="preserve"> </w:t>
      </w:r>
      <w:r w:rsidRPr="00122498">
        <w:rPr>
          <w:sz w:val="18"/>
          <w:szCs w:val="18"/>
        </w:rPr>
        <w:t>и</w:t>
      </w:r>
      <w:r w:rsidRPr="00122498">
        <w:rPr>
          <w:spacing w:val="-2"/>
          <w:sz w:val="18"/>
          <w:szCs w:val="18"/>
        </w:rPr>
        <w:t xml:space="preserve"> </w:t>
      </w:r>
      <w:r w:rsidRPr="00122498">
        <w:rPr>
          <w:sz w:val="18"/>
          <w:szCs w:val="18"/>
        </w:rPr>
        <w:t>(или)</w:t>
      </w:r>
      <w:r w:rsidRPr="00122498">
        <w:rPr>
          <w:spacing w:val="1"/>
          <w:sz w:val="18"/>
          <w:szCs w:val="18"/>
        </w:rPr>
        <w:t xml:space="preserve"> </w:t>
      </w:r>
      <w:r w:rsidRPr="00122498">
        <w:rPr>
          <w:sz w:val="18"/>
          <w:szCs w:val="18"/>
        </w:rPr>
        <w:t>бухгалтерском</w:t>
      </w:r>
      <w:r w:rsidRPr="00122498">
        <w:rPr>
          <w:spacing w:val="1"/>
          <w:sz w:val="18"/>
          <w:szCs w:val="18"/>
        </w:rPr>
        <w:t xml:space="preserve"> </w:t>
      </w:r>
      <w:r w:rsidRPr="00122498">
        <w:rPr>
          <w:sz w:val="18"/>
          <w:szCs w:val="18"/>
        </w:rPr>
        <w:t>учете</w:t>
      </w:r>
      <w:r w:rsidRPr="00122498">
        <w:rPr>
          <w:spacing w:val="-1"/>
          <w:sz w:val="18"/>
          <w:szCs w:val="18"/>
        </w:rPr>
        <w:t xml:space="preserve"> </w:t>
      </w:r>
      <w:r w:rsidRPr="00122498">
        <w:rPr>
          <w:sz w:val="18"/>
          <w:szCs w:val="18"/>
        </w:rPr>
        <w:t>либо</w:t>
      </w:r>
      <w:r w:rsidRPr="00122498">
        <w:rPr>
          <w:spacing w:val="3"/>
          <w:sz w:val="18"/>
          <w:szCs w:val="18"/>
        </w:rPr>
        <w:t xml:space="preserve"> </w:t>
      </w:r>
      <w:r w:rsidRPr="00122498">
        <w:rPr>
          <w:sz w:val="18"/>
          <w:szCs w:val="18"/>
        </w:rPr>
        <w:t>налоговой</w:t>
      </w:r>
      <w:r w:rsidRPr="00122498">
        <w:rPr>
          <w:spacing w:val="-1"/>
          <w:sz w:val="18"/>
          <w:szCs w:val="18"/>
        </w:rPr>
        <w:t xml:space="preserve"> </w:t>
      </w:r>
      <w:r w:rsidRPr="00122498">
        <w:rPr>
          <w:sz w:val="18"/>
          <w:szCs w:val="18"/>
        </w:rPr>
        <w:t>отчетности;</w:t>
      </w:r>
    </w:p>
    <w:p w14:paraId="26425BA1" w14:textId="77777777" w:rsidR="001521E6" w:rsidRPr="00122498" w:rsidRDefault="001521E6" w:rsidP="00BF2D6D">
      <w:pPr>
        <w:pStyle w:val="aff6"/>
        <w:widowControl w:val="0"/>
        <w:numPr>
          <w:ilvl w:val="2"/>
          <w:numId w:val="14"/>
        </w:numPr>
        <w:autoSpaceDE w:val="0"/>
        <w:autoSpaceDN w:val="0"/>
        <w:ind w:left="0" w:right="104" w:firstLine="0"/>
        <w:contextualSpacing w:val="0"/>
        <w:jc w:val="both"/>
        <w:rPr>
          <w:sz w:val="18"/>
          <w:szCs w:val="18"/>
        </w:rPr>
      </w:pPr>
      <w:r w:rsidRPr="00122498">
        <w:rPr>
          <w:sz w:val="18"/>
          <w:szCs w:val="18"/>
        </w:rPr>
        <w:t>Обязательства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сделкам</w:t>
      </w:r>
      <w:r w:rsidRPr="00122498">
        <w:rPr>
          <w:spacing w:val="1"/>
          <w:sz w:val="18"/>
          <w:szCs w:val="18"/>
        </w:rPr>
        <w:t xml:space="preserve"> </w:t>
      </w:r>
      <w:r w:rsidRPr="00122498">
        <w:rPr>
          <w:sz w:val="18"/>
          <w:szCs w:val="18"/>
        </w:rPr>
        <w:t>(операциям)</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Договору</w:t>
      </w:r>
      <w:r w:rsidRPr="00122498">
        <w:rPr>
          <w:spacing w:val="1"/>
          <w:sz w:val="18"/>
          <w:szCs w:val="18"/>
        </w:rPr>
        <w:t xml:space="preserve"> </w:t>
      </w:r>
      <w:r w:rsidRPr="00122498">
        <w:rPr>
          <w:sz w:val="18"/>
          <w:szCs w:val="18"/>
        </w:rPr>
        <w:t>исполняются</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будут</w:t>
      </w:r>
      <w:r w:rsidRPr="00122498">
        <w:rPr>
          <w:spacing w:val="1"/>
          <w:sz w:val="18"/>
          <w:szCs w:val="18"/>
        </w:rPr>
        <w:t xml:space="preserve"> </w:t>
      </w:r>
      <w:r w:rsidRPr="00122498">
        <w:rPr>
          <w:sz w:val="18"/>
          <w:szCs w:val="18"/>
        </w:rPr>
        <w:t>исполняться</w:t>
      </w:r>
      <w:r w:rsidRPr="00122498">
        <w:rPr>
          <w:spacing w:val="-47"/>
          <w:sz w:val="18"/>
          <w:szCs w:val="18"/>
        </w:rPr>
        <w:t xml:space="preserve"> </w:t>
      </w:r>
      <w:r w:rsidRPr="00122498">
        <w:rPr>
          <w:sz w:val="18"/>
          <w:szCs w:val="18"/>
        </w:rPr>
        <w:t>непосредственно Подрядчиком и (или) лицом, которому обязательство по исполнению сделки</w:t>
      </w:r>
      <w:r w:rsidRPr="00122498">
        <w:rPr>
          <w:spacing w:val="1"/>
          <w:sz w:val="18"/>
          <w:szCs w:val="18"/>
        </w:rPr>
        <w:t xml:space="preserve"> </w:t>
      </w:r>
      <w:r w:rsidRPr="00122498">
        <w:rPr>
          <w:sz w:val="18"/>
          <w:szCs w:val="18"/>
        </w:rPr>
        <w:t>(операции) передано по Договору или закону, при этом Подрядчик гарантирует, что все его</w:t>
      </w:r>
      <w:r w:rsidRPr="00122498">
        <w:rPr>
          <w:spacing w:val="1"/>
          <w:sz w:val="18"/>
          <w:szCs w:val="18"/>
        </w:rPr>
        <w:t xml:space="preserve"> </w:t>
      </w:r>
      <w:r w:rsidRPr="00122498">
        <w:rPr>
          <w:sz w:val="18"/>
          <w:szCs w:val="18"/>
        </w:rPr>
        <w:t>действия по привлечению третьих лиц или передаче третьим лицам обязательств по исполнению</w:t>
      </w:r>
      <w:r w:rsidRPr="00122498">
        <w:rPr>
          <w:spacing w:val="1"/>
          <w:sz w:val="18"/>
          <w:szCs w:val="18"/>
        </w:rPr>
        <w:t xml:space="preserve"> </w:t>
      </w:r>
      <w:r w:rsidRPr="00122498">
        <w:rPr>
          <w:sz w:val="18"/>
          <w:szCs w:val="18"/>
        </w:rPr>
        <w:t>сделки, будут согласованы с Генподрядчиком и соответствовать гарантиям, указанным в настоящих «Особых условиях»,</w:t>
      </w:r>
      <w:r w:rsidRPr="00122498">
        <w:rPr>
          <w:spacing w:val="1"/>
          <w:sz w:val="18"/>
          <w:szCs w:val="18"/>
        </w:rPr>
        <w:t xml:space="preserve"> </w:t>
      </w:r>
      <w:r w:rsidRPr="00122498">
        <w:rPr>
          <w:sz w:val="18"/>
          <w:szCs w:val="18"/>
        </w:rPr>
        <w:t>оформлены</w:t>
      </w:r>
      <w:r w:rsidRPr="00122498">
        <w:rPr>
          <w:spacing w:val="1"/>
          <w:sz w:val="18"/>
          <w:szCs w:val="18"/>
        </w:rPr>
        <w:t xml:space="preserve"> </w:t>
      </w:r>
      <w:r w:rsidRPr="00122498">
        <w:rPr>
          <w:sz w:val="18"/>
          <w:szCs w:val="18"/>
        </w:rPr>
        <w:t>документально,</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Подрядчик</w:t>
      </w:r>
      <w:r w:rsidRPr="00122498">
        <w:rPr>
          <w:spacing w:val="1"/>
          <w:sz w:val="18"/>
          <w:szCs w:val="18"/>
        </w:rPr>
        <w:t xml:space="preserve"> </w:t>
      </w:r>
      <w:r w:rsidRPr="00122498">
        <w:rPr>
          <w:sz w:val="18"/>
          <w:szCs w:val="18"/>
        </w:rPr>
        <w:t>несет</w:t>
      </w:r>
      <w:r w:rsidRPr="00122498">
        <w:rPr>
          <w:spacing w:val="1"/>
          <w:sz w:val="18"/>
          <w:szCs w:val="18"/>
        </w:rPr>
        <w:t xml:space="preserve"> </w:t>
      </w:r>
      <w:r w:rsidRPr="00122498">
        <w:rPr>
          <w:sz w:val="18"/>
          <w:szCs w:val="18"/>
        </w:rPr>
        <w:t>полную</w:t>
      </w:r>
      <w:r w:rsidRPr="00122498">
        <w:rPr>
          <w:spacing w:val="1"/>
          <w:sz w:val="18"/>
          <w:szCs w:val="18"/>
        </w:rPr>
        <w:t xml:space="preserve"> </w:t>
      </w:r>
      <w:r w:rsidRPr="00122498">
        <w:rPr>
          <w:sz w:val="18"/>
          <w:szCs w:val="18"/>
        </w:rPr>
        <w:t>ответственность за действительность соответствующих отношений, полноту, и достоверность</w:t>
      </w:r>
      <w:r w:rsidRPr="00122498">
        <w:rPr>
          <w:spacing w:val="1"/>
          <w:sz w:val="18"/>
          <w:szCs w:val="18"/>
        </w:rPr>
        <w:t xml:space="preserve"> </w:t>
      </w:r>
      <w:r w:rsidRPr="00122498">
        <w:rPr>
          <w:sz w:val="18"/>
          <w:szCs w:val="18"/>
        </w:rPr>
        <w:t>всех документов</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сведений</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них;</w:t>
      </w:r>
    </w:p>
    <w:p w14:paraId="5AC1F6E5" w14:textId="77777777" w:rsidR="001521E6" w:rsidRPr="00122498" w:rsidRDefault="001521E6" w:rsidP="00BF2D6D">
      <w:pPr>
        <w:pStyle w:val="aff6"/>
        <w:widowControl w:val="0"/>
        <w:numPr>
          <w:ilvl w:val="2"/>
          <w:numId w:val="14"/>
        </w:numPr>
        <w:autoSpaceDE w:val="0"/>
        <w:autoSpaceDN w:val="0"/>
        <w:ind w:left="0" w:right="106" w:firstLine="0"/>
        <w:contextualSpacing w:val="0"/>
        <w:jc w:val="both"/>
        <w:rPr>
          <w:sz w:val="18"/>
          <w:szCs w:val="18"/>
        </w:rPr>
      </w:pPr>
      <w:r w:rsidRPr="00122498">
        <w:rPr>
          <w:sz w:val="18"/>
          <w:szCs w:val="18"/>
        </w:rPr>
        <w:t>По</w:t>
      </w:r>
      <w:r w:rsidRPr="00122498">
        <w:rPr>
          <w:spacing w:val="1"/>
          <w:sz w:val="18"/>
          <w:szCs w:val="18"/>
        </w:rPr>
        <w:t xml:space="preserve"> </w:t>
      </w:r>
      <w:r w:rsidRPr="00122498">
        <w:rPr>
          <w:sz w:val="18"/>
          <w:szCs w:val="18"/>
        </w:rPr>
        <w:t>операциям</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участием</w:t>
      </w:r>
      <w:r w:rsidRPr="00122498">
        <w:rPr>
          <w:spacing w:val="1"/>
          <w:sz w:val="18"/>
          <w:szCs w:val="18"/>
        </w:rPr>
        <w:t xml:space="preserve"> </w:t>
      </w:r>
      <w:r w:rsidRPr="00122498">
        <w:rPr>
          <w:sz w:val="18"/>
          <w:szCs w:val="18"/>
        </w:rPr>
        <w:t>Подрядчика</w:t>
      </w:r>
      <w:r w:rsidRPr="00122498">
        <w:rPr>
          <w:spacing w:val="1"/>
          <w:sz w:val="18"/>
          <w:szCs w:val="18"/>
        </w:rPr>
        <w:t xml:space="preserve"> </w:t>
      </w:r>
      <w:r w:rsidRPr="00122498">
        <w:rPr>
          <w:sz w:val="18"/>
          <w:szCs w:val="18"/>
        </w:rPr>
        <w:t>не</w:t>
      </w:r>
      <w:r w:rsidRPr="00122498">
        <w:rPr>
          <w:spacing w:val="1"/>
          <w:sz w:val="18"/>
          <w:szCs w:val="18"/>
        </w:rPr>
        <w:t xml:space="preserve"> </w:t>
      </w:r>
      <w:r w:rsidRPr="00122498">
        <w:rPr>
          <w:sz w:val="18"/>
          <w:szCs w:val="18"/>
        </w:rPr>
        <w:t>имеется</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не</w:t>
      </w:r>
      <w:r w:rsidRPr="00122498">
        <w:rPr>
          <w:spacing w:val="1"/>
          <w:sz w:val="18"/>
          <w:szCs w:val="18"/>
        </w:rPr>
        <w:t xml:space="preserve"> </w:t>
      </w:r>
      <w:r w:rsidRPr="00122498">
        <w:rPr>
          <w:sz w:val="18"/>
          <w:szCs w:val="18"/>
        </w:rPr>
        <w:t>будет</w:t>
      </w:r>
      <w:r w:rsidRPr="00122498">
        <w:rPr>
          <w:spacing w:val="1"/>
          <w:sz w:val="18"/>
          <w:szCs w:val="18"/>
        </w:rPr>
        <w:t xml:space="preserve"> </w:t>
      </w:r>
      <w:r w:rsidRPr="00122498">
        <w:rPr>
          <w:sz w:val="18"/>
          <w:szCs w:val="18"/>
        </w:rPr>
        <w:t>иметься</w:t>
      </w:r>
      <w:r w:rsidRPr="00122498">
        <w:rPr>
          <w:spacing w:val="1"/>
          <w:sz w:val="18"/>
          <w:szCs w:val="18"/>
        </w:rPr>
        <w:t xml:space="preserve"> </w:t>
      </w:r>
      <w:r w:rsidRPr="00122498">
        <w:rPr>
          <w:sz w:val="18"/>
          <w:szCs w:val="18"/>
        </w:rPr>
        <w:t>признаков</w:t>
      </w:r>
      <w:r w:rsidRPr="00122498">
        <w:rPr>
          <w:spacing w:val="1"/>
          <w:sz w:val="18"/>
          <w:szCs w:val="18"/>
        </w:rPr>
        <w:t xml:space="preserve"> </w:t>
      </w:r>
      <w:r w:rsidRPr="00122498">
        <w:rPr>
          <w:sz w:val="18"/>
          <w:szCs w:val="18"/>
        </w:rPr>
        <w:t>несформированного источника по цепочке поставщиков/подрядчиков товаров/работ/услуг) для принятия к</w:t>
      </w:r>
      <w:r w:rsidRPr="00122498">
        <w:rPr>
          <w:spacing w:val="1"/>
          <w:sz w:val="18"/>
          <w:szCs w:val="18"/>
        </w:rPr>
        <w:t xml:space="preserve"> </w:t>
      </w:r>
      <w:r w:rsidRPr="00122498">
        <w:rPr>
          <w:sz w:val="18"/>
          <w:szCs w:val="18"/>
        </w:rPr>
        <w:t>вычету сумм</w:t>
      </w:r>
      <w:r w:rsidRPr="00122498">
        <w:rPr>
          <w:spacing w:val="1"/>
          <w:sz w:val="18"/>
          <w:szCs w:val="18"/>
        </w:rPr>
        <w:t xml:space="preserve"> </w:t>
      </w:r>
      <w:r w:rsidRPr="00122498">
        <w:rPr>
          <w:sz w:val="18"/>
          <w:szCs w:val="18"/>
        </w:rPr>
        <w:t>НДС.</w:t>
      </w:r>
    </w:p>
    <w:p w14:paraId="5E298D00"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bookmarkStart w:id="14" w:name="_bookmark1"/>
      <w:bookmarkEnd w:id="14"/>
      <w:r w:rsidRPr="00122498">
        <w:rPr>
          <w:sz w:val="18"/>
          <w:szCs w:val="18"/>
        </w:rPr>
        <w:t>Подрядчик</w:t>
      </w:r>
      <w:r w:rsidRPr="00122498">
        <w:rPr>
          <w:spacing w:val="-5"/>
          <w:sz w:val="18"/>
          <w:szCs w:val="18"/>
        </w:rPr>
        <w:t xml:space="preserve"> </w:t>
      </w:r>
      <w:r w:rsidRPr="00122498">
        <w:rPr>
          <w:sz w:val="18"/>
          <w:szCs w:val="18"/>
        </w:rPr>
        <w:t>гарантирует</w:t>
      </w:r>
      <w:r w:rsidRPr="00122498">
        <w:rPr>
          <w:spacing w:val="-5"/>
          <w:sz w:val="18"/>
          <w:szCs w:val="18"/>
        </w:rPr>
        <w:t xml:space="preserve"> </w:t>
      </w:r>
      <w:r w:rsidRPr="00122498">
        <w:rPr>
          <w:sz w:val="18"/>
          <w:szCs w:val="18"/>
        </w:rPr>
        <w:t>Генподрядчику,</w:t>
      </w:r>
      <w:r w:rsidRPr="00122498">
        <w:rPr>
          <w:spacing w:val="-3"/>
          <w:sz w:val="18"/>
          <w:szCs w:val="18"/>
        </w:rPr>
        <w:t xml:space="preserve"> </w:t>
      </w:r>
      <w:r w:rsidRPr="00122498">
        <w:rPr>
          <w:sz w:val="18"/>
          <w:szCs w:val="18"/>
        </w:rPr>
        <w:t>что:</w:t>
      </w:r>
    </w:p>
    <w:p w14:paraId="7B1322B8" w14:textId="77777777" w:rsidR="001521E6" w:rsidRPr="00122498" w:rsidRDefault="001521E6" w:rsidP="00BF2D6D">
      <w:pPr>
        <w:pStyle w:val="aff6"/>
        <w:widowControl w:val="0"/>
        <w:numPr>
          <w:ilvl w:val="2"/>
          <w:numId w:val="14"/>
        </w:numPr>
        <w:autoSpaceDE w:val="0"/>
        <w:autoSpaceDN w:val="0"/>
        <w:ind w:left="0" w:right="105" w:firstLine="0"/>
        <w:contextualSpacing w:val="0"/>
        <w:jc w:val="both"/>
        <w:rPr>
          <w:sz w:val="18"/>
          <w:szCs w:val="18"/>
        </w:rPr>
      </w:pPr>
      <w:r w:rsidRPr="00122498">
        <w:rPr>
          <w:sz w:val="18"/>
          <w:szCs w:val="18"/>
        </w:rPr>
        <w:t>Все</w:t>
      </w:r>
      <w:r w:rsidRPr="00122498">
        <w:rPr>
          <w:spacing w:val="-5"/>
          <w:sz w:val="18"/>
          <w:szCs w:val="18"/>
        </w:rPr>
        <w:t xml:space="preserve"> </w:t>
      </w:r>
      <w:r w:rsidRPr="00122498">
        <w:rPr>
          <w:sz w:val="18"/>
          <w:szCs w:val="18"/>
        </w:rPr>
        <w:t>операции</w:t>
      </w:r>
      <w:r w:rsidRPr="00122498">
        <w:rPr>
          <w:spacing w:val="-7"/>
          <w:sz w:val="18"/>
          <w:szCs w:val="18"/>
        </w:rPr>
        <w:t xml:space="preserve"> </w:t>
      </w:r>
      <w:r w:rsidRPr="00122498">
        <w:rPr>
          <w:sz w:val="18"/>
          <w:szCs w:val="18"/>
        </w:rPr>
        <w:t>по</w:t>
      </w:r>
      <w:r w:rsidRPr="00122498">
        <w:rPr>
          <w:spacing w:val="-4"/>
          <w:sz w:val="18"/>
          <w:szCs w:val="18"/>
        </w:rPr>
        <w:t xml:space="preserve"> </w:t>
      </w:r>
      <w:r w:rsidRPr="00122498">
        <w:rPr>
          <w:sz w:val="18"/>
          <w:szCs w:val="18"/>
        </w:rPr>
        <w:t>Договору</w:t>
      </w:r>
      <w:r w:rsidRPr="00122498">
        <w:rPr>
          <w:spacing w:val="-4"/>
          <w:sz w:val="18"/>
          <w:szCs w:val="18"/>
        </w:rPr>
        <w:t xml:space="preserve"> </w:t>
      </w:r>
      <w:r w:rsidRPr="00122498">
        <w:rPr>
          <w:sz w:val="18"/>
          <w:szCs w:val="18"/>
        </w:rPr>
        <w:t>будут</w:t>
      </w:r>
      <w:r w:rsidRPr="00122498">
        <w:rPr>
          <w:spacing w:val="-6"/>
          <w:sz w:val="18"/>
          <w:szCs w:val="18"/>
        </w:rPr>
        <w:t xml:space="preserve"> </w:t>
      </w:r>
      <w:r w:rsidRPr="00122498">
        <w:rPr>
          <w:sz w:val="18"/>
          <w:szCs w:val="18"/>
        </w:rPr>
        <w:t>полностью</w:t>
      </w:r>
      <w:r w:rsidRPr="00122498">
        <w:rPr>
          <w:spacing w:val="-5"/>
          <w:sz w:val="18"/>
          <w:szCs w:val="18"/>
        </w:rPr>
        <w:t xml:space="preserve"> </w:t>
      </w:r>
      <w:r w:rsidRPr="00122498">
        <w:rPr>
          <w:sz w:val="18"/>
          <w:szCs w:val="18"/>
        </w:rPr>
        <w:t>отражены</w:t>
      </w:r>
      <w:r w:rsidRPr="00122498">
        <w:rPr>
          <w:spacing w:val="-4"/>
          <w:sz w:val="18"/>
          <w:szCs w:val="18"/>
        </w:rPr>
        <w:t xml:space="preserve"> </w:t>
      </w:r>
      <w:r w:rsidRPr="00122498">
        <w:rPr>
          <w:sz w:val="18"/>
          <w:szCs w:val="18"/>
        </w:rPr>
        <w:t>в</w:t>
      </w:r>
      <w:r w:rsidRPr="00122498">
        <w:rPr>
          <w:spacing w:val="-4"/>
          <w:sz w:val="18"/>
          <w:szCs w:val="18"/>
        </w:rPr>
        <w:t xml:space="preserve"> </w:t>
      </w:r>
      <w:r w:rsidRPr="00122498">
        <w:rPr>
          <w:sz w:val="18"/>
          <w:szCs w:val="18"/>
        </w:rPr>
        <w:t>первичной</w:t>
      </w:r>
      <w:r w:rsidRPr="00122498">
        <w:rPr>
          <w:spacing w:val="-6"/>
          <w:sz w:val="18"/>
          <w:szCs w:val="18"/>
        </w:rPr>
        <w:t xml:space="preserve"> </w:t>
      </w:r>
      <w:r w:rsidRPr="00122498">
        <w:rPr>
          <w:sz w:val="18"/>
          <w:szCs w:val="18"/>
        </w:rPr>
        <w:t>документации</w:t>
      </w:r>
      <w:r w:rsidRPr="00122498">
        <w:rPr>
          <w:spacing w:val="-4"/>
          <w:sz w:val="18"/>
          <w:szCs w:val="18"/>
        </w:rPr>
        <w:t xml:space="preserve"> </w:t>
      </w:r>
      <w:r w:rsidRPr="00122498">
        <w:rPr>
          <w:sz w:val="18"/>
          <w:szCs w:val="18"/>
        </w:rPr>
        <w:t>Подрядчика,</w:t>
      </w:r>
      <w:r w:rsidRPr="00122498">
        <w:rPr>
          <w:spacing w:val="-5"/>
          <w:sz w:val="18"/>
          <w:szCs w:val="18"/>
        </w:rPr>
        <w:t xml:space="preserve"> </w:t>
      </w:r>
      <w:r w:rsidRPr="00122498">
        <w:rPr>
          <w:sz w:val="18"/>
          <w:szCs w:val="18"/>
        </w:rPr>
        <w:t>в</w:t>
      </w:r>
      <w:r w:rsidRPr="00122498">
        <w:rPr>
          <w:spacing w:val="-47"/>
          <w:sz w:val="18"/>
          <w:szCs w:val="18"/>
        </w:rPr>
        <w:t xml:space="preserve"> </w:t>
      </w:r>
      <w:r w:rsidRPr="00122498">
        <w:rPr>
          <w:sz w:val="18"/>
          <w:szCs w:val="18"/>
        </w:rPr>
        <w:t>обязательной</w:t>
      </w:r>
      <w:r w:rsidRPr="00122498">
        <w:rPr>
          <w:spacing w:val="-3"/>
          <w:sz w:val="18"/>
          <w:szCs w:val="18"/>
        </w:rPr>
        <w:t xml:space="preserve"> </w:t>
      </w:r>
      <w:r w:rsidRPr="00122498">
        <w:rPr>
          <w:sz w:val="18"/>
          <w:szCs w:val="18"/>
        </w:rPr>
        <w:t xml:space="preserve">бухгалтерской, </w:t>
      </w:r>
      <w:r w:rsidRPr="00122498">
        <w:rPr>
          <w:sz w:val="18"/>
          <w:szCs w:val="18"/>
        </w:rPr>
        <w:lastRenderedPageBreak/>
        <w:t>налоговой,</w:t>
      </w:r>
      <w:r w:rsidRPr="00122498">
        <w:rPr>
          <w:spacing w:val="-1"/>
          <w:sz w:val="18"/>
          <w:szCs w:val="18"/>
        </w:rPr>
        <w:t xml:space="preserve"> </w:t>
      </w:r>
      <w:r w:rsidRPr="00122498">
        <w:rPr>
          <w:sz w:val="18"/>
          <w:szCs w:val="18"/>
        </w:rPr>
        <w:t>статистической и</w:t>
      </w:r>
      <w:r w:rsidRPr="00122498">
        <w:rPr>
          <w:spacing w:val="-2"/>
          <w:sz w:val="18"/>
          <w:szCs w:val="18"/>
        </w:rPr>
        <w:t xml:space="preserve"> </w:t>
      </w:r>
      <w:r w:rsidRPr="00122498">
        <w:rPr>
          <w:sz w:val="18"/>
          <w:szCs w:val="18"/>
        </w:rPr>
        <w:t>любой</w:t>
      </w:r>
      <w:r w:rsidRPr="00122498">
        <w:rPr>
          <w:spacing w:val="-2"/>
          <w:sz w:val="18"/>
          <w:szCs w:val="18"/>
        </w:rPr>
        <w:t xml:space="preserve"> </w:t>
      </w:r>
      <w:r w:rsidRPr="00122498">
        <w:rPr>
          <w:sz w:val="18"/>
          <w:szCs w:val="18"/>
        </w:rPr>
        <w:t>иной</w:t>
      </w:r>
      <w:r w:rsidRPr="00122498">
        <w:rPr>
          <w:spacing w:val="-2"/>
          <w:sz w:val="18"/>
          <w:szCs w:val="18"/>
        </w:rPr>
        <w:t xml:space="preserve"> </w:t>
      </w:r>
      <w:r w:rsidRPr="00122498">
        <w:rPr>
          <w:sz w:val="18"/>
          <w:szCs w:val="18"/>
        </w:rPr>
        <w:t>отчетности;</w:t>
      </w:r>
    </w:p>
    <w:p w14:paraId="2827F85D" w14:textId="77777777" w:rsidR="001521E6" w:rsidRPr="00122498" w:rsidRDefault="001521E6" w:rsidP="00BF2D6D">
      <w:pPr>
        <w:pStyle w:val="aff6"/>
        <w:widowControl w:val="0"/>
        <w:numPr>
          <w:ilvl w:val="2"/>
          <w:numId w:val="14"/>
        </w:numPr>
        <w:autoSpaceDE w:val="0"/>
        <w:autoSpaceDN w:val="0"/>
        <w:ind w:left="0" w:right="106" w:firstLine="0"/>
        <w:contextualSpacing w:val="0"/>
        <w:jc w:val="both"/>
        <w:rPr>
          <w:sz w:val="18"/>
          <w:szCs w:val="18"/>
        </w:rPr>
      </w:pPr>
      <w:r w:rsidRPr="00122498">
        <w:rPr>
          <w:sz w:val="18"/>
          <w:szCs w:val="18"/>
        </w:rPr>
        <w:t>Подрядчик</w:t>
      </w:r>
      <w:r w:rsidRPr="00122498">
        <w:rPr>
          <w:spacing w:val="1"/>
          <w:sz w:val="18"/>
          <w:szCs w:val="18"/>
        </w:rPr>
        <w:t xml:space="preserve"> </w:t>
      </w:r>
      <w:r w:rsidRPr="00122498">
        <w:rPr>
          <w:sz w:val="18"/>
          <w:szCs w:val="18"/>
        </w:rPr>
        <w:t>ведет</w:t>
      </w:r>
      <w:r w:rsidRPr="00122498">
        <w:rPr>
          <w:spacing w:val="1"/>
          <w:sz w:val="18"/>
          <w:szCs w:val="18"/>
        </w:rPr>
        <w:t xml:space="preserve"> </w:t>
      </w:r>
      <w:r w:rsidRPr="00122498">
        <w:rPr>
          <w:sz w:val="18"/>
          <w:szCs w:val="18"/>
        </w:rPr>
        <w:t>журнал</w:t>
      </w:r>
      <w:r w:rsidRPr="00122498">
        <w:rPr>
          <w:spacing w:val="1"/>
          <w:sz w:val="18"/>
          <w:szCs w:val="18"/>
        </w:rPr>
        <w:t xml:space="preserve"> </w:t>
      </w:r>
      <w:r w:rsidRPr="00122498">
        <w:rPr>
          <w:sz w:val="18"/>
          <w:szCs w:val="18"/>
        </w:rPr>
        <w:t>учета</w:t>
      </w:r>
      <w:r w:rsidRPr="00122498">
        <w:rPr>
          <w:spacing w:val="1"/>
          <w:sz w:val="18"/>
          <w:szCs w:val="18"/>
        </w:rPr>
        <w:t xml:space="preserve"> </w:t>
      </w:r>
      <w:r w:rsidRPr="00122498">
        <w:rPr>
          <w:sz w:val="18"/>
          <w:szCs w:val="18"/>
        </w:rPr>
        <w:t>полученных</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выставленных</w:t>
      </w:r>
      <w:r w:rsidRPr="00122498">
        <w:rPr>
          <w:spacing w:val="1"/>
          <w:sz w:val="18"/>
          <w:szCs w:val="18"/>
        </w:rPr>
        <w:t xml:space="preserve"> </w:t>
      </w:r>
      <w:r w:rsidRPr="00122498">
        <w:rPr>
          <w:sz w:val="18"/>
          <w:szCs w:val="18"/>
        </w:rPr>
        <w:t>счетов-фактур</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отношении</w:t>
      </w:r>
      <w:r w:rsidRPr="00122498">
        <w:rPr>
          <w:spacing w:val="1"/>
          <w:sz w:val="18"/>
          <w:szCs w:val="18"/>
        </w:rPr>
        <w:t xml:space="preserve"> </w:t>
      </w:r>
      <w:r w:rsidRPr="00122498">
        <w:rPr>
          <w:sz w:val="18"/>
          <w:szCs w:val="18"/>
        </w:rPr>
        <w:t>осуществляемой деятельности по правилам, установленным статьей 169 Налогового Кодекса</w:t>
      </w:r>
      <w:r w:rsidRPr="00122498">
        <w:rPr>
          <w:spacing w:val="1"/>
          <w:sz w:val="18"/>
          <w:szCs w:val="18"/>
        </w:rPr>
        <w:t xml:space="preserve"> </w:t>
      </w:r>
      <w:r w:rsidRPr="00122498">
        <w:rPr>
          <w:sz w:val="18"/>
          <w:szCs w:val="18"/>
        </w:rPr>
        <w:t>Российской</w:t>
      </w:r>
      <w:r w:rsidRPr="00122498">
        <w:rPr>
          <w:spacing w:val="-2"/>
          <w:sz w:val="18"/>
          <w:szCs w:val="18"/>
        </w:rPr>
        <w:t xml:space="preserve"> </w:t>
      </w:r>
      <w:r w:rsidRPr="00122498">
        <w:rPr>
          <w:sz w:val="18"/>
          <w:szCs w:val="18"/>
        </w:rPr>
        <w:t>Федерации;</w:t>
      </w:r>
    </w:p>
    <w:p w14:paraId="206FC3A8" w14:textId="77777777" w:rsidR="001521E6" w:rsidRPr="00122498" w:rsidRDefault="001521E6" w:rsidP="00BF2D6D">
      <w:pPr>
        <w:pStyle w:val="aff6"/>
        <w:widowControl w:val="0"/>
        <w:numPr>
          <w:ilvl w:val="2"/>
          <w:numId w:val="14"/>
        </w:numPr>
        <w:autoSpaceDE w:val="0"/>
        <w:autoSpaceDN w:val="0"/>
        <w:ind w:left="0" w:right="105" w:firstLine="0"/>
        <w:contextualSpacing w:val="0"/>
        <w:jc w:val="both"/>
        <w:rPr>
          <w:sz w:val="18"/>
          <w:szCs w:val="18"/>
        </w:rPr>
      </w:pPr>
      <w:r w:rsidRPr="00122498">
        <w:rPr>
          <w:sz w:val="18"/>
          <w:szCs w:val="18"/>
        </w:rPr>
        <w:t>Подрядчик предоставит Генподрядчику достоверные, полностью соответствующие законодательству</w:t>
      </w:r>
      <w:r w:rsidRPr="00122498">
        <w:rPr>
          <w:spacing w:val="1"/>
          <w:sz w:val="18"/>
          <w:szCs w:val="18"/>
        </w:rPr>
        <w:t xml:space="preserve"> </w:t>
      </w:r>
      <w:r w:rsidRPr="00122498">
        <w:rPr>
          <w:sz w:val="18"/>
          <w:szCs w:val="18"/>
        </w:rPr>
        <w:t>РФ</w:t>
      </w:r>
      <w:r w:rsidRPr="00122498">
        <w:rPr>
          <w:spacing w:val="1"/>
          <w:sz w:val="18"/>
          <w:szCs w:val="18"/>
        </w:rPr>
        <w:t xml:space="preserve"> </w:t>
      </w:r>
      <w:r w:rsidRPr="00122498">
        <w:rPr>
          <w:sz w:val="18"/>
          <w:szCs w:val="18"/>
        </w:rPr>
        <w:t>первичные</w:t>
      </w:r>
      <w:r w:rsidRPr="00122498">
        <w:rPr>
          <w:spacing w:val="1"/>
          <w:sz w:val="18"/>
          <w:szCs w:val="18"/>
        </w:rPr>
        <w:t xml:space="preserve"> </w:t>
      </w:r>
      <w:r w:rsidRPr="00122498">
        <w:rPr>
          <w:sz w:val="18"/>
          <w:szCs w:val="18"/>
        </w:rPr>
        <w:t>документы,</w:t>
      </w:r>
      <w:r w:rsidRPr="00122498">
        <w:rPr>
          <w:spacing w:val="1"/>
          <w:sz w:val="18"/>
          <w:szCs w:val="18"/>
        </w:rPr>
        <w:t xml:space="preserve"> </w:t>
      </w:r>
      <w:r w:rsidRPr="00122498">
        <w:rPr>
          <w:sz w:val="18"/>
          <w:szCs w:val="18"/>
        </w:rPr>
        <w:t>которыми оформляется</w:t>
      </w:r>
      <w:r w:rsidRPr="00122498">
        <w:rPr>
          <w:spacing w:val="1"/>
          <w:sz w:val="18"/>
          <w:szCs w:val="18"/>
        </w:rPr>
        <w:t xml:space="preserve"> </w:t>
      </w:r>
      <w:r w:rsidRPr="00122498">
        <w:rPr>
          <w:sz w:val="18"/>
          <w:szCs w:val="18"/>
        </w:rPr>
        <w:t>передача</w:t>
      </w:r>
      <w:r w:rsidRPr="00122498">
        <w:rPr>
          <w:spacing w:val="1"/>
          <w:sz w:val="18"/>
          <w:szCs w:val="18"/>
        </w:rPr>
        <w:t xml:space="preserve"> </w:t>
      </w:r>
      <w:r w:rsidRPr="00122498">
        <w:rPr>
          <w:sz w:val="18"/>
          <w:szCs w:val="18"/>
        </w:rPr>
        <w:t>товара/работ/услуг</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Договору</w:t>
      </w:r>
      <w:r w:rsidRPr="00122498">
        <w:rPr>
          <w:spacing w:val="1"/>
          <w:sz w:val="18"/>
          <w:szCs w:val="18"/>
        </w:rPr>
        <w:t xml:space="preserve"> </w:t>
      </w:r>
      <w:r w:rsidRPr="00122498">
        <w:rPr>
          <w:sz w:val="18"/>
          <w:szCs w:val="18"/>
        </w:rPr>
        <w:t>(включая,</w:t>
      </w:r>
      <w:r w:rsidRPr="00122498">
        <w:rPr>
          <w:spacing w:val="1"/>
          <w:sz w:val="18"/>
          <w:szCs w:val="18"/>
        </w:rPr>
        <w:t xml:space="preserve"> </w:t>
      </w:r>
      <w:r w:rsidRPr="00122498">
        <w:rPr>
          <w:sz w:val="18"/>
          <w:szCs w:val="18"/>
        </w:rPr>
        <w:t>но</w:t>
      </w:r>
      <w:r w:rsidRPr="00122498">
        <w:rPr>
          <w:spacing w:val="1"/>
          <w:sz w:val="18"/>
          <w:szCs w:val="18"/>
        </w:rPr>
        <w:t xml:space="preserve"> </w:t>
      </w:r>
      <w:r w:rsidRPr="00122498">
        <w:rPr>
          <w:sz w:val="18"/>
          <w:szCs w:val="18"/>
        </w:rPr>
        <w:t>не</w:t>
      </w:r>
      <w:r w:rsidRPr="00122498">
        <w:rPr>
          <w:spacing w:val="1"/>
          <w:sz w:val="18"/>
          <w:szCs w:val="18"/>
        </w:rPr>
        <w:t xml:space="preserve"> </w:t>
      </w:r>
      <w:r w:rsidRPr="00122498">
        <w:rPr>
          <w:sz w:val="18"/>
          <w:szCs w:val="18"/>
        </w:rPr>
        <w:t>ограничиваясь,</w:t>
      </w:r>
      <w:r w:rsidRPr="00122498">
        <w:rPr>
          <w:spacing w:val="1"/>
          <w:sz w:val="18"/>
          <w:szCs w:val="18"/>
        </w:rPr>
        <w:t xml:space="preserve"> </w:t>
      </w:r>
      <w:r w:rsidRPr="00122498">
        <w:rPr>
          <w:sz w:val="18"/>
          <w:szCs w:val="18"/>
        </w:rPr>
        <w:t>счета-фактуры,</w:t>
      </w:r>
      <w:r w:rsidRPr="00122498">
        <w:rPr>
          <w:spacing w:val="1"/>
          <w:sz w:val="18"/>
          <w:szCs w:val="18"/>
        </w:rPr>
        <w:t xml:space="preserve"> </w:t>
      </w:r>
      <w:r w:rsidRPr="00122498">
        <w:rPr>
          <w:sz w:val="18"/>
          <w:szCs w:val="18"/>
        </w:rPr>
        <w:t>Универсальный</w:t>
      </w:r>
      <w:r w:rsidRPr="00122498">
        <w:rPr>
          <w:spacing w:val="1"/>
          <w:sz w:val="18"/>
          <w:szCs w:val="18"/>
        </w:rPr>
        <w:t xml:space="preserve"> </w:t>
      </w:r>
      <w:r w:rsidRPr="00122498">
        <w:rPr>
          <w:sz w:val="18"/>
          <w:szCs w:val="18"/>
        </w:rPr>
        <w:t>передаточный</w:t>
      </w:r>
      <w:r w:rsidRPr="00122498">
        <w:rPr>
          <w:spacing w:val="1"/>
          <w:sz w:val="18"/>
          <w:szCs w:val="18"/>
        </w:rPr>
        <w:t xml:space="preserve"> </w:t>
      </w:r>
      <w:r w:rsidRPr="00122498">
        <w:rPr>
          <w:sz w:val="18"/>
          <w:szCs w:val="18"/>
        </w:rPr>
        <w:t>документ,</w:t>
      </w:r>
      <w:r w:rsidRPr="00122498">
        <w:rPr>
          <w:spacing w:val="-47"/>
          <w:sz w:val="18"/>
          <w:szCs w:val="18"/>
        </w:rPr>
        <w:t xml:space="preserve"> </w:t>
      </w:r>
      <w:r w:rsidRPr="00122498">
        <w:rPr>
          <w:sz w:val="18"/>
          <w:szCs w:val="18"/>
        </w:rPr>
        <w:t>товарные накладные формы ТОРГ-12, товарно-транспортные накладные, квитанции формы ЗПП-</w:t>
      </w:r>
      <w:r w:rsidRPr="00122498">
        <w:rPr>
          <w:spacing w:val="-48"/>
          <w:sz w:val="18"/>
          <w:szCs w:val="18"/>
        </w:rPr>
        <w:t xml:space="preserve"> </w:t>
      </w:r>
      <w:r w:rsidRPr="00122498">
        <w:rPr>
          <w:sz w:val="18"/>
          <w:szCs w:val="18"/>
        </w:rPr>
        <w:t>13,</w:t>
      </w:r>
      <w:r w:rsidRPr="00122498">
        <w:rPr>
          <w:spacing w:val="-2"/>
          <w:sz w:val="18"/>
          <w:szCs w:val="18"/>
        </w:rPr>
        <w:t xml:space="preserve"> </w:t>
      </w:r>
      <w:r w:rsidRPr="00122498">
        <w:rPr>
          <w:sz w:val="18"/>
          <w:szCs w:val="18"/>
        </w:rPr>
        <w:t>спецификации,</w:t>
      </w:r>
      <w:r w:rsidRPr="00122498">
        <w:rPr>
          <w:spacing w:val="-1"/>
          <w:sz w:val="18"/>
          <w:szCs w:val="18"/>
        </w:rPr>
        <w:t xml:space="preserve"> </w:t>
      </w:r>
      <w:r w:rsidRPr="00122498">
        <w:rPr>
          <w:sz w:val="18"/>
          <w:szCs w:val="18"/>
        </w:rPr>
        <w:t>акты</w:t>
      </w:r>
      <w:r w:rsidRPr="00122498">
        <w:rPr>
          <w:spacing w:val="1"/>
          <w:sz w:val="18"/>
          <w:szCs w:val="18"/>
        </w:rPr>
        <w:t xml:space="preserve"> </w:t>
      </w:r>
      <w:r w:rsidRPr="00122498">
        <w:rPr>
          <w:sz w:val="18"/>
          <w:szCs w:val="18"/>
        </w:rPr>
        <w:t>приема</w:t>
      </w:r>
      <w:r w:rsidRPr="00122498">
        <w:rPr>
          <w:spacing w:val="-2"/>
          <w:sz w:val="18"/>
          <w:szCs w:val="18"/>
        </w:rPr>
        <w:t xml:space="preserve"> </w:t>
      </w:r>
      <w:r w:rsidRPr="00122498">
        <w:rPr>
          <w:sz w:val="18"/>
          <w:szCs w:val="18"/>
        </w:rPr>
        <w:t>–</w:t>
      </w:r>
      <w:r w:rsidRPr="00122498">
        <w:rPr>
          <w:spacing w:val="-1"/>
          <w:sz w:val="18"/>
          <w:szCs w:val="18"/>
        </w:rPr>
        <w:t xml:space="preserve"> </w:t>
      </w:r>
      <w:r w:rsidRPr="00122498">
        <w:rPr>
          <w:sz w:val="18"/>
          <w:szCs w:val="18"/>
        </w:rPr>
        <w:t>передачи,</w:t>
      </w:r>
      <w:r w:rsidRPr="00122498">
        <w:rPr>
          <w:spacing w:val="-2"/>
          <w:sz w:val="18"/>
          <w:szCs w:val="18"/>
        </w:rPr>
        <w:t xml:space="preserve"> </w:t>
      </w:r>
      <w:r w:rsidRPr="00122498">
        <w:rPr>
          <w:sz w:val="18"/>
          <w:szCs w:val="18"/>
        </w:rPr>
        <w:t>акты</w:t>
      </w:r>
      <w:r w:rsidRPr="00122498">
        <w:rPr>
          <w:spacing w:val="-1"/>
          <w:sz w:val="18"/>
          <w:szCs w:val="18"/>
        </w:rPr>
        <w:t xml:space="preserve"> </w:t>
      </w:r>
      <w:r w:rsidRPr="00122498">
        <w:rPr>
          <w:sz w:val="18"/>
          <w:szCs w:val="18"/>
        </w:rPr>
        <w:t>выполненных</w:t>
      </w:r>
      <w:r w:rsidRPr="00122498">
        <w:rPr>
          <w:spacing w:val="-1"/>
          <w:sz w:val="18"/>
          <w:szCs w:val="18"/>
        </w:rPr>
        <w:t xml:space="preserve"> </w:t>
      </w:r>
      <w:r w:rsidRPr="00122498">
        <w:rPr>
          <w:sz w:val="18"/>
          <w:szCs w:val="18"/>
        </w:rPr>
        <w:t>работ/оказанных</w:t>
      </w:r>
      <w:r w:rsidRPr="00122498">
        <w:rPr>
          <w:spacing w:val="-1"/>
          <w:sz w:val="18"/>
          <w:szCs w:val="18"/>
        </w:rPr>
        <w:t xml:space="preserve"> </w:t>
      </w:r>
      <w:r w:rsidRPr="00122498">
        <w:rPr>
          <w:sz w:val="18"/>
          <w:szCs w:val="18"/>
        </w:rPr>
        <w:t>услуг</w:t>
      </w:r>
      <w:r w:rsidRPr="00122498">
        <w:rPr>
          <w:spacing w:val="-2"/>
          <w:sz w:val="18"/>
          <w:szCs w:val="18"/>
        </w:rPr>
        <w:t xml:space="preserve"> </w:t>
      </w:r>
      <w:r w:rsidRPr="00122498">
        <w:rPr>
          <w:sz w:val="18"/>
          <w:szCs w:val="18"/>
        </w:rPr>
        <w:t>и</w:t>
      </w:r>
      <w:r w:rsidRPr="00122498">
        <w:rPr>
          <w:spacing w:val="-3"/>
          <w:sz w:val="18"/>
          <w:szCs w:val="18"/>
        </w:rPr>
        <w:t xml:space="preserve"> </w:t>
      </w:r>
      <w:r w:rsidRPr="00122498">
        <w:rPr>
          <w:sz w:val="18"/>
          <w:szCs w:val="18"/>
        </w:rPr>
        <w:t>т.д.);</w:t>
      </w:r>
    </w:p>
    <w:p w14:paraId="7AB1BC86" w14:textId="77777777" w:rsidR="001521E6" w:rsidRPr="00122498" w:rsidRDefault="001521E6" w:rsidP="00BF2D6D">
      <w:pPr>
        <w:pStyle w:val="aff6"/>
        <w:widowControl w:val="0"/>
        <w:numPr>
          <w:ilvl w:val="2"/>
          <w:numId w:val="14"/>
        </w:numPr>
        <w:autoSpaceDE w:val="0"/>
        <w:autoSpaceDN w:val="0"/>
        <w:ind w:left="0" w:right="104" w:firstLine="0"/>
        <w:contextualSpacing w:val="0"/>
        <w:jc w:val="both"/>
        <w:rPr>
          <w:sz w:val="18"/>
          <w:szCs w:val="18"/>
        </w:rPr>
      </w:pPr>
      <w:r w:rsidRPr="00122498">
        <w:rPr>
          <w:sz w:val="18"/>
          <w:szCs w:val="18"/>
        </w:rPr>
        <w:t>Подрядчик предоставит</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том</w:t>
      </w:r>
      <w:r w:rsidRPr="00122498">
        <w:rPr>
          <w:spacing w:val="1"/>
          <w:sz w:val="18"/>
          <w:szCs w:val="18"/>
        </w:rPr>
        <w:t xml:space="preserve"> </w:t>
      </w:r>
      <w:r w:rsidRPr="00122498">
        <w:rPr>
          <w:sz w:val="18"/>
          <w:szCs w:val="18"/>
        </w:rPr>
        <w:t>числе</w:t>
      </w:r>
      <w:r w:rsidRPr="00122498">
        <w:rPr>
          <w:spacing w:val="1"/>
          <w:sz w:val="18"/>
          <w:szCs w:val="18"/>
        </w:rPr>
        <w:t xml:space="preserve"> </w:t>
      </w:r>
      <w:r w:rsidRPr="00122498">
        <w:rPr>
          <w:sz w:val="18"/>
          <w:szCs w:val="18"/>
        </w:rPr>
        <w:t>обеспечит</w:t>
      </w:r>
      <w:r w:rsidRPr="00122498">
        <w:rPr>
          <w:spacing w:val="1"/>
          <w:sz w:val="18"/>
          <w:szCs w:val="18"/>
        </w:rPr>
        <w:t xml:space="preserve"> </w:t>
      </w:r>
      <w:r w:rsidRPr="00122498">
        <w:rPr>
          <w:sz w:val="18"/>
          <w:szCs w:val="18"/>
        </w:rPr>
        <w:t>предоставление</w:t>
      </w:r>
      <w:r w:rsidRPr="00122498">
        <w:rPr>
          <w:spacing w:val="1"/>
          <w:sz w:val="18"/>
          <w:szCs w:val="18"/>
        </w:rPr>
        <w:t xml:space="preserve"> </w:t>
      </w:r>
      <w:r w:rsidRPr="00122498">
        <w:rPr>
          <w:sz w:val="18"/>
          <w:szCs w:val="18"/>
        </w:rPr>
        <w:t>третьими</w:t>
      </w:r>
      <w:r w:rsidRPr="00122498">
        <w:rPr>
          <w:spacing w:val="1"/>
          <w:sz w:val="18"/>
          <w:szCs w:val="18"/>
        </w:rPr>
        <w:t xml:space="preserve"> </w:t>
      </w:r>
      <w:r w:rsidRPr="00122498">
        <w:rPr>
          <w:sz w:val="18"/>
          <w:szCs w:val="18"/>
        </w:rPr>
        <w:t>лицами,</w:t>
      </w:r>
      <w:r w:rsidRPr="00122498">
        <w:rPr>
          <w:spacing w:val="1"/>
          <w:sz w:val="18"/>
          <w:szCs w:val="18"/>
        </w:rPr>
        <w:t xml:space="preserve"> </w:t>
      </w:r>
      <w:r w:rsidRPr="00122498">
        <w:rPr>
          <w:sz w:val="18"/>
          <w:szCs w:val="18"/>
        </w:rPr>
        <w:t>привлеченными Подрядчиком к исполнению обязательств по Договору) по первому требованию</w:t>
      </w:r>
      <w:r w:rsidRPr="00122498">
        <w:rPr>
          <w:spacing w:val="1"/>
          <w:sz w:val="18"/>
          <w:szCs w:val="18"/>
        </w:rPr>
        <w:t xml:space="preserve"> </w:t>
      </w:r>
      <w:r w:rsidRPr="00122498">
        <w:rPr>
          <w:sz w:val="18"/>
          <w:szCs w:val="18"/>
        </w:rPr>
        <w:t>Генподрядчика или органов государственного контроля или суда, надлежащим образом заверенные</w:t>
      </w:r>
      <w:r w:rsidRPr="00122498">
        <w:rPr>
          <w:spacing w:val="1"/>
          <w:sz w:val="18"/>
          <w:szCs w:val="18"/>
        </w:rPr>
        <w:t xml:space="preserve"> </w:t>
      </w:r>
      <w:r w:rsidRPr="00122498">
        <w:rPr>
          <w:sz w:val="18"/>
          <w:szCs w:val="18"/>
        </w:rPr>
        <w:t>копии</w:t>
      </w:r>
      <w:r w:rsidRPr="00122498">
        <w:rPr>
          <w:spacing w:val="1"/>
          <w:sz w:val="18"/>
          <w:szCs w:val="18"/>
        </w:rPr>
        <w:t xml:space="preserve"> </w:t>
      </w:r>
      <w:r w:rsidRPr="00122498">
        <w:rPr>
          <w:sz w:val="18"/>
          <w:szCs w:val="18"/>
        </w:rPr>
        <w:t>документов,</w:t>
      </w:r>
      <w:r w:rsidRPr="00122498">
        <w:rPr>
          <w:spacing w:val="1"/>
          <w:sz w:val="18"/>
          <w:szCs w:val="18"/>
        </w:rPr>
        <w:t xml:space="preserve"> </w:t>
      </w:r>
      <w:r w:rsidRPr="00122498">
        <w:rPr>
          <w:sz w:val="18"/>
          <w:szCs w:val="18"/>
        </w:rPr>
        <w:t>относящихся</w:t>
      </w:r>
      <w:r w:rsidRPr="00122498">
        <w:rPr>
          <w:spacing w:val="1"/>
          <w:sz w:val="18"/>
          <w:szCs w:val="18"/>
        </w:rPr>
        <w:t xml:space="preserve"> </w:t>
      </w:r>
      <w:r w:rsidRPr="00122498">
        <w:rPr>
          <w:sz w:val="18"/>
          <w:szCs w:val="18"/>
        </w:rPr>
        <w:t>к</w:t>
      </w:r>
      <w:r w:rsidRPr="00122498">
        <w:rPr>
          <w:spacing w:val="1"/>
          <w:sz w:val="18"/>
          <w:szCs w:val="18"/>
        </w:rPr>
        <w:t xml:space="preserve"> </w:t>
      </w:r>
      <w:r w:rsidRPr="00122498">
        <w:rPr>
          <w:sz w:val="18"/>
          <w:szCs w:val="18"/>
        </w:rPr>
        <w:t>осуществлению</w:t>
      </w:r>
      <w:r w:rsidRPr="00122498">
        <w:rPr>
          <w:spacing w:val="1"/>
          <w:sz w:val="18"/>
          <w:szCs w:val="18"/>
        </w:rPr>
        <w:t xml:space="preserve"> </w:t>
      </w:r>
      <w:r w:rsidRPr="00122498">
        <w:rPr>
          <w:sz w:val="18"/>
          <w:szCs w:val="18"/>
        </w:rPr>
        <w:t>операций</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исполнению</w:t>
      </w:r>
      <w:r w:rsidRPr="00122498">
        <w:rPr>
          <w:spacing w:val="1"/>
          <w:sz w:val="18"/>
          <w:szCs w:val="18"/>
        </w:rPr>
        <w:t xml:space="preserve"> </w:t>
      </w:r>
      <w:r w:rsidRPr="00122498">
        <w:rPr>
          <w:sz w:val="18"/>
          <w:szCs w:val="18"/>
        </w:rPr>
        <w:t>Договора</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подтверждающих гарантии и заверения, указанные в Договоре и в настоящих «Особых условиях», в</w:t>
      </w:r>
      <w:r w:rsidRPr="00122498">
        <w:rPr>
          <w:spacing w:val="1"/>
          <w:sz w:val="18"/>
          <w:szCs w:val="18"/>
        </w:rPr>
        <w:t xml:space="preserve"> </w:t>
      </w:r>
      <w:r w:rsidRPr="00122498">
        <w:rPr>
          <w:sz w:val="18"/>
          <w:szCs w:val="18"/>
        </w:rPr>
        <w:t>срок,</w:t>
      </w:r>
      <w:r w:rsidRPr="00122498">
        <w:rPr>
          <w:spacing w:val="-4"/>
          <w:sz w:val="18"/>
          <w:szCs w:val="18"/>
        </w:rPr>
        <w:t xml:space="preserve"> </w:t>
      </w:r>
      <w:r w:rsidRPr="00122498">
        <w:rPr>
          <w:sz w:val="18"/>
          <w:szCs w:val="18"/>
        </w:rPr>
        <w:t>не</w:t>
      </w:r>
      <w:r w:rsidRPr="00122498">
        <w:rPr>
          <w:spacing w:val="-4"/>
          <w:sz w:val="18"/>
          <w:szCs w:val="18"/>
        </w:rPr>
        <w:t xml:space="preserve"> </w:t>
      </w:r>
      <w:r w:rsidRPr="00122498">
        <w:rPr>
          <w:sz w:val="18"/>
          <w:szCs w:val="18"/>
        </w:rPr>
        <w:t>превышающий</w:t>
      </w:r>
      <w:r w:rsidRPr="00122498">
        <w:rPr>
          <w:spacing w:val="-3"/>
          <w:sz w:val="18"/>
          <w:szCs w:val="18"/>
        </w:rPr>
        <w:t xml:space="preserve"> </w:t>
      </w:r>
      <w:r w:rsidRPr="00122498">
        <w:rPr>
          <w:sz w:val="18"/>
          <w:szCs w:val="18"/>
        </w:rPr>
        <w:t>5</w:t>
      </w:r>
      <w:r w:rsidRPr="00122498">
        <w:rPr>
          <w:spacing w:val="-3"/>
          <w:sz w:val="18"/>
          <w:szCs w:val="18"/>
        </w:rPr>
        <w:t xml:space="preserve"> </w:t>
      </w:r>
      <w:r w:rsidRPr="00122498">
        <w:rPr>
          <w:sz w:val="18"/>
          <w:szCs w:val="18"/>
        </w:rPr>
        <w:t>(пять)</w:t>
      </w:r>
      <w:r w:rsidRPr="00122498">
        <w:rPr>
          <w:spacing w:val="-4"/>
          <w:sz w:val="18"/>
          <w:szCs w:val="18"/>
        </w:rPr>
        <w:t xml:space="preserve"> </w:t>
      </w:r>
      <w:r w:rsidRPr="00122498">
        <w:rPr>
          <w:sz w:val="18"/>
          <w:szCs w:val="18"/>
        </w:rPr>
        <w:t>рабочих</w:t>
      </w:r>
      <w:r w:rsidRPr="00122498">
        <w:rPr>
          <w:spacing w:val="-3"/>
          <w:sz w:val="18"/>
          <w:szCs w:val="18"/>
        </w:rPr>
        <w:t xml:space="preserve"> </w:t>
      </w:r>
      <w:r w:rsidRPr="00122498">
        <w:rPr>
          <w:sz w:val="18"/>
          <w:szCs w:val="18"/>
        </w:rPr>
        <w:t>дней</w:t>
      </w:r>
      <w:r w:rsidRPr="00122498">
        <w:rPr>
          <w:spacing w:val="-5"/>
          <w:sz w:val="18"/>
          <w:szCs w:val="18"/>
        </w:rPr>
        <w:t xml:space="preserve"> </w:t>
      </w:r>
      <w:r w:rsidRPr="00122498">
        <w:rPr>
          <w:sz w:val="18"/>
          <w:szCs w:val="18"/>
        </w:rPr>
        <w:t>с</w:t>
      </w:r>
      <w:r w:rsidRPr="00122498">
        <w:rPr>
          <w:spacing w:val="-4"/>
          <w:sz w:val="18"/>
          <w:szCs w:val="18"/>
        </w:rPr>
        <w:t xml:space="preserve"> </w:t>
      </w:r>
      <w:r w:rsidRPr="00122498">
        <w:rPr>
          <w:sz w:val="18"/>
          <w:szCs w:val="18"/>
        </w:rPr>
        <w:t>момента</w:t>
      </w:r>
      <w:r w:rsidRPr="00122498">
        <w:rPr>
          <w:spacing w:val="-2"/>
          <w:sz w:val="18"/>
          <w:szCs w:val="18"/>
        </w:rPr>
        <w:t xml:space="preserve"> </w:t>
      </w:r>
      <w:r w:rsidRPr="00122498">
        <w:rPr>
          <w:sz w:val="18"/>
          <w:szCs w:val="18"/>
        </w:rPr>
        <w:t>получения</w:t>
      </w:r>
      <w:r w:rsidRPr="00122498">
        <w:rPr>
          <w:spacing w:val="-3"/>
          <w:sz w:val="18"/>
          <w:szCs w:val="18"/>
        </w:rPr>
        <w:t xml:space="preserve"> </w:t>
      </w:r>
      <w:r w:rsidRPr="00122498">
        <w:rPr>
          <w:sz w:val="18"/>
          <w:szCs w:val="18"/>
        </w:rPr>
        <w:t>соответствующего</w:t>
      </w:r>
      <w:r w:rsidRPr="00122498">
        <w:rPr>
          <w:spacing w:val="-3"/>
          <w:sz w:val="18"/>
          <w:szCs w:val="18"/>
        </w:rPr>
        <w:t xml:space="preserve"> </w:t>
      </w:r>
      <w:r w:rsidRPr="00122498">
        <w:rPr>
          <w:sz w:val="18"/>
          <w:szCs w:val="18"/>
        </w:rPr>
        <w:t>запроса</w:t>
      </w:r>
      <w:r w:rsidRPr="00122498">
        <w:rPr>
          <w:spacing w:val="-4"/>
          <w:sz w:val="18"/>
          <w:szCs w:val="18"/>
        </w:rPr>
        <w:t xml:space="preserve"> </w:t>
      </w:r>
      <w:r w:rsidRPr="00122498">
        <w:rPr>
          <w:sz w:val="18"/>
          <w:szCs w:val="18"/>
        </w:rPr>
        <w:t xml:space="preserve">от </w:t>
      </w:r>
      <w:r w:rsidRPr="00122498">
        <w:rPr>
          <w:spacing w:val="-48"/>
          <w:sz w:val="18"/>
          <w:szCs w:val="18"/>
        </w:rPr>
        <w:t xml:space="preserve"> </w:t>
      </w:r>
      <w:r w:rsidRPr="00122498">
        <w:rPr>
          <w:sz w:val="18"/>
          <w:szCs w:val="18"/>
        </w:rPr>
        <w:t>Генподрядчика, государственного органа или</w:t>
      </w:r>
      <w:r w:rsidRPr="00122498">
        <w:rPr>
          <w:spacing w:val="-2"/>
          <w:sz w:val="18"/>
          <w:szCs w:val="18"/>
        </w:rPr>
        <w:t xml:space="preserve"> </w:t>
      </w:r>
      <w:r w:rsidRPr="00122498">
        <w:rPr>
          <w:sz w:val="18"/>
          <w:szCs w:val="18"/>
        </w:rPr>
        <w:t>суда,</w:t>
      </w:r>
      <w:r w:rsidRPr="00122498">
        <w:rPr>
          <w:spacing w:val="1"/>
          <w:sz w:val="18"/>
          <w:szCs w:val="18"/>
        </w:rPr>
        <w:t xml:space="preserve"> </w:t>
      </w:r>
      <w:r w:rsidRPr="00122498">
        <w:rPr>
          <w:sz w:val="18"/>
          <w:szCs w:val="18"/>
        </w:rPr>
        <w:t>если</w:t>
      </w:r>
      <w:r w:rsidRPr="00122498">
        <w:rPr>
          <w:spacing w:val="-2"/>
          <w:sz w:val="18"/>
          <w:szCs w:val="18"/>
        </w:rPr>
        <w:t xml:space="preserve"> </w:t>
      </w:r>
      <w:r w:rsidRPr="00122498">
        <w:rPr>
          <w:sz w:val="18"/>
          <w:szCs w:val="18"/>
        </w:rPr>
        <w:t>иной</w:t>
      </w:r>
      <w:r w:rsidRPr="00122498">
        <w:rPr>
          <w:spacing w:val="-1"/>
          <w:sz w:val="18"/>
          <w:szCs w:val="18"/>
        </w:rPr>
        <w:t xml:space="preserve"> </w:t>
      </w:r>
      <w:r w:rsidRPr="00122498">
        <w:rPr>
          <w:sz w:val="18"/>
          <w:szCs w:val="18"/>
        </w:rPr>
        <w:t>срок</w:t>
      </w:r>
      <w:r w:rsidRPr="00122498">
        <w:rPr>
          <w:spacing w:val="-2"/>
          <w:sz w:val="18"/>
          <w:szCs w:val="18"/>
        </w:rPr>
        <w:t xml:space="preserve"> </w:t>
      </w:r>
      <w:r w:rsidRPr="00122498">
        <w:rPr>
          <w:sz w:val="18"/>
          <w:szCs w:val="18"/>
        </w:rPr>
        <w:t>не указан</w:t>
      </w:r>
      <w:r w:rsidRPr="00122498">
        <w:rPr>
          <w:spacing w:val="-2"/>
          <w:sz w:val="18"/>
          <w:szCs w:val="18"/>
        </w:rPr>
        <w:t xml:space="preserve"> </w:t>
      </w:r>
      <w:r w:rsidRPr="00122498">
        <w:rPr>
          <w:sz w:val="18"/>
          <w:szCs w:val="18"/>
        </w:rPr>
        <w:t>в</w:t>
      </w:r>
      <w:r w:rsidRPr="00122498">
        <w:rPr>
          <w:spacing w:val="-1"/>
          <w:sz w:val="18"/>
          <w:szCs w:val="18"/>
        </w:rPr>
        <w:t xml:space="preserve"> </w:t>
      </w:r>
      <w:r w:rsidRPr="00122498">
        <w:rPr>
          <w:sz w:val="18"/>
          <w:szCs w:val="18"/>
        </w:rPr>
        <w:t>запросе;</w:t>
      </w:r>
    </w:p>
    <w:p w14:paraId="0F9A5F3D" w14:textId="77777777" w:rsidR="001521E6" w:rsidRPr="00122498" w:rsidRDefault="001521E6" w:rsidP="00BF2D6D">
      <w:pPr>
        <w:pStyle w:val="aff6"/>
        <w:widowControl w:val="0"/>
        <w:numPr>
          <w:ilvl w:val="2"/>
          <w:numId w:val="14"/>
        </w:numPr>
        <w:autoSpaceDE w:val="0"/>
        <w:autoSpaceDN w:val="0"/>
        <w:ind w:left="0" w:right="104" w:firstLine="0"/>
        <w:contextualSpacing w:val="0"/>
        <w:jc w:val="both"/>
        <w:rPr>
          <w:sz w:val="18"/>
          <w:szCs w:val="18"/>
        </w:rPr>
      </w:pPr>
      <w:r w:rsidRPr="00122498">
        <w:rPr>
          <w:sz w:val="18"/>
          <w:szCs w:val="18"/>
        </w:rPr>
        <w:t>Подрядчиком</w:t>
      </w:r>
      <w:r w:rsidRPr="00122498">
        <w:rPr>
          <w:spacing w:val="1"/>
          <w:sz w:val="18"/>
          <w:szCs w:val="18"/>
        </w:rPr>
        <w:t xml:space="preserve"> </w:t>
      </w:r>
      <w:r w:rsidRPr="00122498">
        <w:rPr>
          <w:sz w:val="18"/>
          <w:szCs w:val="18"/>
        </w:rPr>
        <w:t>и/или</w:t>
      </w:r>
      <w:r w:rsidRPr="00122498">
        <w:rPr>
          <w:spacing w:val="1"/>
          <w:sz w:val="18"/>
          <w:szCs w:val="18"/>
        </w:rPr>
        <w:t xml:space="preserve"> </w:t>
      </w:r>
      <w:r w:rsidRPr="00122498">
        <w:rPr>
          <w:sz w:val="18"/>
          <w:szCs w:val="18"/>
        </w:rPr>
        <w:t>его</w:t>
      </w:r>
      <w:r w:rsidRPr="00122498">
        <w:rPr>
          <w:spacing w:val="1"/>
          <w:sz w:val="18"/>
          <w:szCs w:val="18"/>
        </w:rPr>
        <w:t xml:space="preserve"> </w:t>
      </w:r>
      <w:r w:rsidRPr="00122498">
        <w:rPr>
          <w:sz w:val="18"/>
          <w:szCs w:val="18"/>
        </w:rPr>
        <w:t>контрагентами</w:t>
      </w:r>
      <w:r w:rsidRPr="00122498">
        <w:rPr>
          <w:spacing w:val="1"/>
          <w:sz w:val="18"/>
          <w:szCs w:val="18"/>
        </w:rPr>
        <w:t xml:space="preserve"> </w:t>
      </w:r>
      <w:r w:rsidRPr="00122498">
        <w:rPr>
          <w:sz w:val="18"/>
          <w:szCs w:val="18"/>
        </w:rPr>
        <w:t>не</w:t>
      </w:r>
      <w:r w:rsidRPr="00122498">
        <w:rPr>
          <w:spacing w:val="1"/>
          <w:sz w:val="18"/>
          <w:szCs w:val="18"/>
        </w:rPr>
        <w:t xml:space="preserve"> </w:t>
      </w:r>
      <w:r w:rsidRPr="00122498">
        <w:rPr>
          <w:sz w:val="18"/>
          <w:szCs w:val="18"/>
        </w:rPr>
        <w:t>будет</w:t>
      </w:r>
      <w:r w:rsidRPr="00122498">
        <w:rPr>
          <w:spacing w:val="1"/>
          <w:sz w:val="18"/>
          <w:szCs w:val="18"/>
        </w:rPr>
        <w:t xml:space="preserve"> </w:t>
      </w:r>
      <w:r w:rsidRPr="00122498">
        <w:rPr>
          <w:sz w:val="18"/>
          <w:szCs w:val="18"/>
        </w:rPr>
        <w:t>создан</w:t>
      </w:r>
      <w:r w:rsidRPr="00122498">
        <w:rPr>
          <w:spacing w:val="1"/>
          <w:sz w:val="18"/>
          <w:szCs w:val="18"/>
        </w:rPr>
        <w:t xml:space="preserve"> </w:t>
      </w:r>
      <w:r w:rsidRPr="00122498">
        <w:rPr>
          <w:sz w:val="18"/>
          <w:szCs w:val="18"/>
        </w:rPr>
        <w:t>искусственный</w:t>
      </w:r>
      <w:r w:rsidRPr="00122498">
        <w:rPr>
          <w:spacing w:val="1"/>
          <w:sz w:val="18"/>
          <w:szCs w:val="18"/>
        </w:rPr>
        <w:t xml:space="preserve"> </w:t>
      </w:r>
      <w:r w:rsidRPr="00122498">
        <w:rPr>
          <w:sz w:val="18"/>
          <w:szCs w:val="18"/>
        </w:rPr>
        <w:t>документооборот</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отношении исполняемых</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Договору</w:t>
      </w:r>
      <w:r w:rsidRPr="00122498">
        <w:rPr>
          <w:spacing w:val="-2"/>
          <w:sz w:val="18"/>
          <w:szCs w:val="18"/>
        </w:rPr>
        <w:t xml:space="preserve"> </w:t>
      </w:r>
      <w:r w:rsidRPr="00122498">
        <w:rPr>
          <w:sz w:val="18"/>
          <w:szCs w:val="18"/>
        </w:rPr>
        <w:t>обязательств;</w:t>
      </w:r>
    </w:p>
    <w:p w14:paraId="304452B2" w14:textId="77777777" w:rsidR="001521E6" w:rsidRPr="00122498" w:rsidRDefault="001521E6" w:rsidP="00BF2D6D">
      <w:pPr>
        <w:pStyle w:val="aff6"/>
        <w:widowControl w:val="0"/>
        <w:numPr>
          <w:ilvl w:val="2"/>
          <w:numId w:val="14"/>
        </w:numPr>
        <w:autoSpaceDE w:val="0"/>
        <w:autoSpaceDN w:val="0"/>
        <w:ind w:left="0" w:right="105" w:firstLine="0"/>
        <w:contextualSpacing w:val="0"/>
        <w:jc w:val="both"/>
        <w:rPr>
          <w:sz w:val="18"/>
          <w:szCs w:val="18"/>
        </w:rPr>
      </w:pPr>
      <w:r w:rsidRPr="00122498">
        <w:rPr>
          <w:sz w:val="18"/>
          <w:szCs w:val="18"/>
        </w:rPr>
        <w:t>Подрядчик будет содействовать в устранении нарушений, которые повлекли или могут повлечь</w:t>
      </w:r>
      <w:r w:rsidRPr="00122498">
        <w:rPr>
          <w:spacing w:val="1"/>
          <w:sz w:val="18"/>
          <w:szCs w:val="18"/>
        </w:rPr>
        <w:t xml:space="preserve"> </w:t>
      </w:r>
      <w:r w:rsidRPr="00122498">
        <w:rPr>
          <w:spacing w:val="-1"/>
          <w:sz w:val="18"/>
          <w:szCs w:val="18"/>
        </w:rPr>
        <w:t>возникновение</w:t>
      </w:r>
      <w:r w:rsidRPr="00122498">
        <w:rPr>
          <w:spacing w:val="-9"/>
          <w:sz w:val="18"/>
          <w:szCs w:val="18"/>
        </w:rPr>
        <w:t xml:space="preserve"> </w:t>
      </w:r>
      <w:r w:rsidRPr="00122498">
        <w:rPr>
          <w:spacing w:val="-1"/>
          <w:sz w:val="18"/>
          <w:szCs w:val="18"/>
        </w:rPr>
        <w:t>убытков,</w:t>
      </w:r>
      <w:r w:rsidRPr="00122498">
        <w:rPr>
          <w:spacing w:val="-11"/>
          <w:sz w:val="18"/>
          <w:szCs w:val="18"/>
        </w:rPr>
        <w:t xml:space="preserve"> </w:t>
      </w:r>
      <w:r w:rsidRPr="00122498">
        <w:rPr>
          <w:sz w:val="18"/>
          <w:szCs w:val="18"/>
        </w:rPr>
        <w:t>потерь</w:t>
      </w:r>
      <w:r w:rsidRPr="00122498">
        <w:rPr>
          <w:spacing w:val="-10"/>
          <w:sz w:val="18"/>
          <w:szCs w:val="18"/>
        </w:rPr>
        <w:t xml:space="preserve"> </w:t>
      </w:r>
      <w:r w:rsidRPr="00122498">
        <w:rPr>
          <w:sz w:val="18"/>
          <w:szCs w:val="18"/>
        </w:rPr>
        <w:t>Генподрядчика</w:t>
      </w:r>
      <w:r w:rsidRPr="00122498">
        <w:rPr>
          <w:spacing w:val="-10"/>
          <w:sz w:val="18"/>
          <w:szCs w:val="18"/>
        </w:rPr>
        <w:t xml:space="preserve"> </w:t>
      </w:r>
      <w:r w:rsidRPr="00122498">
        <w:rPr>
          <w:sz w:val="18"/>
          <w:szCs w:val="18"/>
        </w:rPr>
        <w:t>при</w:t>
      </w:r>
      <w:r w:rsidRPr="00122498">
        <w:rPr>
          <w:spacing w:val="-12"/>
          <w:sz w:val="18"/>
          <w:szCs w:val="18"/>
        </w:rPr>
        <w:t xml:space="preserve"> </w:t>
      </w:r>
      <w:r w:rsidRPr="00122498">
        <w:rPr>
          <w:sz w:val="18"/>
          <w:szCs w:val="18"/>
        </w:rPr>
        <w:t>получении</w:t>
      </w:r>
      <w:r w:rsidRPr="00122498">
        <w:rPr>
          <w:spacing w:val="-12"/>
          <w:sz w:val="18"/>
          <w:szCs w:val="18"/>
        </w:rPr>
        <w:t xml:space="preserve"> </w:t>
      </w:r>
      <w:r w:rsidRPr="00122498">
        <w:rPr>
          <w:sz w:val="18"/>
          <w:szCs w:val="18"/>
        </w:rPr>
        <w:t>от</w:t>
      </w:r>
      <w:r w:rsidRPr="00122498">
        <w:rPr>
          <w:spacing w:val="-10"/>
          <w:sz w:val="18"/>
          <w:szCs w:val="18"/>
        </w:rPr>
        <w:t xml:space="preserve"> </w:t>
      </w:r>
      <w:r w:rsidRPr="00122498">
        <w:rPr>
          <w:sz w:val="18"/>
          <w:szCs w:val="18"/>
        </w:rPr>
        <w:t>Генподрядчика</w:t>
      </w:r>
      <w:r w:rsidRPr="00122498">
        <w:rPr>
          <w:spacing w:val="-9"/>
          <w:sz w:val="18"/>
          <w:szCs w:val="18"/>
        </w:rPr>
        <w:t xml:space="preserve"> </w:t>
      </w:r>
      <w:r w:rsidRPr="00122498">
        <w:rPr>
          <w:sz w:val="18"/>
          <w:szCs w:val="18"/>
        </w:rPr>
        <w:t>сообщения</w:t>
      </w:r>
      <w:r w:rsidRPr="00122498">
        <w:rPr>
          <w:spacing w:val="-9"/>
          <w:sz w:val="18"/>
          <w:szCs w:val="18"/>
        </w:rPr>
        <w:t xml:space="preserve"> </w:t>
      </w:r>
      <w:r w:rsidRPr="00122498">
        <w:rPr>
          <w:sz w:val="18"/>
          <w:szCs w:val="18"/>
        </w:rPr>
        <w:t>о</w:t>
      </w:r>
      <w:r w:rsidRPr="00122498">
        <w:rPr>
          <w:spacing w:val="-10"/>
          <w:sz w:val="18"/>
          <w:szCs w:val="18"/>
        </w:rPr>
        <w:t xml:space="preserve"> </w:t>
      </w:r>
      <w:r w:rsidRPr="00122498">
        <w:rPr>
          <w:sz w:val="18"/>
          <w:szCs w:val="18"/>
        </w:rPr>
        <w:t>выявлении</w:t>
      </w:r>
      <w:r w:rsidRPr="00122498">
        <w:rPr>
          <w:spacing w:val="-47"/>
          <w:sz w:val="18"/>
          <w:szCs w:val="18"/>
        </w:rPr>
        <w:t xml:space="preserve"> </w:t>
      </w:r>
      <w:r w:rsidRPr="00122498">
        <w:rPr>
          <w:sz w:val="18"/>
          <w:szCs w:val="18"/>
        </w:rPr>
        <w:t>таких</w:t>
      </w:r>
      <w:r w:rsidRPr="00122498">
        <w:rPr>
          <w:spacing w:val="1"/>
          <w:sz w:val="18"/>
          <w:szCs w:val="18"/>
        </w:rPr>
        <w:t xml:space="preserve"> </w:t>
      </w:r>
      <w:r w:rsidRPr="00122498">
        <w:rPr>
          <w:sz w:val="18"/>
          <w:szCs w:val="18"/>
        </w:rPr>
        <w:t>нарушений,</w:t>
      </w:r>
      <w:r w:rsidRPr="00122498">
        <w:rPr>
          <w:spacing w:val="1"/>
          <w:sz w:val="18"/>
          <w:szCs w:val="18"/>
        </w:rPr>
        <w:t xml:space="preserve"> </w:t>
      </w:r>
      <w:r w:rsidRPr="00122498">
        <w:rPr>
          <w:sz w:val="18"/>
          <w:szCs w:val="18"/>
        </w:rPr>
        <w:t>создания</w:t>
      </w:r>
      <w:r w:rsidRPr="00122498">
        <w:rPr>
          <w:spacing w:val="1"/>
          <w:sz w:val="18"/>
          <w:szCs w:val="18"/>
        </w:rPr>
        <w:t xml:space="preserve"> </w:t>
      </w:r>
      <w:r w:rsidRPr="00122498">
        <w:rPr>
          <w:sz w:val="18"/>
          <w:szCs w:val="18"/>
        </w:rPr>
        <w:t>Подрядчиком</w:t>
      </w:r>
      <w:r w:rsidRPr="00122498">
        <w:rPr>
          <w:spacing w:val="1"/>
          <w:sz w:val="18"/>
          <w:szCs w:val="18"/>
        </w:rPr>
        <w:t xml:space="preserve"> </w:t>
      </w:r>
      <w:r w:rsidRPr="00122498">
        <w:rPr>
          <w:sz w:val="18"/>
          <w:szCs w:val="18"/>
        </w:rPr>
        <w:t>и/или</w:t>
      </w:r>
      <w:r w:rsidRPr="00122498">
        <w:rPr>
          <w:spacing w:val="1"/>
          <w:sz w:val="18"/>
          <w:szCs w:val="18"/>
        </w:rPr>
        <w:t xml:space="preserve"> </w:t>
      </w:r>
      <w:r w:rsidRPr="00122498">
        <w:rPr>
          <w:sz w:val="18"/>
          <w:szCs w:val="18"/>
        </w:rPr>
        <w:t>его</w:t>
      </w:r>
      <w:r w:rsidRPr="00122498">
        <w:rPr>
          <w:spacing w:val="1"/>
          <w:sz w:val="18"/>
          <w:szCs w:val="18"/>
        </w:rPr>
        <w:t xml:space="preserve"> </w:t>
      </w:r>
      <w:r w:rsidRPr="00122498">
        <w:rPr>
          <w:sz w:val="18"/>
          <w:szCs w:val="18"/>
        </w:rPr>
        <w:t>контрагентом</w:t>
      </w:r>
      <w:r w:rsidRPr="00122498">
        <w:rPr>
          <w:spacing w:val="1"/>
          <w:sz w:val="18"/>
          <w:szCs w:val="18"/>
        </w:rPr>
        <w:t xml:space="preserve"> </w:t>
      </w:r>
      <w:r w:rsidRPr="00122498">
        <w:rPr>
          <w:sz w:val="18"/>
          <w:szCs w:val="18"/>
        </w:rPr>
        <w:t>искусственного</w:t>
      </w:r>
      <w:r w:rsidRPr="00122498">
        <w:rPr>
          <w:spacing w:val="1"/>
          <w:sz w:val="18"/>
          <w:szCs w:val="18"/>
        </w:rPr>
        <w:t xml:space="preserve"> </w:t>
      </w:r>
      <w:r w:rsidRPr="00122498">
        <w:rPr>
          <w:sz w:val="18"/>
          <w:szCs w:val="18"/>
        </w:rPr>
        <w:t>документооборота</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отношении</w:t>
      </w:r>
      <w:r w:rsidRPr="00122498">
        <w:rPr>
          <w:spacing w:val="1"/>
          <w:sz w:val="18"/>
          <w:szCs w:val="18"/>
        </w:rPr>
        <w:t xml:space="preserve"> </w:t>
      </w:r>
      <w:r w:rsidRPr="00122498">
        <w:rPr>
          <w:sz w:val="18"/>
          <w:szCs w:val="18"/>
        </w:rPr>
        <w:t>исполняемых</w:t>
      </w:r>
      <w:r w:rsidRPr="00122498">
        <w:rPr>
          <w:spacing w:val="1"/>
          <w:sz w:val="18"/>
          <w:szCs w:val="18"/>
        </w:rPr>
        <w:t xml:space="preserve"> </w:t>
      </w:r>
      <w:r w:rsidRPr="00122498">
        <w:rPr>
          <w:sz w:val="18"/>
          <w:szCs w:val="18"/>
        </w:rPr>
        <w:t>обязательств</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Договору,</w:t>
      </w:r>
      <w:r w:rsidRPr="00122498">
        <w:rPr>
          <w:spacing w:val="1"/>
          <w:sz w:val="18"/>
          <w:szCs w:val="18"/>
        </w:rPr>
        <w:t xml:space="preserve"> </w:t>
      </w:r>
      <w:r w:rsidRPr="00122498">
        <w:rPr>
          <w:sz w:val="18"/>
          <w:szCs w:val="18"/>
        </w:rPr>
        <w:t>мотивированного</w:t>
      </w:r>
      <w:r w:rsidRPr="00122498">
        <w:rPr>
          <w:spacing w:val="1"/>
          <w:sz w:val="18"/>
          <w:szCs w:val="18"/>
        </w:rPr>
        <w:t xml:space="preserve"> </w:t>
      </w:r>
      <w:r w:rsidRPr="00122498">
        <w:rPr>
          <w:sz w:val="18"/>
          <w:szCs w:val="18"/>
        </w:rPr>
        <w:t>справкой, письмом, сообщением или ином документом, полученным Генподрядчиком от налогового</w:t>
      </w:r>
      <w:r w:rsidRPr="00122498">
        <w:rPr>
          <w:spacing w:val="1"/>
          <w:sz w:val="18"/>
          <w:szCs w:val="18"/>
        </w:rPr>
        <w:t xml:space="preserve"> </w:t>
      </w:r>
      <w:r w:rsidRPr="00122498">
        <w:rPr>
          <w:sz w:val="18"/>
          <w:szCs w:val="18"/>
        </w:rPr>
        <w:t>органа, органов</w:t>
      </w:r>
      <w:r w:rsidRPr="00122498">
        <w:rPr>
          <w:spacing w:val="-1"/>
          <w:sz w:val="18"/>
          <w:szCs w:val="18"/>
        </w:rPr>
        <w:t xml:space="preserve"> </w:t>
      </w:r>
      <w:r w:rsidRPr="00122498">
        <w:rPr>
          <w:sz w:val="18"/>
          <w:szCs w:val="18"/>
        </w:rPr>
        <w:t>внутренних</w:t>
      </w:r>
      <w:r w:rsidRPr="00122498">
        <w:rPr>
          <w:spacing w:val="3"/>
          <w:sz w:val="18"/>
          <w:szCs w:val="18"/>
        </w:rPr>
        <w:t xml:space="preserve"> </w:t>
      </w:r>
      <w:r w:rsidRPr="00122498">
        <w:rPr>
          <w:sz w:val="18"/>
          <w:szCs w:val="18"/>
        </w:rPr>
        <w:t>дел</w:t>
      </w:r>
      <w:r w:rsidRPr="00122498">
        <w:rPr>
          <w:spacing w:val="-1"/>
          <w:sz w:val="18"/>
          <w:szCs w:val="18"/>
        </w:rPr>
        <w:t xml:space="preserve"> </w:t>
      </w:r>
      <w:r w:rsidRPr="00122498">
        <w:rPr>
          <w:sz w:val="18"/>
          <w:szCs w:val="18"/>
        </w:rPr>
        <w:t>или</w:t>
      </w:r>
      <w:r w:rsidRPr="00122498">
        <w:rPr>
          <w:spacing w:val="-1"/>
          <w:sz w:val="18"/>
          <w:szCs w:val="18"/>
        </w:rPr>
        <w:t xml:space="preserve"> </w:t>
      </w:r>
      <w:r w:rsidRPr="00122498">
        <w:rPr>
          <w:sz w:val="18"/>
          <w:szCs w:val="18"/>
        </w:rPr>
        <w:t>иных государственных</w:t>
      </w:r>
      <w:r w:rsidRPr="00122498">
        <w:rPr>
          <w:spacing w:val="1"/>
          <w:sz w:val="18"/>
          <w:szCs w:val="18"/>
        </w:rPr>
        <w:t xml:space="preserve"> </w:t>
      </w:r>
      <w:r w:rsidRPr="00122498">
        <w:rPr>
          <w:sz w:val="18"/>
          <w:szCs w:val="18"/>
        </w:rPr>
        <w:t>органов;</w:t>
      </w:r>
    </w:p>
    <w:p w14:paraId="48253E98" w14:textId="77777777" w:rsidR="001521E6" w:rsidRPr="00122498" w:rsidRDefault="001521E6" w:rsidP="00BF2D6D">
      <w:pPr>
        <w:pStyle w:val="aff6"/>
        <w:widowControl w:val="0"/>
        <w:numPr>
          <w:ilvl w:val="2"/>
          <w:numId w:val="14"/>
        </w:numPr>
        <w:autoSpaceDE w:val="0"/>
        <w:autoSpaceDN w:val="0"/>
        <w:ind w:left="0" w:right="105" w:firstLine="0"/>
        <w:contextualSpacing w:val="0"/>
        <w:jc w:val="both"/>
        <w:rPr>
          <w:sz w:val="18"/>
          <w:szCs w:val="18"/>
        </w:rPr>
      </w:pPr>
      <w:r w:rsidRPr="00122498">
        <w:rPr>
          <w:sz w:val="18"/>
          <w:szCs w:val="18"/>
        </w:rPr>
        <w:t>Подрядчик гарантирует, что все его действия по привлечению третьих лиц будут соответствовать гарантиям и содержать заверения, указанные в настоящих «Особых условиях», оформлены документально. Подрядчик несет полную ответственность за действительность соответствующих отношений, полноту, и достоверность всех документов и сведений в них.</w:t>
      </w:r>
    </w:p>
    <w:p w14:paraId="57DF3571"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bookmarkStart w:id="15" w:name="_bookmark2"/>
      <w:bookmarkEnd w:id="15"/>
      <w:r w:rsidRPr="00122498">
        <w:rPr>
          <w:sz w:val="18"/>
          <w:szCs w:val="18"/>
        </w:rPr>
        <w:t xml:space="preserve">В случае нарушения заверений и/или гарантий, указанных в пунктах </w:t>
      </w:r>
      <w:hyperlink w:anchor="_bookmark0" w:history="1">
        <w:r w:rsidRPr="00122498">
          <w:rPr>
            <w:sz w:val="18"/>
            <w:szCs w:val="18"/>
          </w:rPr>
          <w:t>1.1.</w:t>
        </w:r>
      </w:hyperlink>
      <w:r w:rsidRPr="00122498">
        <w:rPr>
          <w:sz w:val="18"/>
          <w:szCs w:val="18"/>
        </w:rPr>
        <w:t>-</w:t>
      </w:r>
      <w:hyperlink w:anchor="_bookmark1" w:history="1">
        <w:r w:rsidRPr="00122498">
          <w:rPr>
            <w:sz w:val="18"/>
            <w:szCs w:val="18"/>
          </w:rPr>
          <w:t xml:space="preserve">1.6. </w:t>
        </w:r>
      </w:hyperlink>
      <w:r w:rsidRPr="00122498">
        <w:rPr>
          <w:sz w:val="18"/>
          <w:szCs w:val="18"/>
        </w:rPr>
        <w:t xml:space="preserve">настоящего соглашения, Сторона, чьи права нарушены вправе требовать от другой Стороны возмещения убытков, причиненных таким нарушением, руководствуясь правилами статьи 431.2 Гражданского кодекса РФ – в отношении нарушенных заверений и правилами статей 15 и 1064 Гражданского кодекса РФ – в отношении нарушенных </w:t>
      </w:r>
      <w:bookmarkStart w:id="16" w:name="_bookmark3"/>
      <w:bookmarkEnd w:id="16"/>
      <w:r w:rsidRPr="00122498">
        <w:rPr>
          <w:sz w:val="18"/>
          <w:szCs w:val="18"/>
        </w:rPr>
        <w:t>гарантий.</w:t>
      </w:r>
    </w:p>
    <w:p w14:paraId="2912234B"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r w:rsidRPr="00122498">
        <w:rPr>
          <w:sz w:val="18"/>
          <w:szCs w:val="18"/>
        </w:rPr>
        <w:t xml:space="preserve">Подрядчик обязан возместить убытки Генподрядчику (и/или третьих лиц), вызванные нарушением, указанным в пункте </w:t>
      </w:r>
      <w:hyperlink w:anchor="_bookmark2" w:history="1">
        <w:r w:rsidRPr="00122498">
          <w:rPr>
            <w:sz w:val="18"/>
            <w:szCs w:val="18"/>
          </w:rPr>
          <w:t xml:space="preserve">1.7 </w:t>
        </w:r>
      </w:hyperlink>
      <w:r w:rsidRPr="00122498">
        <w:rPr>
          <w:sz w:val="18"/>
          <w:szCs w:val="18"/>
        </w:rPr>
        <w:t>настоящего соглашения, размер которых Стороны заранее оценили, как совокупность:</w:t>
      </w:r>
    </w:p>
    <w:p w14:paraId="37E0B5A9" w14:textId="77777777" w:rsidR="001521E6" w:rsidRPr="00122498" w:rsidRDefault="001521E6" w:rsidP="00BF2D6D">
      <w:pPr>
        <w:pStyle w:val="aff6"/>
        <w:widowControl w:val="0"/>
        <w:numPr>
          <w:ilvl w:val="2"/>
          <w:numId w:val="14"/>
        </w:numPr>
        <w:autoSpaceDE w:val="0"/>
        <w:autoSpaceDN w:val="0"/>
        <w:ind w:left="0" w:right="105" w:firstLine="0"/>
        <w:contextualSpacing w:val="0"/>
        <w:jc w:val="both"/>
        <w:rPr>
          <w:sz w:val="18"/>
          <w:szCs w:val="18"/>
        </w:rPr>
      </w:pPr>
      <w:r w:rsidRPr="00122498">
        <w:rPr>
          <w:sz w:val="18"/>
          <w:szCs w:val="18"/>
        </w:rPr>
        <w:t>сумм, уплаченных Генподрядчиком в бюджет на основании решений (требований) налоговых органов</w:t>
      </w:r>
      <w:r w:rsidRPr="00122498">
        <w:rPr>
          <w:spacing w:val="1"/>
          <w:sz w:val="18"/>
          <w:szCs w:val="18"/>
        </w:rPr>
        <w:t xml:space="preserve"> </w:t>
      </w:r>
      <w:r w:rsidRPr="00122498">
        <w:rPr>
          <w:sz w:val="18"/>
          <w:szCs w:val="18"/>
        </w:rPr>
        <w:t>о</w:t>
      </w:r>
      <w:r w:rsidRPr="00122498">
        <w:rPr>
          <w:spacing w:val="-10"/>
          <w:sz w:val="18"/>
          <w:szCs w:val="18"/>
        </w:rPr>
        <w:t xml:space="preserve"> </w:t>
      </w:r>
      <w:r w:rsidRPr="00122498">
        <w:rPr>
          <w:sz w:val="18"/>
          <w:szCs w:val="18"/>
        </w:rPr>
        <w:t>доначислении</w:t>
      </w:r>
      <w:r w:rsidRPr="00122498">
        <w:rPr>
          <w:spacing w:val="-11"/>
          <w:sz w:val="18"/>
          <w:szCs w:val="18"/>
        </w:rPr>
        <w:t xml:space="preserve"> </w:t>
      </w:r>
      <w:r w:rsidRPr="00122498">
        <w:rPr>
          <w:sz w:val="18"/>
          <w:szCs w:val="18"/>
        </w:rPr>
        <w:t>НДС/решений</w:t>
      </w:r>
      <w:r w:rsidRPr="00122498">
        <w:rPr>
          <w:spacing w:val="-11"/>
          <w:sz w:val="18"/>
          <w:szCs w:val="18"/>
        </w:rPr>
        <w:t xml:space="preserve"> </w:t>
      </w:r>
      <w:r w:rsidRPr="00122498">
        <w:rPr>
          <w:sz w:val="18"/>
          <w:szCs w:val="18"/>
        </w:rPr>
        <w:t>об</w:t>
      </w:r>
      <w:r w:rsidRPr="00122498">
        <w:rPr>
          <w:spacing w:val="-11"/>
          <w:sz w:val="18"/>
          <w:szCs w:val="18"/>
        </w:rPr>
        <w:t xml:space="preserve"> </w:t>
      </w:r>
      <w:r w:rsidRPr="00122498">
        <w:rPr>
          <w:sz w:val="18"/>
          <w:szCs w:val="18"/>
        </w:rPr>
        <w:t>отказе</w:t>
      </w:r>
      <w:r w:rsidRPr="00122498">
        <w:rPr>
          <w:spacing w:val="-10"/>
          <w:sz w:val="18"/>
          <w:szCs w:val="18"/>
        </w:rPr>
        <w:t xml:space="preserve"> </w:t>
      </w:r>
      <w:r w:rsidRPr="00122498">
        <w:rPr>
          <w:sz w:val="18"/>
          <w:szCs w:val="18"/>
        </w:rPr>
        <w:t>в</w:t>
      </w:r>
      <w:r w:rsidRPr="00122498">
        <w:rPr>
          <w:spacing w:val="-11"/>
          <w:sz w:val="18"/>
          <w:szCs w:val="18"/>
        </w:rPr>
        <w:t xml:space="preserve"> </w:t>
      </w:r>
      <w:r w:rsidRPr="00122498">
        <w:rPr>
          <w:sz w:val="18"/>
          <w:szCs w:val="18"/>
        </w:rPr>
        <w:t>возмещении/в</w:t>
      </w:r>
      <w:r w:rsidRPr="00122498">
        <w:rPr>
          <w:spacing w:val="-8"/>
          <w:sz w:val="18"/>
          <w:szCs w:val="18"/>
        </w:rPr>
        <w:t xml:space="preserve"> </w:t>
      </w:r>
      <w:r w:rsidRPr="00122498">
        <w:rPr>
          <w:sz w:val="18"/>
          <w:szCs w:val="18"/>
        </w:rPr>
        <w:t>применении</w:t>
      </w:r>
      <w:r w:rsidRPr="00122498">
        <w:rPr>
          <w:spacing w:val="-11"/>
          <w:sz w:val="18"/>
          <w:szCs w:val="18"/>
        </w:rPr>
        <w:t xml:space="preserve"> </w:t>
      </w:r>
      <w:r w:rsidRPr="00122498">
        <w:rPr>
          <w:sz w:val="18"/>
          <w:szCs w:val="18"/>
        </w:rPr>
        <w:t>налоговых</w:t>
      </w:r>
      <w:r w:rsidRPr="00122498">
        <w:rPr>
          <w:spacing w:val="-9"/>
          <w:sz w:val="18"/>
          <w:szCs w:val="18"/>
        </w:rPr>
        <w:t xml:space="preserve"> </w:t>
      </w:r>
      <w:r w:rsidRPr="00122498">
        <w:rPr>
          <w:sz w:val="18"/>
          <w:szCs w:val="18"/>
        </w:rPr>
        <w:t>вычетов</w:t>
      </w:r>
      <w:r w:rsidRPr="00122498">
        <w:rPr>
          <w:spacing w:val="-11"/>
          <w:sz w:val="18"/>
          <w:szCs w:val="18"/>
        </w:rPr>
        <w:t xml:space="preserve"> </w:t>
      </w:r>
      <w:r w:rsidRPr="00122498">
        <w:rPr>
          <w:sz w:val="18"/>
          <w:szCs w:val="18"/>
        </w:rPr>
        <w:t>по</w:t>
      </w:r>
      <w:r w:rsidRPr="00122498">
        <w:rPr>
          <w:spacing w:val="-10"/>
          <w:sz w:val="18"/>
          <w:szCs w:val="18"/>
        </w:rPr>
        <w:t xml:space="preserve"> </w:t>
      </w:r>
      <w:r w:rsidRPr="00122498">
        <w:rPr>
          <w:sz w:val="18"/>
          <w:szCs w:val="18"/>
        </w:rPr>
        <w:t>НДС,</w:t>
      </w:r>
      <w:r w:rsidRPr="00122498">
        <w:rPr>
          <w:spacing w:val="-47"/>
          <w:sz w:val="18"/>
          <w:szCs w:val="18"/>
        </w:rPr>
        <w:t xml:space="preserve"> </w:t>
      </w:r>
      <w:r w:rsidRPr="00122498">
        <w:rPr>
          <w:sz w:val="18"/>
          <w:szCs w:val="18"/>
        </w:rPr>
        <w:t>который был уплачен Подрядчику в составе цены товара/работ/услуг, решений (требований) об</w:t>
      </w:r>
      <w:r w:rsidRPr="00122498">
        <w:rPr>
          <w:spacing w:val="1"/>
          <w:sz w:val="18"/>
          <w:szCs w:val="18"/>
        </w:rPr>
        <w:t xml:space="preserve"> </w:t>
      </w:r>
      <w:r w:rsidRPr="00122498">
        <w:rPr>
          <w:sz w:val="18"/>
          <w:szCs w:val="18"/>
        </w:rPr>
        <w:t>уплате</w:t>
      </w:r>
      <w:r w:rsidRPr="00122498">
        <w:rPr>
          <w:spacing w:val="2"/>
          <w:sz w:val="18"/>
          <w:szCs w:val="18"/>
        </w:rPr>
        <w:t xml:space="preserve"> </w:t>
      </w:r>
      <w:r w:rsidRPr="00122498">
        <w:rPr>
          <w:sz w:val="18"/>
          <w:szCs w:val="18"/>
        </w:rPr>
        <w:t>пеней</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штрафов</w:t>
      </w:r>
      <w:r w:rsidRPr="00122498">
        <w:rPr>
          <w:spacing w:val="-2"/>
          <w:sz w:val="18"/>
          <w:szCs w:val="18"/>
        </w:rPr>
        <w:t xml:space="preserve"> </w:t>
      </w:r>
      <w:r w:rsidRPr="00122498">
        <w:rPr>
          <w:sz w:val="18"/>
          <w:szCs w:val="18"/>
        </w:rPr>
        <w:t>на</w:t>
      </w:r>
      <w:r w:rsidRPr="00122498">
        <w:rPr>
          <w:spacing w:val="3"/>
          <w:sz w:val="18"/>
          <w:szCs w:val="18"/>
        </w:rPr>
        <w:t xml:space="preserve"> </w:t>
      </w:r>
      <w:r w:rsidRPr="00122498">
        <w:rPr>
          <w:sz w:val="18"/>
          <w:szCs w:val="18"/>
        </w:rPr>
        <w:t>указанный</w:t>
      </w:r>
      <w:r w:rsidRPr="00122498">
        <w:rPr>
          <w:spacing w:val="-1"/>
          <w:sz w:val="18"/>
          <w:szCs w:val="18"/>
        </w:rPr>
        <w:t xml:space="preserve"> </w:t>
      </w:r>
      <w:r w:rsidRPr="00122498">
        <w:rPr>
          <w:sz w:val="18"/>
          <w:szCs w:val="18"/>
        </w:rPr>
        <w:t>размер</w:t>
      </w:r>
      <w:r w:rsidRPr="00122498">
        <w:rPr>
          <w:spacing w:val="1"/>
          <w:sz w:val="18"/>
          <w:szCs w:val="18"/>
        </w:rPr>
        <w:t xml:space="preserve"> </w:t>
      </w:r>
      <w:r w:rsidRPr="00122498">
        <w:rPr>
          <w:sz w:val="18"/>
          <w:szCs w:val="18"/>
        </w:rPr>
        <w:t>НДС;</w:t>
      </w:r>
    </w:p>
    <w:p w14:paraId="42A5DDD3" w14:textId="77777777" w:rsidR="001521E6" w:rsidRPr="00122498" w:rsidRDefault="001521E6" w:rsidP="00BF2D6D">
      <w:pPr>
        <w:pStyle w:val="aff6"/>
        <w:widowControl w:val="0"/>
        <w:numPr>
          <w:ilvl w:val="2"/>
          <w:numId w:val="14"/>
        </w:numPr>
        <w:autoSpaceDE w:val="0"/>
        <w:autoSpaceDN w:val="0"/>
        <w:ind w:left="0" w:right="104" w:firstLine="0"/>
        <w:contextualSpacing w:val="0"/>
        <w:jc w:val="both"/>
        <w:rPr>
          <w:sz w:val="18"/>
          <w:szCs w:val="18"/>
        </w:rPr>
      </w:pPr>
      <w:r w:rsidRPr="00122498">
        <w:rPr>
          <w:sz w:val="18"/>
          <w:szCs w:val="18"/>
        </w:rPr>
        <w:t>сумм, уплаченных Генподрядчиком в бюджет на основании решений (требований) налоговых органов</w:t>
      </w:r>
      <w:r w:rsidRPr="00122498">
        <w:rPr>
          <w:spacing w:val="1"/>
          <w:sz w:val="18"/>
          <w:szCs w:val="18"/>
        </w:rPr>
        <w:t xml:space="preserve"> </w:t>
      </w:r>
      <w:r w:rsidRPr="00122498">
        <w:rPr>
          <w:spacing w:val="-1"/>
          <w:sz w:val="18"/>
          <w:szCs w:val="18"/>
        </w:rPr>
        <w:t>о</w:t>
      </w:r>
      <w:r w:rsidRPr="00122498">
        <w:rPr>
          <w:spacing w:val="-9"/>
          <w:sz w:val="18"/>
          <w:szCs w:val="18"/>
        </w:rPr>
        <w:t xml:space="preserve"> </w:t>
      </w:r>
      <w:r w:rsidRPr="00122498">
        <w:rPr>
          <w:spacing w:val="-1"/>
          <w:sz w:val="18"/>
          <w:szCs w:val="18"/>
        </w:rPr>
        <w:t>доначислении</w:t>
      </w:r>
      <w:r w:rsidRPr="00122498">
        <w:rPr>
          <w:spacing w:val="-12"/>
          <w:sz w:val="18"/>
          <w:szCs w:val="18"/>
        </w:rPr>
        <w:t xml:space="preserve"> </w:t>
      </w:r>
      <w:r w:rsidRPr="00122498">
        <w:rPr>
          <w:spacing w:val="-1"/>
          <w:sz w:val="18"/>
          <w:szCs w:val="18"/>
        </w:rPr>
        <w:t>налога</w:t>
      </w:r>
      <w:r w:rsidRPr="00122498">
        <w:rPr>
          <w:spacing w:val="-9"/>
          <w:sz w:val="18"/>
          <w:szCs w:val="18"/>
        </w:rPr>
        <w:t xml:space="preserve"> </w:t>
      </w:r>
      <w:r w:rsidRPr="00122498">
        <w:rPr>
          <w:spacing w:val="-1"/>
          <w:sz w:val="18"/>
          <w:szCs w:val="18"/>
        </w:rPr>
        <w:t>на</w:t>
      </w:r>
      <w:r w:rsidRPr="00122498">
        <w:rPr>
          <w:spacing w:val="-10"/>
          <w:sz w:val="18"/>
          <w:szCs w:val="18"/>
        </w:rPr>
        <w:t xml:space="preserve"> </w:t>
      </w:r>
      <w:r w:rsidRPr="00122498">
        <w:rPr>
          <w:spacing w:val="-1"/>
          <w:sz w:val="18"/>
          <w:szCs w:val="18"/>
        </w:rPr>
        <w:t>прибыль</w:t>
      </w:r>
      <w:r w:rsidRPr="00122498">
        <w:rPr>
          <w:spacing w:val="-9"/>
          <w:sz w:val="18"/>
          <w:szCs w:val="18"/>
        </w:rPr>
        <w:t xml:space="preserve"> </w:t>
      </w:r>
      <w:r w:rsidRPr="00122498">
        <w:rPr>
          <w:spacing w:val="-1"/>
          <w:sz w:val="18"/>
          <w:szCs w:val="18"/>
        </w:rPr>
        <w:t>вследствие</w:t>
      </w:r>
      <w:r w:rsidRPr="00122498">
        <w:rPr>
          <w:spacing w:val="-10"/>
          <w:sz w:val="18"/>
          <w:szCs w:val="18"/>
        </w:rPr>
        <w:t xml:space="preserve"> </w:t>
      </w:r>
      <w:r w:rsidRPr="00122498">
        <w:rPr>
          <w:spacing w:val="-1"/>
          <w:sz w:val="18"/>
          <w:szCs w:val="18"/>
        </w:rPr>
        <w:t>признания</w:t>
      </w:r>
      <w:r w:rsidRPr="00122498">
        <w:rPr>
          <w:spacing w:val="-8"/>
          <w:sz w:val="18"/>
          <w:szCs w:val="18"/>
        </w:rPr>
        <w:t xml:space="preserve"> </w:t>
      </w:r>
      <w:r w:rsidRPr="00122498">
        <w:rPr>
          <w:sz w:val="18"/>
          <w:szCs w:val="18"/>
        </w:rPr>
        <w:t>неправомерными</w:t>
      </w:r>
      <w:r w:rsidRPr="00122498">
        <w:rPr>
          <w:spacing w:val="-12"/>
          <w:sz w:val="18"/>
          <w:szCs w:val="18"/>
        </w:rPr>
        <w:t xml:space="preserve"> </w:t>
      </w:r>
      <w:r w:rsidRPr="00122498">
        <w:rPr>
          <w:sz w:val="18"/>
          <w:szCs w:val="18"/>
        </w:rPr>
        <w:t>для</w:t>
      </w:r>
      <w:r w:rsidRPr="00122498">
        <w:rPr>
          <w:spacing w:val="-10"/>
          <w:sz w:val="18"/>
          <w:szCs w:val="18"/>
        </w:rPr>
        <w:t xml:space="preserve"> </w:t>
      </w:r>
      <w:r w:rsidRPr="00122498">
        <w:rPr>
          <w:sz w:val="18"/>
          <w:szCs w:val="18"/>
        </w:rPr>
        <w:t>целей</w:t>
      </w:r>
      <w:r w:rsidRPr="00122498">
        <w:rPr>
          <w:spacing w:val="-9"/>
          <w:sz w:val="18"/>
          <w:szCs w:val="18"/>
        </w:rPr>
        <w:t xml:space="preserve"> </w:t>
      </w:r>
      <w:r w:rsidRPr="00122498">
        <w:rPr>
          <w:sz w:val="18"/>
          <w:szCs w:val="18"/>
        </w:rPr>
        <w:t>уменьшения</w:t>
      </w:r>
      <w:r w:rsidRPr="00122498">
        <w:rPr>
          <w:spacing w:val="1"/>
          <w:sz w:val="18"/>
          <w:szCs w:val="18"/>
        </w:rPr>
        <w:t xml:space="preserve"> </w:t>
      </w:r>
      <w:r w:rsidRPr="00122498">
        <w:rPr>
          <w:sz w:val="18"/>
          <w:szCs w:val="18"/>
        </w:rPr>
        <w:t>налоговой</w:t>
      </w:r>
      <w:r w:rsidRPr="00122498">
        <w:rPr>
          <w:spacing w:val="1"/>
          <w:sz w:val="18"/>
          <w:szCs w:val="18"/>
        </w:rPr>
        <w:t xml:space="preserve"> </w:t>
      </w:r>
      <w:r w:rsidRPr="00122498">
        <w:rPr>
          <w:sz w:val="18"/>
          <w:szCs w:val="18"/>
        </w:rPr>
        <w:t>базы</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налогу</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прибыль</w:t>
      </w:r>
      <w:r w:rsidRPr="00122498">
        <w:rPr>
          <w:spacing w:val="1"/>
          <w:sz w:val="18"/>
          <w:szCs w:val="18"/>
        </w:rPr>
        <w:t xml:space="preserve"> </w:t>
      </w:r>
      <w:r w:rsidRPr="00122498">
        <w:rPr>
          <w:sz w:val="18"/>
          <w:szCs w:val="18"/>
        </w:rPr>
        <w:t>расходов,</w:t>
      </w:r>
      <w:r w:rsidRPr="00122498">
        <w:rPr>
          <w:spacing w:val="1"/>
          <w:sz w:val="18"/>
          <w:szCs w:val="18"/>
        </w:rPr>
        <w:t xml:space="preserve"> </w:t>
      </w:r>
      <w:r w:rsidRPr="00122498">
        <w:rPr>
          <w:sz w:val="18"/>
          <w:szCs w:val="18"/>
        </w:rPr>
        <w:t>которые</w:t>
      </w:r>
      <w:r w:rsidRPr="00122498">
        <w:rPr>
          <w:spacing w:val="1"/>
          <w:sz w:val="18"/>
          <w:szCs w:val="18"/>
        </w:rPr>
        <w:t xml:space="preserve"> </w:t>
      </w:r>
      <w:r w:rsidRPr="00122498">
        <w:rPr>
          <w:sz w:val="18"/>
          <w:szCs w:val="18"/>
        </w:rPr>
        <w:t>были произведены</w:t>
      </w:r>
      <w:r w:rsidRPr="00122498">
        <w:rPr>
          <w:spacing w:val="1"/>
          <w:sz w:val="18"/>
          <w:szCs w:val="18"/>
        </w:rPr>
        <w:t xml:space="preserve"> </w:t>
      </w:r>
      <w:r w:rsidRPr="00122498">
        <w:rPr>
          <w:sz w:val="18"/>
          <w:szCs w:val="18"/>
        </w:rPr>
        <w:t>Генподрядчиком по</w:t>
      </w:r>
      <w:r w:rsidRPr="00122498">
        <w:rPr>
          <w:spacing w:val="1"/>
          <w:sz w:val="18"/>
          <w:szCs w:val="18"/>
        </w:rPr>
        <w:t xml:space="preserve"> </w:t>
      </w:r>
      <w:r w:rsidRPr="00122498">
        <w:rPr>
          <w:sz w:val="18"/>
          <w:szCs w:val="18"/>
        </w:rPr>
        <w:t>Договору, решений (требований) об уплате пеней и штрафов на указанный размер налога на</w:t>
      </w:r>
      <w:r w:rsidRPr="00122498">
        <w:rPr>
          <w:spacing w:val="1"/>
          <w:sz w:val="18"/>
          <w:szCs w:val="18"/>
        </w:rPr>
        <w:t xml:space="preserve"> </w:t>
      </w:r>
      <w:r w:rsidRPr="00122498">
        <w:rPr>
          <w:sz w:val="18"/>
          <w:szCs w:val="18"/>
        </w:rPr>
        <w:t>прибыль;</w:t>
      </w:r>
    </w:p>
    <w:p w14:paraId="703BC1CA" w14:textId="77777777" w:rsidR="001521E6" w:rsidRPr="00122498" w:rsidRDefault="001521E6" w:rsidP="00BF2D6D">
      <w:pPr>
        <w:pStyle w:val="aff6"/>
        <w:widowControl w:val="0"/>
        <w:numPr>
          <w:ilvl w:val="2"/>
          <w:numId w:val="14"/>
        </w:numPr>
        <w:autoSpaceDE w:val="0"/>
        <w:autoSpaceDN w:val="0"/>
        <w:ind w:left="0" w:right="108" w:firstLine="0"/>
        <w:contextualSpacing w:val="0"/>
        <w:jc w:val="both"/>
        <w:rPr>
          <w:sz w:val="18"/>
          <w:szCs w:val="18"/>
        </w:rPr>
      </w:pPr>
      <w:r w:rsidRPr="00122498">
        <w:rPr>
          <w:sz w:val="18"/>
          <w:szCs w:val="18"/>
        </w:rPr>
        <w:t>сумм,</w:t>
      </w:r>
      <w:r w:rsidRPr="00122498">
        <w:rPr>
          <w:spacing w:val="1"/>
          <w:sz w:val="18"/>
          <w:szCs w:val="18"/>
        </w:rPr>
        <w:t xml:space="preserve"> </w:t>
      </w:r>
      <w:r w:rsidRPr="00122498">
        <w:rPr>
          <w:sz w:val="18"/>
          <w:szCs w:val="18"/>
        </w:rPr>
        <w:t>возмещенных</w:t>
      </w:r>
      <w:r w:rsidRPr="00122498">
        <w:rPr>
          <w:spacing w:val="1"/>
          <w:sz w:val="18"/>
          <w:szCs w:val="18"/>
        </w:rPr>
        <w:t xml:space="preserve"> </w:t>
      </w:r>
      <w:r w:rsidRPr="00122498">
        <w:rPr>
          <w:sz w:val="18"/>
          <w:szCs w:val="18"/>
        </w:rPr>
        <w:t>Генподрядчиком</w:t>
      </w:r>
      <w:r w:rsidRPr="00122498">
        <w:rPr>
          <w:spacing w:val="1"/>
          <w:sz w:val="18"/>
          <w:szCs w:val="18"/>
        </w:rPr>
        <w:t xml:space="preserve"> </w:t>
      </w:r>
      <w:r w:rsidRPr="00122498">
        <w:rPr>
          <w:sz w:val="18"/>
          <w:szCs w:val="18"/>
        </w:rPr>
        <w:t>иным</w:t>
      </w:r>
      <w:r w:rsidRPr="00122498">
        <w:rPr>
          <w:spacing w:val="1"/>
          <w:sz w:val="18"/>
          <w:szCs w:val="18"/>
        </w:rPr>
        <w:t xml:space="preserve"> </w:t>
      </w:r>
      <w:r w:rsidRPr="00122498">
        <w:rPr>
          <w:sz w:val="18"/>
          <w:szCs w:val="18"/>
        </w:rPr>
        <w:t>лицам,</w:t>
      </w:r>
      <w:r w:rsidRPr="00122498">
        <w:rPr>
          <w:spacing w:val="1"/>
          <w:sz w:val="18"/>
          <w:szCs w:val="18"/>
        </w:rPr>
        <w:t xml:space="preserve"> </w:t>
      </w:r>
      <w:r w:rsidRPr="00122498">
        <w:rPr>
          <w:sz w:val="18"/>
          <w:szCs w:val="18"/>
        </w:rPr>
        <w:t>прямо</w:t>
      </w:r>
      <w:r w:rsidRPr="00122498">
        <w:rPr>
          <w:spacing w:val="1"/>
          <w:sz w:val="18"/>
          <w:szCs w:val="18"/>
        </w:rPr>
        <w:t xml:space="preserve"> </w:t>
      </w:r>
      <w:r w:rsidRPr="00122498">
        <w:rPr>
          <w:sz w:val="18"/>
          <w:szCs w:val="18"/>
        </w:rPr>
        <w:t>или</w:t>
      </w:r>
      <w:r w:rsidRPr="00122498">
        <w:rPr>
          <w:spacing w:val="1"/>
          <w:sz w:val="18"/>
          <w:szCs w:val="18"/>
        </w:rPr>
        <w:t xml:space="preserve"> </w:t>
      </w:r>
      <w:r w:rsidRPr="00122498">
        <w:rPr>
          <w:sz w:val="18"/>
          <w:szCs w:val="18"/>
        </w:rPr>
        <w:t>косвенно</w:t>
      </w:r>
      <w:r w:rsidRPr="00122498">
        <w:rPr>
          <w:spacing w:val="1"/>
          <w:sz w:val="18"/>
          <w:szCs w:val="18"/>
        </w:rPr>
        <w:t xml:space="preserve"> </w:t>
      </w:r>
      <w:r w:rsidRPr="00122498">
        <w:rPr>
          <w:sz w:val="18"/>
          <w:szCs w:val="18"/>
        </w:rPr>
        <w:t>приобретшим</w:t>
      </w:r>
      <w:r w:rsidRPr="00122498">
        <w:rPr>
          <w:spacing w:val="1"/>
          <w:sz w:val="18"/>
          <w:szCs w:val="18"/>
        </w:rPr>
        <w:t xml:space="preserve"> </w:t>
      </w:r>
      <w:r w:rsidRPr="00122498">
        <w:rPr>
          <w:sz w:val="18"/>
          <w:szCs w:val="18"/>
        </w:rPr>
        <w:t>товар/работу/услугу у Генподрядчика, уплаченных ими в бюджет на основании решений (требований)</w:t>
      </w:r>
      <w:r w:rsidRPr="00122498">
        <w:rPr>
          <w:spacing w:val="-47"/>
          <w:sz w:val="18"/>
          <w:szCs w:val="18"/>
        </w:rPr>
        <w:t xml:space="preserve"> </w:t>
      </w:r>
      <w:r w:rsidRPr="00122498">
        <w:rPr>
          <w:sz w:val="18"/>
          <w:szCs w:val="18"/>
        </w:rPr>
        <w:t>налоговых органов</w:t>
      </w:r>
      <w:r w:rsidRPr="00122498">
        <w:rPr>
          <w:spacing w:val="-1"/>
          <w:sz w:val="18"/>
          <w:szCs w:val="18"/>
        </w:rPr>
        <w:t xml:space="preserve"> </w:t>
      </w:r>
      <w:r w:rsidRPr="00122498">
        <w:rPr>
          <w:sz w:val="18"/>
          <w:szCs w:val="18"/>
        </w:rPr>
        <w:t>об</w:t>
      </w:r>
      <w:r w:rsidRPr="00122498">
        <w:rPr>
          <w:spacing w:val="-1"/>
          <w:sz w:val="18"/>
          <w:szCs w:val="18"/>
        </w:rPr>
        <w:t xml:space="preserve"> </w:t>
      </w:r>
      <w:r w:rsidRPr="00122498">
        <w:rPr>
          <w:sz w:val="18"/>
          <w:szCs w:val="18"/>
        </w:rPr>
        <w:t>уплате.</w:t>
      </w:r>
    </w:p>
    <w:p w14:paraId="3F864FEE"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r w:rsidRPr="00122498">
        <w:rPr>
          <w:sz w:val="18"/>
          <w:szCs w:val="18"/>
        </w:rPr>
        <w:t>Для подтверждения факта недостоверности заверений или неисполнения гарантий, данных Подрядчиком, в целях взыскания убытков, достаточным доказательством будет являться решение (требование) налогового органа, вне зависимости от факта его обжалования в установленном законом порядке.</w:t>
      </w:r>
    </w:p>
    <w:p w14:paraId="1EB52685" w14:textId="77777777" w:rsidR="001521E6" w:rsidRPr="00122498" w:rsidRDefault="001521E6" w:rsidP="001521E6">
      <w:pPr>
        <w:pStyle w:val="af"/>
        <w:ind w:right="104" w:firstLine="709"/>
        <w:rPr>
          <w:sz w:val="18"/>
          <w:szCs w:val="18"/>
        </w:rPr>
      </w:pPr>
      <w:r w:rsidRPr="00122498">
        <w:rPr>
          <w:sz w:val="18"/>
          <w:szCs w:val="18"/>
        </w:rPr>
        <w:t>При этом Генподрядчик обязан в срок не позднее 5 (пяти) рабочих дней с момента получения такого решения,</w:t>
      </w:r>
      <w:r w:rsidRPr="00122498">
        <w:rPr>
          <w:spacing w:val="-47"/>
          <w:sz w:val="18"/>
          <w:szCs w:val="18"/>
        </w:rPr>
        <w:t xml:space="preserve"> </w:t>
      </w:r>
      <w:r w:rsidRPr="00122498">
        <w:rPr>
          <w:sz w:val="18"/>
          <w:szCs w:val="18"/>
        </w:rPr>
        <w:t>уведомить</w:t>
      </w:r>
      <w:r w:rsidRPr="00122498">
        <w:rPr>
          <w:spacing w:val="-11"/>
          <w:sz w:val="18"/>
          <w:szCs w:val="18"/>
        </w:rPr>
        <w:t xml:space="preserve"> </w:t>
      </w:r>
      <w:r w:rsidRPr="00122498">
        <w:rPr>
          <w:sz w:val="18"/>
          <w:szCs w:val="18"/>
        </w:rPr>
        <w:t>Подрядчика</w:t>
      </w:r>
      <w:r w:rsidRPr="00122498">
        <w:rPr>
          <w:spacing w:val="-10"/>
          <w:sz w:val="18"/>
          <w:szCs w:val="18"/>
        </w:rPr>
        <w:t xml:space="preserve"> </w:t>
      </w:r>
      <w:r w:rsidRPr="00122498">
        <w:rPr>
          <w:sz w:val="18"/>
          <w:szCs w:val="18"/>
        </w:rPr>
        <w:t>о</w:t>
      </w:r>
      <w:r w:rsidRPr="00122498">
        <w:rPr>
          <w:spacing w:val="-10"/>
          <w:sz w:val="18"/>
          <w:szCs w:val="18"/>
        </w:rPr>
        <w:t xml:space="preserve"> </w:t>
      </w:r>
      <w:r w:rsidRPr="00122498">
        <w:rPr>
          <w:sz w:val="18"/>
          <w:szCs w:val="18"/>
        </w:rPr>
        <w:t>его</w:t>
      </w:r>
      <w:r w:rsidRPr="00122498">
        <w:rPr>
          <w:spacing w:val="-9"/>
          <w:sz w:val="18"/>
          <w:szCs w:val="18"/>
        </w:rPr>
        <w:t xml:space="preserve"> </w:t>
      </w:r>
      <w:r w:rsidRPr="00122498">
        <w:rPr>
          <w:sz w:val="18"/>
          <w:szCs w:val="18"/>
        </w:rPr>
        <w:t>получении</w:t>
      </w:r>
      <w:r w:rsidRPr="00122498">
        <w:rPr>
          <w:spacing w:val="-11"/>
          <w:sz w:val="18"/>
          <w:szCs w:val="18"/>
        </w:rPr>
        <w:t xml:space="preserve"> </w:t>
      </w:r>
      <w:r w:rsidRPr="00122498">
        <w:rPr>
          <w:sz w:val="18"/>
          <w:szCs w:val="18"/>
        </w:rPr>
        <w:t>с</w:t>
      </w:r>
      <w:r w:rsidRPr="00122498">
        <w:rPr>
          <w:spacing w:val="-11"/>
          <w:sz w:val="18"/>
          <w:szCs w:val="18"/>
        </w:rPr>
        <w:t xml:space="preserve"> </w:t>
      </w:r>
      <w:r w:rsidRPr="00122498">
        <w:rPr>
          <w:sz w:val="18"/>
          <w:szCs w:val="18"/>
        </w:rPr>
        <w:t>приложением</w:t>
      </w:r>
      <w:r w:rsidRPr="00122498">
        <w:rPr>
          <w:spacing w:val="-7"/>
          <w:sz w:val="18"/>
          <w:szCs w:val="18"/>
        </w:rPr>
        <w:t xml:space="preserve"> </w:t>
      </w:r>
      <w:r w:rsidRPr="00122498">
        <w:rPr>
          <w:sz w:val="18"/>
          <w:szCs w:val="18"/>
        </w:rPr>
        <w:t>копии</w:t>
      </w:r>
      <w:r w:rsidRPr="00122498">
        <w:rPr>
          <w:spacing w:val="-12"/>
          <w:sz w:val="18"/>
          <w:szCs w:val="18"/>
        </w:rPr>
        <w:t xml:space="preserve"> </w:t>
      </w:r>
      <w:r w:rsidRPr="00122498">
        <w:rPr>
          <w:sz w:val="18"/>
          <w:szCs w:val="18"/>
        </w:rPr>
        <w:t>такого</w:t>
      </w:r>
      <w:r w:rsidRPr="00122498">
        <w:rPr>
          <w:spacing w:val="-9"/>
          <w:sz w:val="18"/>
          <w:szCs w:val="18"/>
        </w:rPr>
        <w:t xml:space="preserve"> </w:t>
      </w:r>
      <w:r w:rsidRPr="00122498">
        <w:rPr>
          <w:sz w:val="18"/>
          <w:szCs w:val="18"/>
        </w:rPr>
        <w:t>решения</w:t>
      </w:r>
      <w:r w:rsidRPr="00122498">
        <w:rPr>
          <w:spacing w:val="-12"/>
          <w:sz w:val="18"/>
          <w:szCs w:val="18"/>
        </w:rPr>
        <w:t xml:space="preserve"> </w:t>
      </w:r>
      <w:r w:rsidRPr="00122498">
        <w:rPr>
          <w:sz w:val="18"/>
          <w:szCs w:val="18"/>
        </w:rPr>
        <w:t>(части</w:t>
      </w:r>
      <w:r w:rsidRPr="00122498">
        <w:rPr>
          <w:spacing w:val="-11"/>
          <w:sz w:val="18"/>
          <w:szCs w:val="18"/>
        </w:rPr>
        <w:t xml:space="preserve"> </w:t>
      </w:r>
      <w:r w:rsidRPr="00122498">
        <w:rPr>
          <w:sz w:val="18"/>
          <w:szCs w:val="18"/>
        </w:rPr>
        <w:t>решения,</w:t>
      </w:r>
      <w:r w:rsidRPr="00122498">
        <w:rPr>
          <w:spacing w:val="-10"/>
          <w:sz w:val="18"/>
          <w:szCs w:val="18"/>
        </w:rPr>
        <w:t xml:space="preserve"> </w:t>
      </w:r>
      <w:r w:rsidRPr="00122498">
        <w:rPr>
          <w:sz w:val="18"/>
          <w:szCs w:val="18"/>
        </w:rPr>
        <w:t>содержащей</w:t>
      </w:r>
      <w:r w:rsidRPr="00122498">
        <w:rPr>
          <w:spacing w:val="-48"/>
          <w:sz w:val="18"/>
          <w:szCs w:val="18"/>
        </w:rPr>
        <w:t xml:space="preserve"> </w:t>
      </w:r>
      <w:r w:rsidRPr="00122498">
        <w:rPr>
          <w:sz w:val="18"/>
          <w:szCs w:val="18"/>
        </w:rPr>
        <w:t>его реквизиты, необходимые для его оспаривания, а также описание эпизодов, касающихся Подрядчика).</w:t>
      </w:r>
      <w:r w:rsidRPr="00122498">
        <w:rPr>
          <w:spacing w:val="1"/>
          <w:sz w:val="18"/>
          <w:szCs w:val="18"/>
        </w:rPr>
        <w:t xml:space="preserve"> </w:t>
      </w:r>
      <w:r w:rsidRPr="00122498">
        <w:rPr>
          <w:sz w:val="18"/>
          <w:szCs w:val="18"/>
        </w:rPr>
        <w:t>Генподрядчик предоставит Подрядчику право обжаловать (участвовать в обжаловании на стороне Генподрядчика)</w:t>
      </w:r>
      <w:r w:rsidRPr="00122498">
        <w:rPr>
          <w:spacing w:val="1"/>
          <w:sz w:val="18"/>
          <w:szCs w:val="18"/>
        </w:rPr>
        <w:t xml:space="preserve"> </w:t>
      </w:r>
      <w:r w:rsidRPr="00122498">
        <w:rPr>
          <w:sz w:val="18"/>
          <w:szCs w:val="18"/>
        </w:rPr>
        <w:t>решение налогового органа, вынесенное в отношении Генподрядчика, в части, касающейся хозяйственных</w:t>
      </w:r>
      <w:r w:rsidRPr="00122498">
        <w:rPr>
          <w:spacing w:val="1"/>
          <w:sz w:val="18"/>
          <w:szCs w:val="18"/>
        </w:rPr>
        <w:t xml:space="preserve"> </w:t>
      </w:r>
      <w:r w:rsidRPr="00122498">
        <w:rPr>
          <w:spacing w:val="-1"/>
          <w:sz w:val="18"/>
          <w:szCs w:val="18"/>
        </w:rPr>
        <w:t>операций</w:t>
      </w:r>
      <w:r w:rsidRPr="00122498">
        <w:rPr>
          <w:spacing w:val="-12"/>
          <w:sz w:val="18"/>
          <w:szCs w:val="18"/>
        </w:rPr>
        <w:t xml:space="preserve"> </w:t>
      </w:r>
      <w:r w:rsidRPr="00122498">
        <w:rPr>
          <w:spacing w:val="-1"/>
          <w:sz w:val="18"/>
          <w:szCs w:val="18"/>
        </w:rPr>
        <w:t>с</w:t>
      </w:r>
      <w:r w:rsidRPr="00122498">
        <w:rPr>
          <w:spacing w:val="-9"/>
          <w:sz w:val="18"/>
          <w:szCs w:val="18"/>
        </w:rPr>
        <w:t xml:space="preserve"> </w:t>
      </w:r>
      <w:r w:rsidRPr="00122498">
        <w:rPr>
          <w:spacing w:val="-1"/>
          <w:sz w:val="18"/>
          <w:szCs w:val="18"/>
        </w:rPr>
        <w:t>участием</w:t>
      </w:r>
      <w:r w:rsidRPr="00122498">
        <w:rPr>
          <w:spacing w:val="-10"/>
          <w:sz w:val="18"/>
          <w:szCs w:val="18"/>
        </w:rPr>
        <w:t xml:space="preserve"> </w:t>
      </w:r>
      <w:r w:rsidRPr="00122498">
        <w:rPr>
          <w:sz w:val="18"/>
          <w:szCs w:val="18"/>
        </w:rPr>
        <w:t>Подрядчика</w:t>
      </w:r>
      <w:r w:rsidRPr="00122498">
        <w:rPr>
          <w:spacing w:val="-1"/>
          <w:sz w:val="18"/>
          <w:szCs w:val="18"/>
        </w:rPr>
        <w:t>,</w:t>
      </w:r>
      <w:r w:rsidRPr="00122498">
        <w:rPr>
          <w:spacing w:val="-7"/>
          <w:sz w:val="18"/>
          <w:szCs w:val="18"/>
        </w:rPr>
        <w:t xml:space="preserve"> </w:t>
      </w:r>
      <w:r w:rsidRPr="00122498">
        <w:rPr>
          <w:sz w:val="18"/>
          <w:szCs w:val="18"/>
        </w:rPr>
        <w:t>для</w:t>
      </w:r>
      <w:r w:rsidRPr="00122498">
        <w:rPr>
          <w:spacing w:val="-10"/>
          <w:sz w:val="18"/>
          <w:szCs w:val="18"/>
        </w:rPr>
        <w:t xml:space="preserve"> </w:t>
      </w:r>
      <w:r w:rsidRPr="00122498">
        <w:rPr>
          <w:sz w:val="18"/>
          <w:szCs w:val="18"/>
        </w:rPr>
        <w:t>чего</w:t>
      </w:r>
      <w:r w:rsidRPr="00122498">
        <w:rPr>
          <w:spacing w:val="-9"/>
          <w:sz w:val="18"/>
          <w:szCs w:val="18"/>
        </w:rPr>
        <w:t xml:space="preserve"> </w:t>
      </w:r>
      <w:r w:rsidRPr="00122498">
        <w:rPr>
          <w:sz w:val="18"/>
          <w:szCs w:val="18"/>
        </w:rPr>
        <w:t>Генподрядчик</w:t>
      </w:r>
      <w:r w:rsidRPr="00122498">
        <w:rPr>
          <w:spacing w:val="-10"/>
          <w:sz w:val="18"/>
          <w:szCs w:val="18"/>
        </w:rPr>
        <w:t xml:space="preserve"> </w:t>
      </w:r>
      <w:r w:rsidRPr="00122498">
        <w:rPr>
          <w:sz w:val="18"/>
          <w:szCs w:val="18"/>
        </w:rPr>
        <w:t>выдаст</w:t>
      </w:r>
      <w:r w:rsidRPr="00122498">
        <w:rPr>
          <w:spacing w:val="-8"/>
          <w:sz w:val="18"/>
          <w:szCs w:val="18"/>
        </w:rPr>
        <w:t xml:space="preserve"> </w:t>
      </w:r>
      <w:r w:rsidRPr="00122498">
        <w:rPr>
          <w:sz w:val="18"/>
          <w:szCs w:val="18"/>
        </w:rPr>
        <w:t>Подрядчику</w:t>
      </w:r>
      <w:r w:rsidRPr="00122498">
        <w:rPr>
          <w:spacing w:val="-7"/>
          <w:sz w:val="18"/>
          <w:szCs w:val="18"/>
        </w:rPr>
        <w:t xml:space="preserve"> </w:t>
      </w:r>
      <w:r w:rsidRPr="00122498">
        <w:rPr>
          <w:sz w:val="18"/>
          <w:szCs w:val="18"/>
        </w:rPr>
        <w:t>по</w:t>
      </w:r>
      <w:r w:rsidRPr="00122498">
        <w:rPr>
          <w:spacing w:val="-8"/>
          <w:sz w:val="18"/>
          <w:szCs w:val="18"/>
        </w:rPr>
        <w:t xml:space="preserve"> </w:t>
      </w:r>
      <w:r w:rsidRPr="00122498">
        <w:rPr>
          <w:sz w:val="18"/>
          <w:szCs w:val="18"/>
        </w:rPr>
        <w:t>его</w:t>
      </w:r>
      <w:r w:rsidRPr="00122498">
        <w:rPr>
          <w:spacing w:val="-9"/>
          <w:sz w:val="18"/>
          <w:szCs w:val="18"/>
        </w:rPr>
        <w:t xml:space="preserve"> </w:t>
      </w:r>
      <w:r w:rsidRPr="00122498">
        <w:rPr>
          <w:sz w:val="18"/>
          <w:szCs w:val="18"/>
        </w:rPr>
        <w:t>запросу</w:t>
      </w:r>
      <w:r w:rsidRPr="00122498">
        <w:rPr>
          <w:spacing w:val="-8"/>
          <w:sz w:val="18"/>
          <w:szCs w:val="18"/>
        </w:rPr>
        <w:t xml:space="preserve"> </w:t>
      </w:r>
      <w:r w:rsidRPr="00122498">
        <w:rPr>
          <w:sz w:val="18"/>
          <w:szCs w:val="18"/>
        </w:rPr>
        <w:t>соответствующую</w:t>
      </w:r>
      <w:r w:rsidRPr="00122498">
        <w:rPr>
          <w:spacing w:val="-48"/>
          <w:sz w:val="18"/>
          <w:szCs w:val="18"/>
        </w:rPr>
        <w:t xml:space="preserve"> </w:t>
      </w:r>
      <w:r w:rsidRPr="00122498">
        <w:rPr>
          <w:sz w:val="18"/>
          <w:szCs w:val="18"/>
        </w:rPr>
        <w:t>доверенность</w:t>
      </w:r>
      <w:r w:rsidRPr="00122498">
        <w:rPr>
          <w:spacing w:val="1"/>
          <w:sz w:val="18"/>
          <w:szCs w:val="18"/>
        </w:rPr>
        <w:t xml:space="preserve"> </w:t>
      </w:r>
      <w:r w:rsidRPr="00122498">
        <w:rPr>
          <w:sz w:val="18"/>
          <w:szCs w:val="18"/>
        </w:rPr>
        <w:t>в</w:t>
      </w:r>
      <w:r w:rsidRPr="00122498">
        <w:rPr>
          <w:spacing w:val="-2"/>
          <w:sz w:val="18"/>
          <w:szCs w:val="18"/>
        </w:rPr>
        <w:t xml:space="preserve"> </w:t>
      </w:r>
      <w:r w:rsidRPr="00122498">
        <w:rPr>
          <w:sz w:val="18"/>
          <w:szCs w:val="18"/>
        </w:rPr>
        <w:t>срок</w:t>
      </w:r>
      <w:r w:rsidRPr="00122498">
        <w:rPr>
          <w:spacing w:val="-2"/>
          <w:sz w:val="18"/>
          <w:szCs w:val="18"/>
        </w:rPr>
        <w:t xml:space="preserve"> </w:t>
      </w:r>
      <w:r w:rsidRPr="00122498">
        <w:rPr>
          <w:sz w:val="18"/>
          <w:szCs w:val="18"/>
        </w:rPr>
        <w:t>не</w:t>
      </w:r>
      <w:r w:rsidRPr="00122498">
        <w:rPr>
          <w:spacing w:val="-2"/>
          <w:sz w:val="18"/>
          <w:szCs w:val="18"/>
        </w:rPr>
        <w:t xml:space="preserve"> </w:t>
      </w:r>
      <w:r w:rsidRPr="00122498">
        <w:rPr>
          <w:sz w:val="18"/>
          <w:szCs w:val="18"/>
        </w:rPr>
        <w:t>более</w:t>
      </w:r>
      <w:r w:rsidRPr="00122498">
        <w:rPr>
          <w:spacing w:val="-1"/>
          <w:sz w:val="18"/>
          <w:szCs w:val="18"/>
        </w:rPr>
        <w:t xml:space="preserve"> </w:t>
      </w:r>
      <w:r w:rsidRPr="00122498">
        <w:rPr>
          <w:sz w:val="18"/>
          <w:szCs w:val="18"/>
        </w:rPr>
        <w:t>3 (трех)</w:t>
      </w:r>
      <w:r w:rsidRPr="00122498">
        <w:rPr>
          <w:spacing w:val="-4"/>
          <w:sz w:val="18"/>
          <w:szCs w:val="18"/>
        </w:rPr>
        <w:t xml:space="preserve"> </w:t>
      </w:r>
      <w:r w:rsidRPr="00122498">
        <w:rPr>
          <w:sz w:val="18"/>
          <w:szCs w:val="18"/>
        </w:rPr>
        <w:t>рабочих дней</w:t>
      </w:r>
      <w:r w:rsidRPr="00122498">
        <w:rPr>
          <w:spacing w:val="-2"/>
          <w:sz w:val="18"/>
          <w:szCs w:val="18"/>
        </w:rPr>
        <w:t xml:space="preserve"> </w:t>
      </w:r>
      <w:r w:rsidRPr="00122498">
        <w:rPr>
          <w:sz w:val="18"/>
          <w:szCs w:val="18"/>
        </w:rPr>
        <w:t>с</w:t>
      </w:r>
      <w:r w:rsidRPr="00122498">
        <w:rPr>
          <w:spacing w:val="-2"/>
          <w:sz w:val="18"/>
          <w:szCs w:val="18"/>
        </w:rPr>
        <w:t xml:space="preserve"> </w:t>
      </w:r>
      <w:r w:rsidRPr="00122498">
        <w:rPr>
          <w:sz w:val="18"/>
          <w:szCs w:val="18"/>
        </w:rPr>
        <w:t>момента</w:t>
      </w:r>
      <w:r w:rsidRPr="00122498">
        <w:rPr>
          <w:spacing w:val="-1"/>
          <w:sz w:val="18"/>
          <w:szCs w:val="18"/>
        </w:rPr>
        <w:t xml:space="preserve"> </w:t>
      </w:r>
      <w:r w:rsidRPr="00122498">
        <w:rPr>
          <w:sz w:val="18"/>
          <w:szCs w:val="18"/>
        </w:rPr>
        <w:t>получения</w:t>
      </w:r>
      <w:r w:rsidRPr="00122498">
        <w:rPr>
          <w:spacing w:val="-2"/>
          <w:sz w:val="18"/>
          <w:szCs w:val="18"/>
        </w:rPr>
        <w:t xml:space="preserve"> </w:t>
      </w:r>
      <w:r w:rsidRPr="00122498">
        <w:rPr>
          <w:sz w:val="18"/>
          <w:szCs w:val="18"/>
        </w:rPr>
        <w:t>такого</w:t>
      </w:r>
      <w:r w:rsidRPr="00122498">
        <w:rPr>
          <w:spacing w:val="-1"/>
          <w:sz w:val="18"/>
          <w:szCs w:val="18"/>
        </w:rPr>
        <w:t xml:space="preserve"> </w:t>
      </w:r>
      <w:r w:rsidRPr="00122498">
        <w:rPr>
          <w:sz w:val="18"/>
          <w:szCs w:val="18"/>
        </w:rPr>
        <w:t>письменного запроса.</w:t>
      </w:r>
    </w:p>
    <w:p w14:paraId="2693739E"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r w:rsidRPr="00122498">
        <w:rPr>
          <w:sz w:val="18"/>
          <w:szCs w:val="18"/>
        </w:rPr>
        <w:t xml:space="preserve">Подрядчик обязуется возместить Генподрядчику убытки в течение 10 (десяти) рабочих дней с даты получения Подрядчиком соответствующего требования Генподрядчика, подтвержденного документами, указанными в пункте </w:t>
      </w:r>
      <w:hyperlink w:anchor="_bookmark3" w:history="1">
        <w:r w:rsidRPr="00122498">
          <w:rPr>
            <w:sz w:val="18"/>
            <w:szCs w:val="18"/>
          </w:rPr>
          <w:t xml:space="preserve">1.8. </w:t>
        </w:r>
      </w:hyperlink>
      <w:r w:rsidRPr="00122498">
        <w:rPr>
          <w:sz w:val="18"/>
          <w:szCs w:val="18"/>
        </w:rPr>
        <w:t>настоящего соглашения. В случае направления указанного требования по почте заказным письмом, оно считается полученным Подрядчиком по истечении 6 (шести) календарных дней с даты направления заказного письма.</w:t>
      </w:r>
    </w:p>
    <w:p w14:paraId="01C729D4"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r w:rsidRPr="00122498">
        <w:rPr>
          <w:sz w:val="18"/>
          <w:szCs w:val="18"/>
        </w:rPr>
        <w:t>Генподрядчик вправе удовлетворить требования к Подрядчику о возмещении убытков и/или взыскании штрафной неустойки из денежных средств, причитающихся выплате Подрядчику по любым основаниям, в порядке зачета встречных денежных требований, по любому из заключенных между сторонами Договоров направив соответствующее заявление о зачете Подрядчику.</w:t>
      </w:r>
    </w:p>
    <w:p w14:paraId="509C4AAF"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r w:rsidRPr="00122498">
        <w:rPr>
          <w:sz w:val="18"/>
          <w:szCs w:val="18"/>
        </w:rPr>
        <w:t>Исполнение Подрядчиком</w:t>
      </w:r>
      <w:r w:rsidRPr="00122498" w:rsidDel="00E80FC8">
        <w:rPr>
          <w:sz w:val="18"/>
          <w:szCs w:val="18"/>
        </w:rPr>
        <w:t xml:space="preserve"> </w:t>
      </w:r>
      <w:r w:rsidRPr="00122498">
        <w:rPr>
          <w:sz w:val="18"/>
          <w:szCs w:val="18"/>
        </w:rPr>
        <w:t>обязательств 1) по возмещению Генподрядчику всех имущественных потерь и (или) убытков Генподрядчика, а также 2) по урегулированию ситуации в отношении Несформированного источника вычета НДС в срок, указанный в Уведомлении, также обеспечивается предусмотренным настоящим соглашением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Подрядчика в сумме, эквивалентной сумме всех имущественных потерь и (или) убытков, из суммы денежных средств, подлежащих оплате Подрядчику)</w:t>
      </w:r>
      <w:r w:rsidRPr="00122498" w:rsidDel="00E80FC8">
        <w:rPr>
          <w:sz w:val="18"/>
          <w:szCs w:val="18"/>
        </w:rPr>
        <w:t xml:space="preserve"> </w:t>
      </w:r>
      <w:r w:rsidRPr="00122498">
        <w:rPr>
          <w:sz w:val="18"/>
          <w:szCs w:val="18"/>
        </w:rPr>
        <w:t xml:space="preserve">по любому основанию, в том числе, по заключенным между Сторонами договорам (далее Удержание денежных средств). </w:t>
      </w:r>
    </w:p>
    <w:p w14:paraId="16E9FCE9"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r w:rsidRPr="00122498">
        <w:rPr>
          <w:sz w:val="18"/>
          <w:szCs w:val="18"/>
        </w:rPr>
        <w:t>Подрядчик (при применении ОСНО) дает свое согласие на раскрытие и публикацию в телекоммуникационной сети Интернет информации о наличии признаков несформированного источника по цепочке поставщиков/подрядчиков товаров/работ/услуг для принятия к вычету сумм НДС по операциям с участием Подрядчика, ставшей известной Генподрядчику из договорных отношений с Подрядчиком и/или из других источников.</w:t>
      </w:r>
    </w:p>
    <w:p w14:paraId="29983F40" w14:textId="77777777" w:rsidR="001521E6" w:rsidRPr="00122498" w:rsidRDefault="001521E6" w:rsidP="00BF2D6D">
      <w:pPr>
        <w:pStyle w:val="aff6"/>
        <w:widowControl w:val="0"/>
        <w:numPr>
          <w:ilvl w:val="1"/>
          <w:numId w:val="14"/>
        </w:numPr>
        <w:autoSpaceDE w:val="0"/>
        <w:autoSpaceDN w:val="0"/>
        <w:ind w:left="0" w:right="109" w:firstLine="0"/>
        <w:contextualSpacing w:val="0"/>
        <w:jc w:val="both"/>
        <w:rPr>
          <w:sz w:val="18"/>
          <w:szCs w:val="18"/>
        </w:rPr>
      </w:pPr>
      <w:r w:rsidRPr="00122498">
        <w:rPr>
          <w:sz w:val="18"/>
          <w:szCs w:val="18"/>
        </w:rPr>
        <w:t>Нарушение Подрядчиком заверений или неисполнение гарантий, каждое из которые признается имеющим существенное значение для Генподрядчика, является основанием для одностороннего внесудебного отказа Генподрядчика от любого заключенного между сторонами Договора путем письменного уведомления. При этом Подрядчик в таком случае не вправе требовать от Генподрядчика возмещения каких-либо убытков и/или расходов, вызванных отказом Генподрядчика от любого заключенного между сторонами Договора. Датой расторжения Договора будет дата истечения 6 (шести) календарных дней с момента сдачи уведомления на почту для отправки, если более длительный срок не указан в уведомлении. Отказ от Договора по этому основанию не лишает Генподрядчика права на возмещение убытков или взыскание неустойки.</w:t>
      </w:r>
    </w:p>
    <w:p w14:paraId="50BF5477" w14:textId="77777777" w:rsidR="001521E6" w:rsidRPr="00122498" w:rsidRDefault="001521E6" w:rsidP="00BF2D6D">
      <w:pPr>
        <w:pStyle w:val="1"/>
        <w:numPr>
          <w:ilvl w:val="0"/>
          <w:numId w:val="15"/>
        </w:numPr>
        <w:tabs>
          <w:tab w:val="left" w:pos="3527"/>
          <w:tab w:val="left" w:pos="3528"/>
        </w:tabs>
        <w:spacing w:before="0"/>
        <w:ind w:left="3527" w:hanging="359"/>
        <w:jc w:val="left"/>
        <w:rPr>
          <w:rFonts w:ascii="Times New Roman" w:hAnsi="Times New Roman" w:cs="Times New Roman"/>
          <w:sz w:val="18"/>
          <w:szCs w:val="18"/>
        </w:rPr>
      </w:pPr>
      <w:bookmarkStart w:id="17" w:name="_bookmark4"/>
      <w:bookmarkEnd w:id="17"/>
      <w:r w:rsidRPr="00122498">
        <w:rPr>
          <w:rFonts w:ascii="Times New Roman" w:hAnsi="Times New Roman" w:cs="Times New Roman"/>
          <w:sz w:val="18"/>
          <w:szCs w:val="18"/>
        </w:rPr>
        <w:t>Возмещение</w:t>
      </w:r>
      <w:r w:rsidRPr="00122498">
        <w:rPr>
          <w:rFonts w:ascii="Times New Roman" w:hAnsi="Times New Roman" w:cs="Times New Roman"/>
          <w:spacing w:val="-7"/>
          <w:sz w:val="18"/>
          <w:szCs w:val="18"/>
        </w:rPr>
        <w:t xml:space="preserve"> </w:t>
      </w:r>
      <w:r w:rsidRPr="00122498">
        <w:rPr>
          <w:rFonts w:ascii="Times New Roman" w:hAnsi="Times New Roman" w:cs="Times New Roman"/>
          <w:sz w:val="18"/>
          <w:szCs w:val="18"/>
        </w:rPr>
        <w:t>имущественных</w:t>
      </w:r>
      <w:r w:rsidRPr="00122498">
        <w:rPr>
          <w:rFonts w:ascii="Times New Roman" w:hAnsi="Times New Roman" w:cs="Times New Roman"/>
          <w:spacing w:val="-5"/>
          <w:sz w:val="18"/>
          <w:szCs w:val="18"/>
        </w:rPr>
        <w:t xml:space="preserve"> </w:t>
      </w:r>
      <w:r w:rsidRPr="00122498">
        <w:rPr>
          <w:rFonts w:ascii="Times New Roman" w:hAnsi="Times New Roman" w:cs="Times New Roman"/>
          <w:sz w:val="18"/>
          <w:szCs w:val="18"/>
        </w:rPr>
        <w:t>потерь</w:t>
      </w:r>
    </w:p>
    <w:p w14:paraId="57182761"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r w:rsidRPr="00122498">
        <w:rPr>
          <w:sz w:val="18"/>
          <w:szCs w:val="18"/>
        </w:rPr>
        <w:t>Подрядчик возместит Генподрядчику полностью все имущественные потери Генподрядчика, которые возникнут в</w:t>
      </w:r>
      <w:r w:rsidRPr="00122498">
        <w:rPr>
          <w:spacing w:val="1"/>
          <w:sz w:val="18"/>
          <w:szCs w:val="18"/>
        </w:rPr>
        <w:t xml:space="preserve"> </w:t>
      </w:r>
      <w:r w:rsidRPr="00122498">
        <w:rPr>
          <w:sz w:val="18"/>
          <w:szCs w:val="18"/>
        </w:rPr>
        <w:t xml:space="preserve">случае </w:t>
      </w:r>
      <w:r w:rsidRPr="00122498">
        <w:rPr>
          <w:sz w:val="18"/>
          <w:szCs w:val="18"/>
        </w:rPr>
        <w:lastRenderedPageBreak/>
        <w:t>невозможности уменьшения Генподрядчиком налоговой базы и (или) суммы подлежащего уплате налога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операциям</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Подрядчиком,</w:t>
      </w:r>
      <w:r w:rsidRPr="00122498">
        <w:rPr>
          <w:spacing w:val="1"/>
          <w:sz w:val="18"/>
          <w:szCs w:val="18"/>
        </w:rPr>
        <w:t xml:space="preserve"> </w:t>
      </w:r>
      <w:r w:rsidRPr="00122498">
        <w:rPr>
          <w:sz w:val="18"/>
          <w:szCs w:val="18"/>
        </w:rPr>
        <w:t>определенной</w:t>
      </w:r>
      <w:r w:rsidRPr="00122498">
        <w:rPr>
          <w:spacing w:val="1"/>
          <w:sz w:val="18"/>
          <w:szCs w:val="18"/>
        </w:rPr>
        <w:t xml:space="preserve"> </w:t>
      </w:r>
      <w:r w:rsidRPr="00122498">
        <w:rPr>
          <w:sz w:val="18"/>
          <w:szCs w:val="18"/>
        </w:rPr>
        <w:t>актом</w:t>
      </w:r>
      <w:r w:rsidRPr="00122498">
        <w:rPr>
          <w:spacing w:val="1"/>
          <w:sz w:val="18"/>
          <w:szCs w:val="18"/>
        </w:rPr>
        <w:t xml:space="preserve"> </w:t>
      </w:r>
      <w:r w:rsidRPr="00122498">
        <w:rPr>
          <w:sz w:val="18"/>
          <w:szCs w:val="18"/>
        </w:rPr>
        <w:t>государственного</w:t>
      </w:r>
      <w:r w:rsidRPr="00122498">
        <w:rPr>
          <w:spacing w:val="1"/>
          <w:sz w:val="18"/>
          <w:szCs w:val="18"/>
        </w:rPr>
        <w:t xml:space="preserve"> </w:t>
      </w:r>
      <w:r w:rsidRPr="00122498">
        <w:rPr>
          <w:sz w:val="18"/>
          <w:szCs w:val="18"/>
        </w:rPr>
        <w:t>органа.</w:t>
      </w:r>
      <w:r w:rsidRPr="00122498">
        <w:rPr>
          <w:spacing w:val="1"/>
          <w:sz w:val="18"/>
          <w:szCs w:val="18"/>
        </w:rPr>
        <w:t xml:space="preserve"> </w:t>
      </w:r>
      <w:r w:rsidRPr="00122498">
        <w:rPr>
          <w:sz w:val="18"/>
          <w:szCs w:val="18"/>
        </w:rPr>
        <w:t>Для</w:t>
      </w:r>
      <w:r w:rsidRPr="00122498">
        <w:rPr>
          <w:spacing w:val="1"/>
          <w:sz w:val="18"/>
          <w:szCs w:val="18"/>
        </w:rPr>
        <w:t xml:space="preserve"> </w:t>
      </w:r>
      <w:r w:rsidRPr="00122498">
        <w:rPr>
          <w:sz w:val="18"/>
          <w:szCs w:val="18"/>
        </w:rPr>
        <w:t>целей</w:t>
      </w:r>
      <w:r w:rsidRPr="00122498">
        <w:rPr>
          <w:spacing w:val="1"/>
          <w:sz w:val="18"/>
          <w:szCs w:val="18"/>
        </w:rPr>
        <w:t xml:space="preserve"> </w:t>
      </w:r>
      <w:r w:rsidRPr="00122498">
        <w:rPr>
          <w:sz w:val="18"/>
          <w:szCs w:val="18"/>
        </w:rPr>
        <w:t>применения</w:t>
      </w:r>
      <w:r w:rsidRPr="00122498">
        <w:rPr>
          <w:spacing w:val="1"/>
          <w:sz w:val="18"/>
          <w:szCs w:val="18"/>
        </w:rPr>
        <w:t xml:space="preserve"> </w:t>
      </w:r>
      <w:r w:rsidRPr="00122498">
        <w:rPr>
          <w:sz w:val="18"/>
          <w:szCs w:val="18"/>
        </w:rPr>
        <w:t>данного положения Стороны определили, что к таким актам относятся, в том числе, но не ограничиваясь:</w:t>
      </w:r>
      <w:r w:rsidRPr="00122498">
        <w:rPr>
          <w:spacing w:val="1"/>
          <w:sz w:val="18"/>
          <w:szCs w:val="18"/>
        </w:rPr>
        <w:t xml:space="preserve"> </w:t>
      </w:r>
      <w:r w:rsidRPr="00122498">
        <w:rPr>
          <w:spacing w:val="-1"/>
          <w:sz w:val="18"/>
          <w:szCs w:val="18"/>
        </w:rPr>
        <w:t>решение</w:t>
      </w:r>
      <w:r w:rsidRPr="00122498">
        <w:rPr>
          <w:spacing w:val="-12"/>
          <w:sz w:val="18"/>
          <w:szCs w:val="18"/>
        </w:rPr>
        <w:t xml:space="preserve"> </w:t>
      </w:r>
      <w:r w:rsidRPr="00122498">
        <w:rPr>
          <w:spacing w:val="-1"/>
          <w:sz w:val="18"/>
          <w:szCs w:val="18"/>
        </w:rPr>
        <w:t>налогового</w:t>
      </w:r>
      <w:r w:rsidRPr="00122498">
        <w:rPr>
          <w:spacing w:val="-11"/>
          <w:sz w:val="18"/>
          <w:szCs w:val="18"/>
        </w:rPr>
        <w:t xml:space="preserve"> </w:t>
      </w:r>
      <w:r w:rsidRPr="00122498">
        <w:rPr>
          <w:spacing w:val="-1"/>
          <w:sz w:val="18"/>
          <w:szCs w:val="18"/>
        </w:rPr>
        <w:t>органа</w:t>
      </w:r>
      <w:r w:rsidRPr="00122498">
        <w:rPr>
          <w:spacing w:val="-12"/>
          <w:sz w:val="18"/>
          <w:szCs w:val="18"/>
        </w:rPr>
        <w:t xml:space="preserve"> </w:t>
      </w:r>
      <w:r w:rsidRPr="00122498">
        <w:rPr>
          <w:spacing w:val="-1"/>
          <w:sz w:val="18"/>
          <w:szCs w:val="18"/>
        </w:rPr>
        <w:t>(о</w:t>
      </w:r>
      <w:r w:rsidRPr="00122498">
        <w:rPr>
          <w:spacing w:val="-11"/>
          <w:sz w:val="18"/>
          <w:szCs w:val="18"/>
        </w:rPr>
        <w:t xml:space="preserve"> </w:t>
      </w:r>
      <w:r w:rsidRPr="00122498">
        <w:rPr>
          <w:spacing w:val="-1"/>
          <w:sz w:val="18"/>
          <w:szCs w:val="18"/>
        </w:rPr>
        <w:t>привлечении/об</w:t>
      </w:r>
      <w:r w:rsidRPr="00122498">
        <w:rPr>
          <w:spacing w:val="-12"/>
          <w:sz w:val="18"/>
          <w:szCs w:val="18"/>
        </w:rPr>
        <w:t xml:space="preserve"> </w:t>
      </w:r>
      <w:r w:rsidRPr="00122498">
        <w:rPr>
          <w:spacing w:val="-1"/>
          <w:sz w:val="18"/>
          <w:szCs w:val="18"/>
        </w:rPr>
        <w:t>отказе</w:t>
      </w:r>
      <w:r w:rsidRPr="00122498">
        <w:rPr>
          <w:spacing w:val="-12"/>
          <w:sz w:val="18"/>
          <w:szCs w:val="18"/>
        </w:rPr>
        <w:t xml:space="preserve"> </w:t>
      </w:r>
      <w:r w:rsidRPr="00122498">
        <w:rPr>
          <w:sz w:val="18"/>
          <w:szCs w:val="18"/>
        </w:rPr>
        <w:t>в</w:t>
      </w:r>
      <w:r w:rsidRPr="00122498">
        <w:rPr>
          <w:spacing w:val="-13"/>
          <w:sz w:val="18"/>
          <w:szCs w:val="18"/>
        </w:rPr>
        <w:t xml:space="preserve"> </w:t>
      </w:r>
      <w:r w:rsidRPr="00122498">
        <w:rPr>
          <w:sz w:val="18"/>
          <w:szCs w:val="18"/>
        </w:rPr>
        <w:t>привлечении</w:t>
      </w:r>
      <w:r w:rsidRPr="00122498">
        <w:rPr>
          <w:spacing w:val="-13"/>
          <w:sz w:val="18"/>
          <w:szCs w:val="18"/>
        </w:rPr>
        <w:t xml:space="preserve"> </w:t>
      </w:r>
      <w:r w:rsidRPr="00122498">
        <w:rPr>
          <w:sz w:val="18"/>
          <w:szCs w:val="18"/>
        </w:rPr>
        <w:t>Генподрядчика</w:t>
      </w:r>
      <w:r w:rsidRPr="00122498">
        <w:rPr>
          <w:spacing w:val="-12"/>
          <w:sz w:val="18"/>
          <w:szCs w:val="18"/>
        </w:rPr>
        <w:t xml:space="preserve"> </w:t>
      </w:r>
      <w:r w:rsidRPr="00122498">
        <w:rPr>
          <w:sz w:val="18"/>
          <w:szCs w:val="18"/>
        </w:rPr>
        <w:t>к</w:t>
      </w:r>
      <w:r w:rsidRPr="00122498">
        <w:rPr>
          <w:spacing w:val="-10"/>
          <w:sz w:val="18"/>
          <w:szCs w:val="18"/>
        </w:rPr>
        <w:t xml:space="preserve"> </w:t>
      </w:r>
      <w:r w:rsidRPr="00122498">
        <w:rPr>
          <w:sz w:val="18"/>
          <w:szCs w:val="18"/>
        </w:rPr>
        <w:t>налоговой</w:t>
      </w:r>
      <w:r w:rsidRPr="00122498">
        <w:rPr>
          <w:spacing w:val="-13"/>
          <w:sz w:val="18"/>
          <w:szCs w:val="18"/>
        </w:rPr>
        <w:t xml:space="preserve"> </w:t>
      </w:r>
      <w:r w:rsidRPr="00122498">
        <w:rPr>
          <w:sz w:val="18"/>
          <w:szCs w:val="18"/>
        </w:rPr>
        <w:t>ответственности</w:t>
      </w:r>
      <w:r w:rsidRPr="00122498">
        <w:rPr>
          <w:spacing w:val="1"/>
          <w:sz w:val="18"/>
          <w:szCs w:val="18"/>
        </w:rPr>
        <w:t xml:space="preserve"> </w:t>
      </w:r>
      <w:r w:rsidRPr="00122498">
        <w:rPr>
          <w:sz w:val="18"/>
          <w:szCs w:val="18"/>
        </w:rPr>
        <w:t>за</w:t>
      </w:r>
      <w:r w:rsidRPr="00122498">
        <w:rPr>
          <w:spacing w:val="1"/>
          <w:sz w:val="18"/>
          <w:szCs w:val="18"/>
        </w:rPr>
        <w:t xml:space="preserve"> </w:t>
      </w:r>
      <w:r w:rsidRPr="00122498">
        <w:rPr>
          <w:sz w:val="18"/>
          <w:szCs w:val="18"/>
        </w:rPr>
        <w:t>совершение</w:t>
      </w:r>
      <w:r w:rsidRPr="00122498">
        <w:rPr>
          <w:spacing w:val="1"/>
          <w:sz w:val="18"/>
          <w:szCs w:val="18"/>
        </w:rPr>
        <w:t xml:space="preserve"> </w:t>
      </w:r>
      <w:r w:rsidRPr="00122498">
        <w:rPr>
          <w:sz w:val="18"/>
          <w:szCs w:val="18"/>
        </w:rPr>
        <w:t>налогового</w:t>
      </w:r>
      <w:r w:rsidRPr="00122498">
        <w:rPr>
          <w:spacing w:val="1"/>
          <w:sz w:val="18"/>
          <w:szCs w:val="18"/>
        </w:rPr>
        <w:t xml:space="preserve"> </w:t>
      </w:r>
      <w:r w:rsidRPr="00122498">
        <w:rPr>
          <w:sz w:val="18"/>
          <w:szCs w:val="18"/>
        </w:rPr>
        <w:t>правонарушения,</w:t>
      </w:r>
      <w:r w:rsidRPr="00122498">
        <w:rPr>
          <w:spacing w:val="1"/>
          <w:sz w:val="18"/>
          <w:szCs w:val="18"/>
        </w:rPr>
        <w:t xml:space="preserve"> </w:t>
      </w:r>
      <w:r w:rsidRPr="00122498">
        <w:rPr>
          <w:sz w:val="18"/>
          <w:szCs w:val="18"/>
        </w:rPr>
        <w:t>об</w:t>
      </w:r>
      <w:r w:rsidRPr="00122498">
        <w:rPr>
          <w:spacing w:val="1"/>
          <w:sz w:val="18"/>
          <w:szCs w:val="18"/>
        </w:rPr>
        <w:t xml:space="preserve"> </w:t>
      </w:r>
      <w:r w:rsidRPr="00122498">
        <w:rPr>
          <w:sz w:val="18"/>
          <w:szCs w:val="18"/>
        </w:rPr>
        <w:t>отказе</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возмещении</w:t>
      </w:r>
      <w:r w:rsidRPr="00122498">
        <w:rPr>
          <w:spacing w:val="1"/>
          <w:sz w:val="18"/>
          <w:szCs w:val="18"/>
        </w:rPr>
        <w:t xml:space="preserve"> </w:t>
      </w:r>
      <w:r w:rsidRPr="00122498">
        <w:rPr>
          <w:sz w:val="18"/>
          <w:szCs w:val="18"/>
        </w:rPr>
        <w:t>сумм</w:t>
      </w:r>
      <w:r w:rsidRPr="00122498">
        <w:rPr>
          <w:spacing w:val="1"/>
          <w:sz w:val="18"/>
          <w:szCs w:val="18"/>
        </w:rPr>
        <w:t xml:space="preserve"> </w:t>
      </w:r>
      <w:r w:rsidRPr="00122498">
        <w:rPr>
          <w:sz w:val="18"/>
          <w:szCs w:val="18"/>
        </w:rPr>
        <w:t>налога</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добавленную</w:t>
      </w:r>
      <w:r w:rsidRPr="00122498">
        <w:rPr>
          <w:spacing w:val="1"/>
          <w:sz w:val="18"/>
          <w:szCs w:val="18"/>
        </w:rPr>
        <w:t xml:space="preserve"> </w:t>
      </w:r>
      <w:r w:rsidRPr="00122498">
        <w:rPr>
          <w:sz w:val="18"/>
          <w:szCs w:val="18"/>
        </w:rPr>
        <w:t>стоимость,</w:t>
      </w:r>
      <w:r w:rsidRPr="00122498">
        <w:rPr>
          <w:spacing w:val="1"/>
          <w:sz w:val="18"/>
          <w:szCs w:val="18"/>
        </w:rPr>
        <w:t xml:space="preserve"> </w:t>
      </w:r>
      <w:r w:rsidRPr="00122498">
        <w:rPr>
          <w:sz w:val="18"/>
          <w:szCs w:val="18"/>
        </w:rPr>
        <w:t>о</w:t>
      </w:r>
      <w:r w:rsidRPr="00122498">
        <w:rPr>
          <w:spacing w:val="1"/>
          <w:sz w:val="18"/>
          <w:szCs w:val="18"/>
        </w:rPr>
        <w:t xml:space="preserve"> </w:t>
      </w:r>
      <w:r w:rsidRPr="00122498">
        <w:rPr>
          <w:sz w:val="18"/>
          <w:szCs w:val="18"/>
        </w:rPr>
        <w:t>возмещении</w:t>
      </w:r>
      <w:r w:rsidRPr="00122498">
        <w:rPr>
          <w:spacing w:val="1"/>
          <w:sz w:val="18"/>
          <w:szCs w:val="18"/>
        </w:rPr>
        <w:t xml:space="preserve"> </w:t>
      </w:r>
      <w:r w:rsidRPr="00122498">
        <w:rPr>
          <w:sz w:val="18"/>
          <w:szCs w:val="18"/>
        </w:rPr>
        <w:t>сумм</w:t>
      </w:r>
      <w:r w:rsidRPr="00122498">
        <w:rPr>
          <w:spacing w:val="1"/>
          <w:sz w:val="18"/>
          <w:szCs w:val="18"/>
        </w:rPr>
        <w:t xml:space="preserve"> </w:t>
      </w:r>
      <w:r w:rsidRPr="00122498">
        <w:rPr>
          <w:sz w:val="18"/>
          <w:szCs w:val="18"/>
        </w:rPr>
        <w:t>налога</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добавленную</w:t>
      </w:r>
      <w:r w:rsidRPr="00122498">
        <w:rPr>
          <w:spacing w:val="1"/>
          <w:sz w:val="18"/>
          <w:szCs w:val="18"/>
        </w:rPr>
        <w:t xml:space="preserve"> </w:t>
      </w:r>
      <w:r w:rsidRPr="00122498">
        <w:rPr>
          <w:sz w:val="18"/>
          <w:szCs w:val="18"/>
        </w:rPr>
        <w:t>стоимость</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сумме,</w:t>
      </w:r>
      <w:r w:rsidRPr="00122498">
        <w:rPr>
          <w:spacing w:val="1"/>
          <w:sz w:val="18"/>
          <w:szCs w:val="18"/>
        </w:rPr>
        <w:t xml:space="preserve"> </w:t>
      </w:r>
      <w:r w:rsidRPr="00122498">
        <w:rPr>
          <w:sz w:val="18"/>
          <w:szCs w:val="18"/>
        </w:rPr>
        <w:t>меньшей</w:t>
      </w:r>
      <w:r w:rsidRPr="00122498">
        <w:rPr>
          <w:spacing w:val="1"/>
          <w:sz w:val="18"/>
          <w:szCs w:val="18"/>
        </w:rPr>
        <w:t xml:space="preserve"> </w:t>
      </w:r>
      <w:r w:rsidRPr="00122498">
        <w:rPr>
          <w:sz w:val="18"/>
          <w:szCs w:val="18"/>
        </w:rPr>
        <w:t>заявленной</w:t>
      </w:r>
      <w:r w:rsidRPr="00122498">
        <w:rPr>
          <w:spacing w:val="1"/>
          <w:sz w:val="18"/>
          <w:szCs w:val="18"/>
        </w:rPr>
        <w:t xml:space="preserve"> </w:t>
      </w:r>
      <w:r w:rsidRPr="00122498">
        <w:rPr>
          <w:sz w:val="18"/>
          <w:szCs w:val="18"/>
        </w:rPr>
        <w:t>к</w:t>
      </w:r>
      <w:r w:rsidRPr="00122498">
        <w:rPr>
          <w:spacing w:val="1"/>
          <w:sz w:val="18"/>
          <w:szCs w:val="18"/>
        </w:rPr>
        <w:t xml:space="preserve"> </w:t>
      </w:r>
      <w:r w:rsidRPr="00122498">
        <w:rPr>
          <w:sz w:val="18"/>
          <w:szCs w:val="18"/>
        </w:rPr>
        <w:t>возмещению, об отказе в возврате сумм излишне уплаченного налога), постановление о возбуждении</w:t>
      </w:r>
      <w:r w:rsidRPr="00122498">
        <w:rPr>
          <w:spacing w:val="1"/>
          <w:sz w:val="18"/>
          <w:szCs w:val="18"/>
        </w:rPr>
        <w:t xml:space="preserve"> </w:t>
      </w:r>
      <w:r w:rsidRPr="00122498">
        <w:rPr>
          <w:sz w:val="18"/>
          <w:szCs w:val="18"/>
        </w:rPr>
        <w:t>уголовного дела по</w:t>
      </w:r>
      <w:r w:rsidRPr="00122498">
        <w:rPr>
          <w:spacing w:val="1"/>
          <w:sz w:val="18"/>
          <w:szCs w:val="18"/>
        </w:rPr>
        <w:t xml:space="preserve"> </w:t>
      </w:r>
      <w:r w:rsidRPr="00122498">
        <w:rPr>
          <w:sz w:val="18"/>
          <w:szCs w:val="18"/>
        </w:rPr>
        <w:t>статьям</w:t>
      </w:r>
      <w:r w:rsidRPr="00122498">
        <w:rPr>
          <w:spacing w:val="3"/>
          <w:sz w:val="18"/>
          <w:szCs w:val="18"/>
        </w:rPr>
        <w:t xml:space="preserve"> </w:t>
      </w:r>
      <w:r w:rsidRPr="00122498">
        <w:rPr>
          <w:sz w:val="18"/>
          <w:szCs w:val="18"/>
        </w:rPr>
        <w:t>159,</w:t>
      </w:r>
      <w:r w:rsidRPr="00122498">
        <w:rPr>
          <w:spacing w:val="-2"/>
          <w:sz w:val="18"/>
          <w:szCs w:val="18"/>
        </w:rPr>
        <w:t xml:space="preserve"> </w:t>
      </w:r>
      <w:r w:rsidRPr="00122498">
        <w:rPr>
          <w:sz w:val="18"/>
          <w:szCs w:val="18"/>
        </w:rPr>
        <w:t>199,</w:t>
      </w:r>
      <w:r w:rsidRPr="00122498">
        <w:rPr>
          <w:spacing w:val="-2"/>
          <w:sz w:val="18"/>
          <w:szCs w:val="18"/>
        </w:rPr>
        <w:t xml:space="preserve"> </w:t>
      </w:r>
      <w:r w:rsidRPr="00122498">
        <w:rPr>
          <w:sz w:val="18"/>
          <w:szCs w:val="18"/>
        </w:rPr>
        <w:t>199.1 Уголовного</w:t>
      </w:r>
      <w:r w:rsidRPr="00122498">
        <w:rPr>
          <w:spacing w:val="1"/>
          <w:sz w:val="18"/>
          <w:szCs w:val="18"/>
        </w:rPr>
        <w:t xml:space="preserve"> </w:t>
      </w:r>
      <w:r w:rsidRPr="00122498">
        <w:rPr>
          <w:sz w:val="18"/>
          <w:szCs w:val="18"/>
        </w:rPr>
        <w:t>кодекса РФ.</w:t>
      </w:r>
    </w:p>
    <w:p w14:paraId="54AB9F63"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bookmarkStart w:id="18" w:name="_bookmark5"/>
      <w:bookmarkEnd w:id="18"/>
      <w:r w:rsidRPr="00122498">
        <w:rPr>
          <w:sz w:val="18"/>
          <w:szCs w:val="18"/>
        </w:rPr>
        <w:t>В случае невозможности применения Генподрядчиком права на уменьшение налоговой базы и (или) суммы подлежащего уплате налога по операциям с Подрядчиком, Подрядчик возместит Генподрядчику полностью все имущественные потери Генподрядчика, размер которых Стороны заранее оценили как совокупность:</w:t>
      </w:r>
    </w:p>
    <w:p w14:paraId="570E6910" w14:textId="77777777" w:rsidR="001521E6" w:rsidRPr="00122498" w:rsidRDefault="001521E6" w:rsidP="00BF2D6D">
      <w:pPr>
        <w:pStyle w:val="aff6"/>
        <w:widowControl w:val="0"/>
        <w:numPr>
          <w:ilvl w:val="2"/>
          <w:numId w:val="13"/>
        </w:numPr>
        <w:autoSpaceDE w:val="0"/>
        <w:autoSpaceDN w:val="0"/>
        <w:ind w:left="0" w:right="104" w:firstLine="0"/>
        <w:contextualSpacing w:val="0"/>
        <w:jc w:val="both"/>
        <w:rPr>
          <w:sz w:val="18"/>
          <w:szCs w:val="18"/>
        </w:rPr>
      </w:pPr>
      <w:r w:rsidRPr="00122498">
        <w:rPr>
          <w:sz w:val="18"/>
          <w:szCs w:val="18"/>
        </w:rPr>
        <w:t>сумм, уплаченного или подлежащего уплате Генподрядчиком в бюджет на основании или в связи с</w:t>
      </w:r>
      <w:r w:rsidRPr="00122498">
        <w:rPr>
          <w:spacing w:val="1"/>
          <w:sz w:val="18"/>
          <w:szCs w:val="18"/>
        </w:rPr>
        <w:t xml:space="preserve"> </w:t>
      </w:r>
      <w:r w:rsidRPr="00122498">
        <w:rPr>
          <w:sz w:val="18"/>
          <w:szCs w:val="18"/>
        </w:rPr>
        <w:t>принятием актов государственных органов, налога</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добавленную стоимость,</w:t>
      </w:r>
      <w:r w:rsidRPr="00122498">
        <w:rPr>
          <w:spacing w:val="1"/>
          <w:sz w:val="18"/>
          <w:szCs w:val="18"/>
        </w:rPr>
        <w:t xml:space="preserve"> </w:t>
      </w:r>
      <w:r w:rsidRPr="00122498">
        <w:rPr>
          <w:sz w:val="18"/>
          <w:szCs w:val="18"/>
        </w:rPr>
        <w:t>который был</w:t>
      </w:r>
      <w:r w:rsidRPr="00122498">
        <w:rPr>
          <w:spacing w:val="1"/>
          <w:sz w:val="18"/>
          <w:szCs w:val="18"/>
        </w:rPr>
        <w:t xml:space="preserve"> </w:t>
      </w:r>
      <w:r w:rsidRPr="00122498">
        <w:rPr>
          <w:sz w:val="18"/>
          <w:szCs w:val="18"/>
        </w:rPr>
        <w:t>уплачен Подрядчику в составе цены товара/работ/услуг, сумм пеней и штрафов на указанный</w:t>
      </w:r>
      <w:r w:rsidRPr="00122498">
        <w:rPr>
          <w:spacing w:val="1"/>
          <w:sz w:val="18"/>
          <w:szCs w:val="18"/>
        </w:rPr>
        <w:t xml:space="preserve"> </w:t>
      </w:r>
      <w:r w:rsidRPr="00122498">
        <w:rPr>
          <w:sz w:val="18"/>
          <w:szCs w:val="18"/>
        </w:rPr>
        <w:t>размер НДС;</w:t>
      </w:r>
    </w:p>
    <w:p w14:paraId="5EE16B52" w14:textId="77777777" w:rsidR="001521E6" w:rsidRPr="00122498" w:rsidRDefault="001521E6" w:rsidP="00BF2D6D">
      <w:pPr>
        <w:pStyle w:val="aff6"/>
        <w:widowControl w:val="0"/>
        <w:numPr>
          <w:ilvl w:val="2"/>
          <w:numId w:val="13"/>
        </w:numPr>
        <w:autoSpaceDE w:val="0"/>
        <w:autoSpaceDN w:val="0"/>
        <w:ind w:left="0" w:right="105" w:firstLine="0"/>
        <w:contextualSpacing w:val="0"/>
        <w:jc w:val="both"/>
        <w:rPr>
          <w:sz w:val="18"/>
          <w:szCs w:val="18"/>
        </w:rPr>
      </w:pPr>
      <w:r w:rsidRPr="00122498">
        <w:rPr>
          <w:sz w:val="18"/>
          <w:szCs w:val="18"/>
        </w:rPr>
        <w:t>сумм, уплаченных или подлежащих уплате Генподрядчиком в бюджет на основании или в связи с</w:t>
      </w:r>
      <w:r w:rsidRPr="00122498">
        <w:rPr>
          <w:spacing w:val="1"/>
          <w:sz w:val="18"/>
          <w:szCs w:val="18"/>
        </w:rPr>
        <w:t xml:space="preserve"> </w:t>
      </w:r>
      <w:r w:rsidRPr="00122498">
        <w:rPr>
          <w:sz w:val="18"/>
          <w:szCs w:val="18"/>
        </w:rPr>
        <w:t>принятием</w:t>
      </w:r>
      <w:r w:rsidRPr="00122498">
        <w:rPr>
          <w:spacing w:val="1"/>
          <w:sz w:val="18"/>
          <w:szCs w:val="18"/>
        </w:rPr>
        <w:t xml:space="preserve"> </w:t>
      </w:r>
      <w:r w:rsidRPr="00122498">
        <w:rPr>
          <w:sz w:val="18"/>
          <w:szCs w:val="18"/>
        </w:rPr>
        <w:t>актов</w:t>
      </w:r>
      <w:r w:rsidRPr="00122498">
        <w:rPr>
          <w:spacing w:val="1"/>
          <w:sz w:val="18"/>
          <w:szCs w:val="18"/>
        </w:rPr>
        <w:t xml:space="preserve"> </w:t>
      </w:r>
      <w:r w:rsidRPr="00122498">
        <w:rPr>
          <w:sz w:val="18"/>
          <w:szCs w:val="18"/>
        </w:rPr>
        <w:t>государственных</w:t>
      </w:r>
      <w:r w:rsidRPr="00122498">
        <w:rPr>
          <w:spacing w:val="1"/>
          <w:sz w:val="18"/>
          <w:szCs w:val="18"/>
        </w:rPr>
        <w:t xml:space="preserve"> </w:t>
      </w:r>
      <w:r w:rsidRPr="00122498">
        <w:rPr>
          <w:sz w:val="18"/>
          <w:szCs w:val="18"/>
        </w:rPr>
        <w:t>органов</w:t>
      </w:r>
      <w:r w:rsidRPr="00122498">
        <w:rPr>
          <w:spacing w:val="1"/>
          <w:sz w:val="18"/>
          <w:szCs w:val="18"/>
        </w:rPr>
        <w:t xml:space="preserve"> </w:t>
      </w:r>
      <w:r w:rsidRPr="00122498">
        <w:rPr>
          <w:sz w:val="18"/>
          <w:szCs w:val="18"/>
        </w:rPr>
        <w:t>налога</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прибыль</w:t>
      </w:r>
      <w:r w:rsidRPr="00122498">
        <w:rPr>
          <w:spacing w:val="1"/>
          <w:sz w:val="18"/>
          <w:szCs w:val="18"/>
        </w:rPr>
        <w:t xml:space="preserve"> </w:t>
      </w:r>
      <w:r w:rsidRPr="00122498">
        <w:rPr>
          <w:sz w:val="18"/>
          <w:szCs w:val="18"/>
        </w:rPr>
        <w:t>вследствие</w:t>
      </w:r>
      <w:r w:rsidRPr="00122498">
        <w:rPr>
          <w:spacing w:val="1"/>
          <w:sz w:val="18"/>
          <w:szCs w:val="18"/>
        </w:rPr>
        <w:t xml:space="preserve"> </w:t>
      </w:r>
      <w:r w:rsidRPr="00122498">
        <w:rPr>
          <w:sz w:val="18"/>
          <w:szCs w:val="18"/>
        </w:rPr>
        <w:t>признания</w:t>
      </w:r>
      <w:r w:rsidRPr="00122498">
        <w:rPr>
          <w:spacing w:val="1"/>
          <w:sz w:val="18"/>
          <w:szCs w:val="18"/>
        </w:rPr>
        <w:t xml:space="preserve"> </w:t>
      </w:r>
      <w:r w:rsidRPr="00122498">
        <w:rPr>
          <w:sz w:val="18"/>
          <w:szCs w:val="18"/>
        </w:rPr>
        <w:t>неправомерными</w:t>
      </w:r>
      <w:r w:rsidRPr="00122498">
        <w:rPr>
          <w:spacing w:val="-6"/>
          <w:sz w:val="18"/>
          <w:szCs w:val="18"/>
        </w:rPr>
        <w:t xml:space="preserve"> </w:t>
      </w:r>
      <w:r w:rsidRPr="00122498">
        <w:rPr>
          <w:sz w:val="18"/>
          <w:szCs w:val="18"/>
        </w:rPr>
        <w:t>для</w:t>
      </w:r>
      <w:r w:rsidRPr="00122498">
        <w:rPr>
          <w:spacing w:val="-8"/>
          <w:sz w:val="18"/>
          <w:szCs w:val="18"/>
        </w:rPr>
        <w:t xml:space="preserve"> </w:t>
      </w:r>
      <w:r w:rsidRPr="00122498">
        <w:rPr>
          <w:sz w:val="18"/>
          <w:szCs w:val="18"/>
        </w:rPr>
        <w:t>целей</w:t>
      </w:r>
      <w:r w:rsidRPr="00122498">
        <w:rPr>
          <w:spacing w:val="-5"/>
          <w:sz w:val="18"/>
          <w:szCs w:val="18"/>
        </w:rPr>
        <w:t xml:space="preserve"> </w:t>
      </w:r>
      <w:r w:rsidRPr="00122498">
        <w:rPr>
          <w:sz w:val="18"/>
          <w:szCs w:val="18"/>
        </w:rPr>
        <w:t>уменьшения</w:t>
      </w:r>
      <w:r w:rsidRPr="00122498">
        <w:rPr>
          <w:spacing w:val="-8"/>
          <w:sz w:val="18"/>
          <w:szCs w:val="18"/>
        </w:rPr>
        <w:t xml:space="preserve"> </w:t>
      </w:r>
      <w:r w:rsidRPr="00122498">
        <w:rPr>
          <w:sz w:val="18"/>
          <w:szCs w:val="18"/>
        </w:rPr>
        <w:t>налоговой</w:t>
      </w:r>
      <w:r w:rsidRPr="00122498">
        <w:rPr>
          <w:spacing w:val="-5"/>
          <w:sz w:val="18"/>
          <w:szCs w:val="18"/>
        </w:rPr>
        <w:t xml:space="preserve"> </w:t>
      </w:r>
      <w:r w:rsidRPr="00122498">
        <w:rPr>
          <w:sz w:val="18"/>
          <w:szCs w:val="18"/>
        </w:rPr>
        <w:t>базы</w:t>
      </w:r>
      <w:r w:rsidRPr="00122498">
        <w:rPr>
          <w:spacing w:val="-7"/>
          <w:sz w:val="18"/>
          <w:szCs w:val="18"/>
        </w:rPr>
        <w:t xml:space="preserve"> </w:t>
      </w:r>
      <w:r w:rsidRPr="00122498">
        <w:rPr>
          <w:sz w:val="18"/>
          <w:szCs w:val="18"/>
        </w:rPr>
        <w:t>по</w:t>
      </w:r>
      <w:r w:rsidRPr="00122498">
        <w:rPr>
          <w:spacing w:val="-6"/>
          <w:sz w:val="18"/>
          <w:szCs w:val="18"/>
        </w:rPr>
        <w:t xml:space="preserve"> </w:t>
      </w:r>
      <w:r w:rsidRPr="00122498">
        <w:rPr>
          <w:sz w:val="18"/>
          <w:szCs w:val="18"/>
        </w:rPr>
        <w:t>налогу</w:t>
      </w:r>
      <w:r w:rsidRPr="00122498">
        <w:rPr>
          <w:spacing w:val="-7"/>
          <w:sz w:val="18"/>
          <w:szCs w:val="18"/>
        </w:rPr>
        <w:t xml:space="preserve"> </w:t>
      </w:r>
      <w:r w:rsidRPr="00122498">
        <w:rPr>
          <w:sz w:val="18"/>
          <w:szCs w:val="18"/>
        </w:rPr>
        <w:t>на</w:t>
      </w:r>
      <w:r w:rsidRPr="00122498">
        <w:rPr>
          <w:spacing w:val="-7"/>
          <w:sz w:val="18"/>
          <w:szCs w:val="18"/>
        </w:rPr>
        <w:t xml:space="preserve"> </w:t>
      </w:r>
      <w:r w:rsidRPr="00122498">
        <w:rPr>
          <w:sz w:val="18"/>
          <w:szCs w:val="18"/>
        </w:rPr>
        <w:t>прибыль</w:t>
      </w:r>
      <w:r w:rsidRPr="00122498">
        <w:rPr>
          <w:spacing w:val="-7"/>
          <w:sz w:val="18"/>
          <w:szCs w:val="18"/>
        </w:rPr>
        <w:t xml:space="preserve"> </w:t>
      </w:r>
      <w:r w:rsidRPr="00122498">
        <w:rPr>
          <w:sz w:val="18"/>
          <w:szCs w:val="18"/>
        </w:rPr>
        <w:t>расходов,</w:t>
      </w:r>
      <w:r w:rsidRPr="00122498">
        <w:rPr>
          <w:spacing w:val="-7"/>
          <w:sz w:val="18"/>
          <w:szCs w:val="18"/>
        </w:rPr>
        <w:t xml:space="preserve"> </w:t>
      </w:r>
      <w:r w:rsidRPr="00122498">
        <w:rPr>
          <w:sz w:val="18"/>
          <w:szCs w:val="18"/>
        </w:rPr>
        <w:t>которые</w:t>
      </w:r>
      <w:r w:rsidRPr="00122498">
        <w:rPr>
          <w:spacing w:val="-48"/>
          <w:sz w:val="18"/>
          <w:szCs w:val="18"/>
        </w:rPr>
        <w:t xml:space="preserve"> </w:t>
      </w:r>
      <w:r w:rsidRPr="00122498">
        <w:rPr>
          <w:sz w:val="18"/>
          <w:szCs w:val="18"/>
        </w:rPr>
        <w:t>были произведены Генподрядчиком по Договору, пеней и штрафов на указанный размер налога на</w:t>
      </w:r>
      <w:r w:rsidRPr="00122498">
        <w:rPr>
          <w:spacing w:val="1"/>
          <w:sz w:val="18"/>
          <w:szCs w:val="18"/>
        </w:rPr>
        <w:t xml:space="preserve"> </w:t>
      </w:r>
      <w:r w:rsidRPr="00122498">
        <w:rPr>
          <w:sz w:val="18"/>
          <w:szCs w:val="18"/>
        </w:rPr>
        <w:t>прибыль;</w:t>
      </w:r>
    </w:p>
    <w:p w14:paraId="08DF00D5" w14:textId="77777777" w:rsidR="001521E6" w:rsidRPr="00122498" w:rsidRDefault="001521E6" w:rsidP="00BF2D6D">
      <w:pPr>
        <w:pStyle w:val="aff6"/>
        <w:widowControl w:val="0"/>
        <w:numPr>
          <w:ilvl w:val="2"/>
          <w:numId w:val="13"/>
        </w:numPr>
        <w:autoSpaceDE w:val="0"/>
        <w:autoSpaceDN w:val="0"/>
        <w:ind w:left="0" w:right="108" w:firstLine="0"/>
        <w:contextualSpacing w:val="0"/>
        <w:jc w:val="both"/>
        <w:rPr>
          <w:sz w:val="18"/>
          <w:szCs w:val="18"/>
        </w:rPr>
      </w:pPr>
      <w:r w:rsidRPr="00122498">
        <w:rPr>
          <w:sz w:val="18"/>
          <w:szCs w:val="18"/>
        </w:rPr>
        <w:t>сумм,</w:t>
      </w:r>
      <w:r w:rsidRPr="00122498">
        <w:rPr>
          <w:spacing w:val="1"/>
          <w:sz w:val="18"/>
          <w:szCs w:val="18"/>
        </w:rPr>
        <w:t xml:space="preserve"> </w:t>
      </w:r>
      <w:r w:rsidRPr="00122498">
        <w:rPr>
          <w:sz w:val="18"/>
          <w:szCs w:val="18"/>
        </w:rPr>
        <w:t>возмещенных</w:t>
      </w:r>
      <w:r w:rsidRPr="00122498">
        <w:rPr>
          <w:spacing w:val="1"/>
          <w:sz w:val="18"/>
          <w:szCs w:val="18"/>
        </w:rPr>
        <w:t xml:space="preserve"> </w:t>
      </w:r>
      <w:r w:rsidRPr="00122498">
        <w:rPr>
          <w:sz w:val="18"/>
          <w:szCs w:val="18"/>
        </w:rPr>
        <w:t>Генподрядчиком</w:t>
      </w:r>
      <w:r w:rsidRPr="00122498">
        <w:rPr>
          <w:spacing w:val="1"/>
          <w:sz w:val="18"/>
          <w:szCs w:val="18"/>
        </w:rPr>
        <w:t xml:space="preserve"> </w:t>
      </w:r>
      <w:r w:rsidRPr="00122498">
        <w:rPr>
          <w:sz w:val="18"/>
          <w:szCs w:val="18"/>
        </w:rPr>
        <w:t>иным</w:t>
      </w:r>
      <w:r w:rsidRPr="00122498">
        <w:rPr>
          <w:spacing w:val="1"/>
          <w:sz w:val="18"/>
          <w:szCs w:val="18"/>
        </w:rPr>
        <w:t xml:space="preserve"> </w:t>
      </w:r>
      <w:r w:rsidRPr="00122498">
        <w:rPr>
          <w:sz w:val="18"/>
          <w:szCs w:val="18"/>
        </w:rPr>
        <w:t>лицам,</w:t>
      </w:r>
      <w:r w:rsidRPr="00122498">
        <w:rPr>
          <w:spacing w:val="1"/>
          <w:sz w:val="18"/>
          <w:szCs w:val="18"/>
        </w:rPr>
        <w:t xml:space="preserve"> </w:t>
      </w:r>
      <w:r w:rsidRPr="00122498">
        <w:rPr>
          <w:sz w:val="18"/>
          <w:szCs w:val="18"/>
        </w:rPr>
        <w:t>прямо</w:t>
      </w:r>
      <w:r w:rsidRPr="00122498">
        <w:rPr>
          <w:spacing w:val="1"/>
          <w:sz w:val="18"/>
          <w:szCs w:val="18"/>
        </w:rPr>
        <w:t xml:space="preserve"> </w:t>
      </w:r>
      <w:r w:rsidRPr="00122498">
        <w:rPr>
          <w:sz w:val="18"/>
          <w:szCs w:val="18"/>
        </w:rPr>
        <w:t>или</w:t>
      </w:r>
      <w:r w:rsidRPr="00122498">
        <w:rPr>
          <w:spacing w:val="1"/>
          <w:sz w:val="18"/>
          <w:szCs w:val="18"/>
        </w:rPr>
        <w:t xml:space="preserve"> </w:t>
      </w:r>
      <w:r w:rsidRPr="00122498">
        <w:rPr>
          <w:sz w:val="18"/>
          <w:szCs w:val="18"/>
        </w:rPr>
        <w:t>косвенно</w:t>
      </w:r>
      <w:r w:rsidRPr="00122498">
        <w:rPr>
          <w:spacing w:val="1"/>
          <w:sz w:val="18"/>
          <w:szCs w:val="18"/>
        </w:rPr>
        <w:t xml:space="preserve"> </w:t>
      </w:r>
      <w:r w:rsidRPr="00122498">
        <w:rPr>
          <w:sz w:val="18"/>
          <w:szCs w:val="18"/>
        </w:rPr>
        <w:t>приобретшим</w:t>
      </w:r>
      <w:r w:rsidRPr="00122498">
        <w:rPr>
          <w:spacing w:val="1"/>
          <w:sz w:val="18"/>
          <w:szCs w:val="18"/>
        </w:rPr>
        <w:t xml:space="preserve"> </w:t>
      </w:r>
      <w:r w:rsidRPr="00122498">
        <w:rPr>
          <w:spacing w:val="-1"/>
          <w:sz w:val="18"/>
          <w:szCs w:val="18"/>
        </w:rPr>
        <w:t>товар/работу/услугу</w:t>
      </w:r>
      <w:r w:rsidRPr="00122498">
        <w:rPr>
          <w:spacing w:val="-11"/>
          <w:sz w:val="18"/>
          <w:szCs w:val="18"/>
        </w:rPr>
        <w:t xml:space="preserve"> </w:t>
      </w:r>
      <w:r w:rsidRPr="00122498">
        <w:rPr>
          <w:spacing w:val="-1"/>
          <w:sz w:val="18"/>
          <w:szCs w:val="18"/>
        </w:rPr>
        <w:t>у</w:t>
      </w:r>
      <w:r w:rsidRPr="00122498">
        <w:rPr>
          <w:spacing w:val="-11"/>
          <w:sz w:val="18"/>
          <w:szCs w:val="18"/>
        </w:rPr>
        <w:t xml:space="preserve"> </w:t>
      </w:r>
      <w:r w:rsidRPr="00122498">
        <w:rPr>
          <w:sz w:val="18"/>
          <w:szCs w:val="18"/>
        </w:rPr>
        <w:t>Генподрядчик</w:t>
      </w:r>
      <w:r w:rsidRPr="00122498">
        <w:rPr>
          <w:spacing w:val="-1"/>
          <w:sz w:val="18"/>
          <w:szCs w:val="18"/>
        </w:rPr>
        <w:t>а,</w:t>
      </w:r>
      <w:r w:rsidRPr="00122498">
        <w:rPr>
          <w:spacing w:val="-12"/>
          <w:sz w:val="18"/>
          <w:szCs w:val="18"/>
        </w:rPr>
        <w:t xml:space="preserve"> </w:t>
      </w:r>
      <w:r w:rsidRPr="00122498">
        <w:rPr>
          <w:spacing w:val="-1"/>
          <w:sz w:val="18"/>
          <w:szCs w:val="18"/>
        </w:rPr>
        <w:t>уплаченных</w:t>
      </w:r>
      <w:r w:rsidRPr="00122498">
        <w:rPr>
          <w:spacing w:val="-11"/>
          <w:sz w:val="18"/>
          <w:szCs w:val="18"/>
        </w:rPr>
        <w:t xml:space="preserve"> </w:t>
      </w:r>
      <w:r w:rsidRPr="00122498">
        <w:rPr>
          <w:spacing w:val="-1"/>
          <w:sz w:val="18"/>
          <w:szCs w:val="18"/>
        </w:rPr>
        <w:t>ими</w:t>
      </w:r>
      <w:r w:rsidRPr="00122498">
        <w:rPr>
          <w:spacing w:val="-13"/>
          <w:sz w:val="18"/>
          <w:szCs w:val="18"/>
        </w:rPr>
        <w:t xml:space="preserve"> </w:t>
      </w:r>
      <w:r w:rsidRPr="00122498">
        <w:rPr>
          <w:spacing w:val="-1"/>
          <w:sz w:val="18"/>
          <w:szCs w:val="18"/>
        </w:rPr>
        <w:t>в</w:t>
      </w:r>
      <w:r w:rsidRPr="00122498">
        <w:rPr>
          <w:spacing w:val="-12"/>
          <w:sz w:val="18"/>
          <w:szCs w:val="18"/>
        </w:rPr>
        <w:t xml:space="preserve"> </w:t>
      </w:r>
      <w:r w:rsidRPr="00122498">
        <w:rPr>
          <w:spacing w:val="-1"/>
          <w:sz w:val="18"/>
          <w:szCs w:val="18"/>
        </w:rPr>
        <w:t>бюджет</w:t>
      </w:r>
      <w:r w:rsidRPr="00122498">
        <w:rPr>
          <w:spacing w:val="-13"/>
          <w:sz w:val="18"/>
          <w:szCs w:val="18"/>
        </w:rPr>
        <w:t xml:space="preserve"> </w:t>
      </w:r>
      <w:r w:rsidRPr="00122498">
        <w:rPr>
          <w:sz w:val="18"/>
          <w:szCs w:val="18"/>
        </w:rPr>
        <w:t>на</w:t>
      </w:r>
      <w:r w:rsidRPr="00122498">
        <w:rPr>
          <w:spacing w:val="-12"/>
          <w:sz w:val="18"/>
          <w:szCs w:val="18"/>
        </w:rPr>
        <w:t xml:space="preserve"> </w:t>
      </w:r>
      <w:r w:rsidRPr="00122498">
        <w:rPr>
          <w:sz w:val="18"/>
          <w:szCs w:val="18"/>
        </w:rPr>
        <w:t>основании</w:t>
      </w:r>
      <w:r w:rsidRPr="00122498">
        <w:rPr>
          <w:spacing w:val="-11"/>
          <w:sz w:val="18"/>
          <w:szCs w:val="18"/>
        </w:rPr>
        <w:t xml:space="preserve"> </w:t>
      </w:r>
      <w:r w:rsidRPr="00122498">
        <w:rPr>
          <w:sz w:val="18"/>
          <w:szCs w:val="18"/>
        </w:rPr>
        <w:t>или</w:t>
      </w:r>
      <w:r w:rsidRPr="00122498">
        <w:rPr>
          <w:spacing w:val="-13"/>
          <w:sz w:val="18"/>
          <w:szCs w:val="18"/>
        </w:rPr>
        <w:t xml:space="preserve"> </w:t>
      </w:r>
      <w:r w:rsidRPr="00122498">
        <w:rPr>
          <w:sz w:val="18"/>
          <w:szCs w:val="18"/>
        </w:rPr>
        <w:t>в</w:t>
      </w:r>
      <w:r w:rsidRPr="00122498">
        <w:rPr>
          <w:spacing w:val="-13"/>
          <w:sz w:val="18"/>
          <w:szCs w:val="18"/>
        </w:rPr>
        <w:t xml:space="preserve"> </w:t>
      </w:r>
      <w:r w:rsidRPr="00122498">
        <w:rPr>
          <w:sz w:val="18"/>
          <w:szCs w:val="18"/>
        </w:rPr>
        <w:t>связи</w:t>
      </w:r>
      <w:r w:rsidRPr="00122498">
        <w:rPr>
          <w:spacing w:val="-12"/>
          <w:sz w:val="18"/>
          <w:szCs w:val="18"/>
        </w:rPr>
        <w:t xml:space="preserve"> </w:t>
      </w:r>
      <w:r w:rsidRPr="00122498">
        <w:rPr>
          <w:sz w:val="18"/>
          <w:szCs w:val="18"/>
        </w:rPr>
        <w:t>с</w:t>
      </w:r>
      <w:r w:rsidRPr="00122498">
        <w:rPr>
          <w:spacing w:val="-12"/>
          <w:sz w:val="18"/>
          <w:szCs w:val="18"/>
        </w:rPr>
        <w:t xml:space="preserve"> </w:t>
      </w:r>
      <w:r w:rsidRPr="00122498">
        <w:rPr>
          <w:sz w:val="18"/>
          <w:szCs w:val="18"/>
        </w:rPr>
        <w:t>принятием</w:t>
      </w:r>
      <w:r w:rsidRPr="00122498">
        <w:rPr>
          <w:spacing w:val="1"/>
          <w:sz w:val="18"/>
          <w:szCs w:val="18"/>
        </w:rPr>
        <w:t xml:space="preserve"> </w:t>
      </w:r>
      <w:bookmarkStart w:id="19" w:name="_bookmark6"/>
      <w:bookmarkEnd w:id="19"/>
      <w:r w:rsidRPr="00122498">
        <w:rPr>
          <w:sz w:val="18"/>
          <w:szCs w:val="18"/>
        </w:rPr>
        <w:t>актов</w:t>
      </w:r>
      <w:r w:rsidRPr="00122498">
        <w:rPr>
          <w:spacing w:val="-2"/>
          <w:sz w:val="18"/>
          <w:szCs w:val="18"/>
        </w:rPr>
        <w:t xml:space="preserve"> </w:t>
      </w:r>
      <w:r w:rsidRPr="00122498">
        <w:rPr>
          <w:sz w:val="18"/>
          <w:szCs w:val="18"/>
        </w:rPr>
        <w:t>государственных</w:t>
      </w:r>
      <w:r w:rsidRPr="00122498">
        <w:rPr>
          <w:spacing w:val="1"/>
          <w:sz w:val="18"/>
          <w:szCs w:val="18"/>
        </w:rPr>
        <w:t xml:space="preserve"> </w:t>
      </w:r>
      <w:r w:rsidRPr="00122498">
        <w:rPr>
          <w:sz w:val="18"/>
          <w:szCs w:val="18"/>
        </w:rPr>
        <w:t>органов.</w:t>
      </w:r>
    </w:p>
    <w:p w14:paraId="6E2FAF43"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r w:rsidRPr="00122498">
        <w:rPr>
          <w:sz w:val="18"/>
          <w:szCs w:val="18"/>
        </w:rPr>
        <w:t xml:space="preserve">В случае предъявления третьими лицами требований к Генподрядчику о возмещении потерь и/или убытков по основаниям и в размере, аналогичным указанным в пункте </w:t>
      </w:r>
      <w:hyperlink w:anchor="_bookmark5" w:history="1">
        <w:r w:rsidRPr="00122498">
          <w:rPr>
            <w:sz w:val="18"/>
            <w:szCs w:val="18"/>
          </w:rPr>
          <w:t xml:space="preserve">2.2 </w:t>
        </w:r>
      </w:hyperlink>
      <w:r w:rsidRPr="00122498">
        <w:rPr>
          <w:sz w:val="18"/>
          <w:szCs w:val="18"/>
        </w:rPr>
        <w:t>настоящего соглашения, Подрядчик обязуется компенсировать соответствующие затраты Генподрядчику на такое возмещение.</w:t>
      </w:r>
    </w:p>
    <w:p w14:paraId="36638CE9"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bookmarkStart w:id="20" w:name="_bookmark7"/>
      <w:bookmarkEnd w:id="20"/>
      <w:r w:rsidRPr="00122498">
        <w:rPr>
          <w:sz w:val="18"/>
          <w:szCs w:val="18"/>
        </w:rPr>
        <w:t>Для подтверждения факта наступления обстоятельств, с которыми Стороны связывают обязанность Подрядчик возместить</w:t>
      </w:r>
      <w:r w:rsidRPr="00122498">
        <w:rPr>
          <w:spacing w:val="1"/>
          <w:sz w:val="18"/>
          <w:szCs w:val="18"/>
        </w:rPr>
        <w:t xml:space="preserve"> </w:t>
      </w:r>
      <w:r w:rsidRPr="00122498">
        <w:rPr>
          <w:sz w:val="18"/>
          <w:szCs w:val="18"/>
        </w:rPr>
        <w:t>имущественные</w:t>
      </w:r>
      <w:r w:rsidRPr="00122498">
        <w:rPr>
          <w:spacing w:val="1"/>
          <w:sz w:val="18"/>
          <w:szCs w:val="18"/>
        </w:rPr>
        <w:t xml:space="preserve"> </w:t>
      </w:r>
      <w:r w:rsidRPr="00122498">
        <w:rPr>
          <w:sz w:val="18"/>
          <w:szCs w:val="18"/>
        </w:rPr>
        <w:t>потери</w:t>
      </w:r>
      <w:r w:rsidRPr="00122498">
        <w:rPr>
          <w:spacing w:val="1"/>
          <w:sz w:val="18"/>
          <w:szCs w:val="18"/>
        </w:rPr>
        <w:t xml:space="preserve"> </w:t>
      </w:r>
      <w:r w:rsidRPr="00122498">
        <w:rPr>
          <w:sz w:val="18"/>
          <w:szCs w:val="18"/>
        </w:rPr>
        <w:t>Генподрядчику</w:t>
      </w:r>
      <w:r w:rsidRPr="00122498">
        <w:rPr>
          <w:spacing w:val="1"/>
          <w:sz w:val="18"/>
          <w:szCs w:val="18"/>
        </w:rPr>
        <w:t xml:space="preserve"> </w:t>
      </w:r>
      <w:r w:rsidRPr="00122498">
        <w:rPr>
          <w:sz w:val="18"/>
          <w:szCs w:val="18"/>
        </w:rPr>
        <w:t>согласно</w:t>
      </w:r>
      <w:r w:rsidRPr="00122498">
        <w:rPr>
          <w:spacing w:val="1"/>
          <w:sz w:val="18"/>
          <w:szCs w:val="18"/>
        </w:rPr>
        <w:t xml:space="preserve"> </w:t>
      </w:r>
      <w:r w:rsidRPr="00122498">
        <w:rPr>
          <w:sz w:val="18"/>
          <w:szCs w:val="18"/>
        </w:rPr>
        <w:t>пункту</w:t>
      </w:r>
      <w:r w:rsidRPr="00122498">
        <w:rPr>
          <w:spacing w:val="1"/>
          <w:sz w:val="18"/>
          <w:szCs w:val="18"/>
        </w:rPr>
        <w:t xml:space="preserve"> </w:t>
      </w:r>
      <w:hyperlink w:anchor="_bookmark4" w:history="1">
        <w:r w:rsidRPr="00122498">
          <w:rPr>
            <w:sz w:val="18"/>
            <w:szCs w:val="18"/>
          </w:rPr>
          <w:t>2.1.</w:t>
        </w:r>
      </w:hyperlink>
      <w:r w:rsidRPr="00122498">
        <w:rPr>
          <w:spacing w:val="1"/>
          <w:sz w:val="18"/>
          <w:szCs w:val="18"/>
        </w:rPr>
        <w:t xml:space="preserve"> </w:t>
      </w:r>
      <w:r w:rsidRPr="00122498">
        <w:rPr>
          <w:sz w:val="18"/>
          <w:szCs w:val="18"/>
        </w:rPr>
        <w:t>настоящих «Особых условий»,</w:t>
      </w:r>
      <w:r w:rsidRPr="00122498">
        <w:rPr>
          <w:spacing w:val="1"/>
          <w:sz w:val="18"/>
          <w:szCs w:val="18"/>
        </w:rPr>
        <w:t xml:space="preserve"> </w:t>
      </w:r>
      <w:r w:rsidRPr="00122498">
        <w:rPr>
          <w:sz w:val="18"/>
          <w:szCs w:val="18"/>
        </w:rPr>
        <w:t>достаточным</w:t>
      </w:r>
      <w:r w:rsidRPr="00122498">
        <w:rPr>
          <w:spacing w:val="1"/>
          <w:sz w:val="18"/>
          <w:szCs w:val="18"/>
        </w:rPr>
        <w:t xml:space="preserve"> </w:t>
      </w:r>
      <w:r w:rsidRPr="00122498">
        <w:rPr>
          <w:sz w:val="18"/>
          <w:szCs w:val="18"/>
        </w:rPr>
        <w:t>доказательством</w:t>
      </w:r>
      <w:r w:rsidRPr="00122498">
        <w:rPr>
          <w:spacing w:val="1"/>
          <w:sz w:val="18"/>
          <w:szCs w:val="18"/>
        </w:rPr>
        <w:t xml:space="preserve"> </w:t>
      </w:r>
      <w:r w:rsidRPr="00122498">
        <w:rPr>
          <w:sz w:val="18"/>
          <w:szCs w:val="18"/>
        </w:rPr>
        <w:t>будет</w:t>
      </w:r>
      <w:r w:rsidRPr="00122498">
        <w:rPr>
          <w:spacing w:val="1"/>
          <w:sz w:val="18"/>
          <w:szCs w:val="18"/>
        </w:rPr>
        <w:t xml:space="preserve"> </w:t>
      </w:r>
      <w:r w:rsidRPr="00122498">
        <w:rPr>
          <w:sz w:val="18"/>
          <w:szCs w:val="18"/>
        </w:rPr>
        <w:t>являться</w:t>
      </w:r>
      <w:r w:rsidRPr="00122498">
        <w:rPr>
          <w:spacing w:val="1"/>
          <w:sz w:val="18"/>
          <w:szCs w:val="18"/>
        </w:rPr>
        <w:t xml:space="preserve"> </w:t>
      </w:r>
      <w:r w:rsidRPr="00122498">
        <w:rPr>
          <w:sz w:val="18"/>
          <w:szCs w:val="18"/>
        </w:rPr>
        <w:t>акт</w:t>
      </w:r>
      <w:r w:rsidRPr="00122498">
        <w:rPr>
          <w:spacing w:val="1"/>
          <w:sz w:val="18"/>
          <w:szCs w:val="18"/>
        </w:rPr>
        <w:t xml:space="preserve"> </w:t>
      </w:r>
      <w:r w:rsidRPr="00122498">
        <w:rPr>
          <w:sz w:val="18"/>
          <w:szCs w:val="18"/>
        </w:rPr>
        <w:t>государственного</w:t>
      </w:r>
      <w:r w:rsidRPr="00122498">
        <w:rPr>
          <w:spacing w:val="1"/>
          <w:sz w:val="18"/>
          <w:szCs w:val="18"/>
        </w:rPr>
        <w:t xml:space="preserve"> </w:t>
      </w:r>
      <w:r w:rsidRPr="00122498">
        <w:rPr>
          <w:sz w:val="18"/>
          <w:szCs w:val="18"/>
        </w:rPr>
        <w:t>органа</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целях</w:t>
      </w:r>
      <w:r w:rsidRPr="00122498">
        <w:rPr>
          <w:spacing w:val="-47"/>
          <w:sz w:val="18"/>
          <w:szCs w:val="18"/>
        </w:rPr>
        <w:t xml:space="preserve">     </w:t>
      </w:r>
      <w:r w:rsidRPr="00122498">
        <w:rPr>
          <w:sz w:val="18"/>
          <w:szCs w:val="18"/>
        </w:rPr>
        <w:t xml:space="preserve">применения пункта </w:t>
      </w:r>
      <w:hyperlink w:anchor="_bookmark6" w:history="1">
        <w:r w:rsidRPr="00122498">
          <w:rPr>
            <w:sz w:val="18"/>
            <w:szCs w:val="18"/>
          </w:rPr>
          <w:t>2.3.</w:t>
        </w:r>
      </w:hyperlink>
      <w:r w:rsidRPr="00122498">
        <w:rPr>
          <w:sz w:val="18"/>
          <w:szCs w:val="18"/>
        </w:rPr>
        <w:t xml:space="preserve"> настоящих «Особых условий» – с отражением в акте государственного органа</w:t>
      </w:r>
      <w:r w:rsidRPr="00122498">
        <w:rPr>
          <w:spacing w:val="1"/>
          <w:sz w:val="18"/>
          <w:szCs w:val="18"/>
        </w:rPr>
        <w:t xml:space="preserve"> </w:t>
      </w:r>
      <w:r w:rsidRPr="00122498">
        <w:rPr>
          <w:sz w:val="18"/>
          <w:szCs w:val="18"/>
        </w:rPr>
        <w:t>хозяйственных связей с участием Генподрядчика и Подрядчика), вне зависимости от факта его обжалования в</w:t>
      </w:r>
      <w:r w:rsidRPr="00122498">
        <w:rPr>
          <w:spacing w:val="1"/>
          <w:sz w:val="18"/>
          <w:szCs w:val="18"/>
        </w:rPr>
        <w:t xml:space="preserve"> </w:t>
      </w:r>
      <w:r w:rsidRPr="00122498">
        <w:rPr>
          <w:sz w:val="18"/>
          <w:szCs w:val="18"/>
        </w:rPr>
        <w:t>установленном законом</w:t>
      </w:r>
      <w:r w:rsidRPr="00122498">
        <w:rPr>
          <w:spacing w:val="1"/>
          <w:sz w:val="18"/>
          <w:szCs w:val="18"/>
        </w:rPr>
        <w:t xml:space="preserve"> </w:t>
      </w:r>
      <w:r w:rsidRPr="00122498">
        <w:rPr>
          <w:sz w:val="18"/>
          <w:szCs w:val="18"/>
        </w:rPr>
        <w:t>порядке.</w:t>
      </w:r>
    </w:p>
    <w:p w14:paraId="24218BF5" w14:textId="77777777" w:rsidR="001521E6" w:rsidRPr="00122498" w:rsidRDefault="001521E6" w:rsidP="001521E6">
      <w:pPr>
        <w:pStyle w:val="af"/>
        <w:ind w:firstLine="709"/>
        <w:rPr>
          <w:sz w:val="18"/>
          <w:szCs w:val="18"/>
        </w:rPr>
      </w:pPr>
      <w:r w:rsidRPr="00122498">
        <w:rPr>
          <w:sz w:val="18"/>
          <w:szCs w:val="18"/>
        </w:rPr>
        <w:t>При этом Генподрядчик обязан в срок не позднее 5 (пяти) рабочих дней с момента получения такого акта,</w:t>
      </w:r>
      <w:r w:rsidRPr="00122498">
        <w:rPr>
          <w:spacing w:val="1"/>
          <w:sz w:val="18"/>
          <w:szCs w:val="18"/>
        </w:rPr>
        <w:t xml:space="preserve"> </w:t>
      </w:r>
      <w:r w:rsidRPr="00122498">
        <w:rPr>
          <w:sz w:val="18"/>
          <w:szCs w:val="18"/>
        </w:rPr>
        <w:t>уведомить Подрядчика о его получении с приложением копии такого акта (части акта, содержащей его</w:t>
      </w:r>
      <w:r w:rsidRPr="00122498">
        <w:rPr>
          <w:spacing w:val="1"/>
          <w:sz w:val="18"/>
          <w:szCs w:val="18"/>
        </w:rPr>
        <w:t xml:space="preserve"> </w:t>
      </w:r>
      <w:r w:rsidRPr="00122498">
        <w:rPr>
          <w:sz w:val="18"/>
          <w:szCs w:val="18"/>
        </w:rPr>
        <w:t>реквизиты, необходимые для его обжалования, а также описание эпизодов, касающихся Подрядчика).</w:t>
      </w:r>
      <w:r w:rsidRPr="00122498">
        <w:rPr>
          <w:spacing w:val="1"/>
          <w:sz w:val="18"/>
          <w:szCs w:val="18"/>
        </w:rPr>
        <w:t xml:space="preserve"> </w:t>
      </w:r>
      <w:r w:rsidRPr="00122498">
        <w:rPr>
          <w:sz w:val="18"/>
          <w:szCs w:val="18"/>
        </w:rPr>
        <w:t>Генподрядчик предоставит Подрядчику право обжаловать (участвовать в обжаловании на стороне Генподрядчика)</w:t>
      </w:r>
      <w:r w:rsidRPr="00122498">
        <w:rPr>
          <w:spacing w:val="1"/>
          <w:sz w:val="18"/>
          <w:szCs w:val="18"/>
        </w:rPr>
        <w:t xml:space="preserve"> </w:t>
      </w:r>
      <w:r w:rsidRPr="00122498">
        <w:rPr>
          <w:sz w:val="18"/>
          <w:szCs w:val="18"/>
        </w:rPr>
        <w:t>акт государственного органа, вынесенный в отношении Генподрядчика, в части, касающейся хозяйственных</w:t>
      </w:r>
      <w:r w:rsidRPr="00122498">
        <w:rPr>
          <w:spacing w:val="1"/>
          <w:sz w:val="18"/>
          <w:szCs w:val="18"/>
        </w:rPr>
        <w:t xml:space="preserve"> </w:t>
      </w:r>
      <w:r w:rsidRPr="00122498">
        <w:rPr>
          <w:spacing w:val="-1"/>
          <w:sz w:val="18"/>
          <w:szCs w:val="18"/>
        </w:rPr>
        <w:t>операций</w:t>
      </w:r>
      <w:r w:rsidRPr="00122498">
        <w:rPr>
          <w:spacing w:val="-12"/>
          <w:sz w:val="18"/>
          <w:szCs w:val="18"/>
        </w:rPr>
        <w:t xml:space="preserve"> </w:t>
      </w:r>
      <w:r w:rsidRPr="00122498">
        <w:rPr>
          <w:spacing w:val="-1"/>
          <w:sz w:val="18"/>
          <w:szCs w:val="18"/>
        </w:rPr>
        <w:t>с</w:t>
      </w:r>
      <w:r w:rsidRPr="00122498">
        <w:rPr>
          <w:spacing w:val="-9"/>
          <w:sz w:val="18"/>
          <w:szCs w:val="18"/>
        </w:rPr>
        <w:t xml:space="preserve"> </w:t>
      </w:r>
      <w:r w:rsidRPr="00122498">
        <w:rPr>
          <w:spacing w:val="-1"/>
          <w:sz w:val="18"/>
          <w:szCs w:val="18"/>
        </w:rPr>
        <w:t>участием</w:t>
      </w:r>
      <w:r w:rsidRPr="00122498">
        <w:rPr>
          <w:spacing w:val="-9"/>
          <w:sz w:val="18"/>
          <w:szCs w:val="18"/>
        </w:rPr>
        <w:t xml:space="preserve"> </w:t>
      </w:r>
      <w:r w:rsidRPr="00122498">
        <w:rPr>
          <w:sz w:val="18"/>
          <w:szCs w:val="18"/>
        </w:rPr>
        <w:t>Подрядчика</w:t>
      </w:r>
      <w:r w:rsidRPr="00122498">
        <w:rPr>
          <w:spacing w:val="-1"/>
          <w:sz w:val="18"/>
          <w:szCs w:val="18"/>
        </w:rPr>
        <w:t>,</w:t>
      </w:r>
      <w:r w:rsidRPr="00122498">
        <w:rPr>
          <w:spacing w:val="-7"/>
          <w:sz w:val="18"/>
          <w:szCs w:val="18"/>
        </w:rPr>
        <w:t xml:space="preserve"> </w:t>
      </w:r>
      <w:r w:rsidRPr="00122498">
        <w:rPr>
          <w:sz w:val="18"/>
          <w:szCs w:val="18"/>
        </w:rPr>
        <w:t>для</w:t>
      </w:r>
      <w:r w:rsidRPr="00122498">
        <w:rPr>
          <w:spacing w:val="-10"/>
          <w:sz w:val="18"/>
          <w:szCs w:val="18"/>
        </w:rPr>
        <w:t xml:space="preserve"> </w:t>
      </w:r>
      <w:r w:rsidRPr="00122498">
        <w:rPr>
          <w:sz w:val="18"/>
          <w:szCs w:val="18"/>
        </w:rPr>
        <w:t>чего</w:t>
      </w:r>
      <w:r w:rsidRPr="00122498">
        <w:rPr>
          <w:spacing w:val="-9"/>
          <w:sz w:val="18"/>
          <w:szCs w:val="18"/>
        </w:rPr>
        <w:t xml:space="preserve"> </w:t>
      </w:r>
      <w:r w:rsidRPr="00122498">
        <w:rPr>
          <w:sz w:val="18"/>
          <w:szCs w:val="18"/>
        </w:rPr>
        <w:t>Генподрядчик</w:t>
      </w:r>
      <w:r w:rsidRPr="00122498">
        <w:rPr>
          <w:spacing w:val="-10"/>
          <w:sz w:val="18"/>
          <w:szCs w:val="18"/>
        </w:rPr>
        <w:t xml:space="preserve"> </w:t>
      </w:r>
      <w:r w:rsidRPr="00122498">
        <w:rPr>
          <w:sz w:val="18"/>
          <w:szCs w:val="18"/>
        </w:rPr>
        <w:t>выдаст</w:t>
      </w:r>
      <w:r w:rsidRPr="00122498">
        <w:rPr>
          <w:spacing w:val="-8"/>
          <w:sz w:val="18"/>
          <w:szCs w:val="18"/>
        </w:rPr>
        <w:t xml:space="preserve"> </w:t>
      </w:r>
      <w:r w:rsidRPr="00122498">
        <w:rPr>
          <w:sz w:val="18"/>
          <w:szCs w:val="18"/>
        </w:rPr>
        <w:t>Подрядчику</w:t>
      </w:r>
      <w:r w:rsidRPr="00122498">
        <w:rPr>
          <w:spacing w:val="-7"/>
          <w:sz w:val="18"/>
          <w:szCs w:val="18"/>
        </w:rPr>
        <w:t xml:space="preserve"> </w:t>
      </w:r>
      <w:r w:rsidRPr="00122498">
        <w:rPr>
          <w:sz w:val="18"/>
          <w:szCs w:val="18"/>
        </w:rPr>
        <w:t>по</w:t>
      </w:r>
      <w:r w:rsidRPr="00122498">
        <w:rPr>
          <w:spacing w:val="-8"/>
          <w:sz w:val="18"/>
          <w:szCs w:val="18"/>
        </w:rPr>
        <w:t xml:space="preserve"> </w:t>
      </w:r>
      <w:r w:rsidRPr="00122498">
        <w:rPr>
          <w:sz w:val="18"/>
          <w:szCs w:val="18"/>
        </w:rPr>
        <w:t>его</w:t>
      </w:r>
      <w:r w:rsidRPr="00122498">
        <w:rPr>
          <w:spacing w:val="-9"/>
          <w:sz w:val="18"/>
          <w:szCs w:val="18"/>
        </w:rPr>
        <w:t xml:space="preserve"> </w:t>
      </w:r>
      <w:r w:rsidRPr="00122498">
        <w:rPr>
          <w:sz w:val="18"/>
          <w:szCs w:val="18"/>
        </w:rPr>
        <w:t>запросу</w:t>
      </w:r>
      <w:r w:rsidRPr="00122498">
        <w:rPr>
          <w:spacing w:val="-8"/>
          <w:sz w:val="18"/>
          <w:szCs w:val="18"/>
        </w:rPr>
        <w:t xml:space="preserve"> </w:t>
      </w:r>
      <w:r w:rsidRPr="00122498">
        <w:rPr>
          <w:sz w:val="18"/>
          <w:szCs w:val="18"/>
        </w:rPr>
        <w:t>соответствующую</w:t>
      </w:r>
      <w:r w:rsidRPr="00122498">
        <w:rPr>
          <w:spacing w:val="-48"/>
          <w:sz w:val="18"/>
          <w:szCs w:val="18"/>
        </w:rPr>
        <w:t xml:space="preserve"> </w:t>
      </w:r>
      <w:bookmarkStart w:id="21" w:name="_bookmark8"/>
      <w:bookmarkEnd w:id="21"/>
      <w:r w:rsidRPr="00122498">
        <w:rPr>
          <w:sz w:val="18"/>
          <w:szCs w:val="18"/>
        </w:rPr>
        <w:t>доверенность</w:t>
      </w:r>
      <w:r w:rsidRPr="00122498">
        <w:rPr>
          <w:spacing w:val="1"/>
          <w:sz w:val="18"/>
          <w:szCs w:val="18"/>
        </w:rPr>
        <w:t xml:space="preserve"> </w:t>
      </w:r>
      <w:r w:rsidRPr="00122498">
        <w:rPr>
          <w:sz w:val="18"/>
          <w:szCs w:val="18"/>
        </w:rPr>
        <w:t>в</w:t>
      </w:r>
      <w:r w:rsidRPr="00122498">
        <w:rPr>
          <w:spacing w:val="-2"/>
          <w:sz w:val="18"/>
          <w:szCs w:val="18"/>
        </w:rPr>
        <w:t xml:space="preserve"> </w:t>
      </w:r>
      <w:r w:rsidRPr="00122498">
        <w:rPr>
          <w:sz w:val="18"/>
          <w:szCs w:val="18"/>
        </w:rPr>
        <w:t>срок</w:t>
      </w:r>
      <w:r w:rsidRPr="00122498">
        <w:rPr>
          <w:spacing w:val="-2"/>
          <w:sz w:val="18"/>
          <w:szCs w:val="18"/>
        </w:rPr>
        <w:t xml:space="preserve"> </w:t>
      </w:r>
      <w:r w:rsidRPr="00122498">
        <w:rPr>
          <w:sz w:val="18"/>
          <w:szCs w:val="18"/>
        </w:rPr>
        <w:t>не</w:t>
      </w:r>
      <w:r w:rsidRPr="00122498">
        <w:rPr>
          <w:spacing w:val="-2"/>
          <w:sz w:val="18"/>
          <w:szCs w:val="18"/>
        </w:rPr>
        <w:t xml:space="preserve"> </w:t>
      </w:r>
      <w:r w:rsidRPr="00122498">
        <w:rPr>
          <w:sz w:val="18"/>
          <w:szCs w:val="18"/>
        </w:rPr>
        <w:t>более</w:t>
      </w:r>
      <w:r w:rsidRPr="00122498">
        <w:rPr>
          <w:spacing w:val="-1"/>
          <w:sz w:val="18"/>
          <w:szCs w:val="18"/>
        </w:rPr>
        <w:t xml:space="preserve"> </w:t>
      </w:r>
      <w:r w:rsidRPr="00122498">
        <w:rPr>
          <w:sz w:val="18"/>
          <w:szCs w:val="18"/>
        </w:rPr>
        <w:t>3 (трех)</w:t>
      </w:r>
      <w:r w:rsidRPr="00122498">
        <w:rPr>
          <w:spacing w:val="-4"/>
          <w:sz w:val="18"/>
          <w:szCs w:val="18"/>
        </w:rPr>
        <w:t xml:space="preserve"> </w:t>
      </w:r>
      <w:r w:rsidRPr="00122498">
        <w:rPr>
          <w:sz w:val="18"/>
          <w:szCs w:val="18"/>
        </w:rPr>
        <w:t>рабочих дней</w:t>
      </w:r>
      <w:r w:rsidRPr="00122498">
        <w:rPr>
          <w:spacing w:val="-2"/>
          <w:sz w:val="18"/>
          <w:szCs w:val="18"/>
        </w:rPr>
        <w:t xml:space="preserve"> </w:t>
      </w:r>
      <w:r w:rsidRPr="00122498">
        <w:rPr>
          <w:sz w:val="18"/>
          <w:szCs w:val="18"/>
        </w:rPr>
        <w:t>с</w:t>
      </w:r>
      <w:r w:rsidRPr="00122498">
        <w:rPr>
          <w:spacing w:val="-2"/>
          <w:sz w:val="18"/>
          <w:szCs w:val="18"/>
        </w:rPr>
        <w:t xml:space="preserve"> </w:t>
      </w:r>
      <w:r w:rsidRPr="00122498">
        <w:rPr>
          <w:sz w:val="18"/>
          <w:szCs w:val="18"/>
        </w:rPr>
        <w:t>момента</w:t>
      </w:r>
      <w:r w:rsidRPr="00122498">
        <w:rPr>
          <w:spacing w:val="-1"/>
          <w:sz w:val="18"/>
          <w:szCs w:val="18"/>
        </w:rPr>
        <w:t xml:space="preserve"> </w:t>
      </w:r>
      <w:r w:rsidRPr="00122498">
        <w:rPr>
          <w:sz w:val="18"/>
          <w:szCs w:val="18"/>
        </w:rPr>
        <w:t>получения</w:t>
      </w:r>
      <w:r w:rsidRPr="00122498">
        <w:rPr>
          <w:spacing w:val="-2"/>
          <w:sz w:val="18"/>
          <w:szCs w:val="18"/>
        </w:rPr>
        <w:t xml:space="preserve"> </w:t>
      </w:r>
      <w:r w:rsidRPr="00122498">
        <w:rPr>
          <w:sz w:val="18"/>
          <w:szCs w:val="18"/>
        </w:rPr>
        <w:t>такого</w:t>
      </w:r>
      <w:r w:rsidRPr="00122498">
        <w:rPr>
          <w:spacing w:val="-1"/>
          <w:sz w:val="18"/>
          <w:szCs w:val="18"/>
        </w:rPr>
        <w:t xml:space="preserve"> </w:t>
      </w:r>
      <w:r w:rsidRPr="00122498">
        <w:rPr>
          <w:sz w:val="18"/>
          <w:szCs w:val="18"/>
        </w:rPr>
        <w:t>письменного запроса.</w:t>
      </w:r>
    </w:p>
    <w:p w14:paraId="3602EA28"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r w:rsidRPr="00122498">
        <w:rPr>
          <w:sz w:val="18"/>
          <w:szCs w:val="18"/>
        </w:rPr>
        <w:t>Подрядчик возместит Генподрядчику полностью все имущественные потери Генподрядчика, которые возникнут в случае неустранения в согласованный Сторонами срок признаков несформированного по цепочке хозяйственных операций с участием Подрядчика источника для принятия Генподрядчиком к вычету сумм НДС по операциям из Договора, если вследствие такого неустранения Генподрядчик отказался от уменьшения суммы подлежащего уплате налога по операциям с Подрядчиком, при этом, для целей применения данного положения Стороны исходят из следующего:</w:t>
      </w:r>
    </w:p>
    <w:p w14:paraId="28DDC431" w14:textId="77777777" w:rsidR="001521E6" w:rsidRPr="00122498" w:rsidRDefault="001521E6" w:rsidP="00BF2D6D">
      <w:pPr>
        <w:pStyle w:val="aff6"/>
        <w:widowControl w:val="0"/>
        <w:numPr>
          <w:ilvl w:val="2"/>
          <w:numId w:val="13"/>
        </w:numPr>
        <w:autoSpaceDE w:val="0"/>
        <w:autoSpaceDN w:val="0"/>
        <w:ind w:left="0" w:firstLine="0"/>
        <w:contextualSpacing w:val="0"/>
        <w:jc w:val="both"/>
        <w:rPr>
          <w:sz w:val="18"/>
          <w:szCs w:val="18"/>
        </w:rPr>
      </w:pPr>
      <w:r w:rsidRPr="00122498">
        <w:rPr>
          <w:sz w:val="18"/>
          <w:szCs w:val="18"/>
        </w:rPr>
        <w:t>В</w:t>
      </w:r>
      <w:r w:rsidRPr="00122498">
        <w:rPr>
          <w:spacing w:val="-12"/>
          <w:sz w:val="18"/>
          <w:szCs w:val="18"/>
        </w:rPr>
        <w:t xml:space="preserve"> </w:t>
      </w:r>
      <w:r w:rsidRPr="00122498">
        <w:rPr>
          <w:sz w:val="18"/>
          <w:szCs w:val="18"/>
        </w:rPr>
        <w:t>понимании</w:t>
      </w:r>
      <w:r w:rsidRPr="00122498">
        <w:rPr>
          <w:spacing w:val="-11"/>
          <w:sz w:val="18"/>
          <w:szCs w:val="18"/>
        </w:rPr>
        <w:t xml:space="preserve"> </w:t>
      </w:r>
      <w:r w:rsidRPr="00122498">
        <w:rPr>
          <w:sz w:val="18"/>
          <w:szCs w:val="18"/>
        </w:rPr>
        <w:t>Сторон,</w:t>
      </w:r>
      <w:r w:rsidRPr="00122498">
        <w:rPr>
          <w:spacing w:val="-10"/>
          <w:sz w:val="18"/>
          <w:szCs w:val="18"/>
        </w:rPr>
        <w:t xml:space="preserve"> </w:t>
      </w:r>
      <w:r w:rsidRPr="00122498">
        <w:rPr>
          <w:sz w:val="18"/>
          <w:szCs w:val="18"/>
        </w:rPr>
        <w:t>существенное</w:t>
      </w:r>
      <w:r w:rsidRPr="00122498">
        <w:rPr>
          <w:spacing w:val="-10"/>
          <w:sz w:val="18"/>
          <w:szCs w:val="18"/>
        </w:rPr>
        <w:t xml:space="preserve"> </w:t>
      </w:r>
      <w:r w:rsidRPr="00122498">
        <w:rPr>
          <w:sz w:val="18"/>
          <w:szCs w:val="18"/>
        </w:rPr>
        <w:t>значение</w:t>
      </w:r>
      <w:r w:rsidRPr="00122498">
        <w:rPr>
          <w:spacing w:val="-10"/>
          <w:sz w:val="18"/>
          <w:szCs w:val="18"/>
        </w:rPr>
        <w:t xml:space="preserve"> </w:t>
      </w:r>
      <w:r w:rsidRPr="00122498">
        <w:rPr>
          <w:sz w:val="18"/>
          <w:szCs w:val="18"/>
        </w:rPr>
        <w:t>для</w:t>
      </w:r>
      <w:r w:rsidRPr="00122498">
        <w:rPr>
          <w:spacing w:val="-11"/>
          <w:sz w:val="18"/>
          <w:szCs w:val="18"/>
        </w:rPr>
        <w:t xml:space="preserve"> </w:t>
      </w:r>
      <w:r w:rsidRPr="00122498">
        <w:rPr>
          <w:sz w:val="18"/>
          <w:szCs w:val="18"/>
        </w:rPr>
        <w:t>возможности</w:t>
      </w:r>
      <w:r w:rsidRPr="00122498">
        <w:rPr>
          <w:spacing w:val="-11"/>
          <w:sz w:val="18"/>
          <w:szCs w:val="18"/>
        </w:rPr>
        <w:t xml:space="preserve"> </w:t>
      </w:r>
      <w:r w:rsidRPr="00122498">
        <w:rPr>
          <w:sz w:val="18"/>
          <w:szCs w:val="18"/>
        </w:rPr>
        <w:t>применения</w:t>
      </w:r>
      <w:r w:rsidRPr="00122498">
        <w:rPr>
          <w:spacing w:val="-11"/>
          <w:sz w:val="18"/>
          <w:szCs w:val="18"/>
        </w:rPr>
        <w:t xml:space="preserve"> </w:t>
      </w:r>
      <w:r w:rsidRPr="00122498">
        <w:rPr>
          <w:sz w:val="18"/>
          <w:szCs w:val="18"/>
        </w:rPr>
        <w:t>вычета</w:t>
      </w:r>
      <w:r w:rsidRPr="00122498">
        <w:rPr>
          <w:spacing w:val="-11"/>
          <w:sz w:val="18"/>
          <w:szCs w:val="18"/>
        </w:rPr>
        <w:t xml:space="preserve"> </w:t>
      </w:r>
      <w:r w:rsidRPr="00122498">
        <w:rPr>
          <w:sz w:val="18"/>
          <w:szCs w:val="18"/>
        </w:rPr>
        <w:t>по</w:t>
      </w:r>
      <w:r w:rsidRPr="00122498">
        <w:rPr>
          <w:spacing w:val="-9"/>
          <w:sz w:val="18"/>
          <w:szCs w:val="18"/>
        </w:rPr>
        <w:t xml:space="preserve"> </w:t>
      </w:r>
      <w:r w:rsidRPr="00122498">
        <w:rPr>
          <w:sz w:val="18"/>
          <w:szCs w:val="18"/>
        </w:rPr>
        <w:t>НДС</w:t>
      </w:r>
      <w:r w:rsidRPr="00122498">
        <w:rPr>
          <w:spacing w:val="-11"/>
          <w:sz w:val="18"/>
          <w:szCs w:val="18"/>
        </w:rPr>
        <w:t xml:space="preserve"> </w:t>
      </w:r>
      <w:r w:rsidRPr="00122498">
        <w:rPr>
          <w:sz w:val="18"/>
          <w:szCs w:val="18"/>
        </w:rPr>
        <w:t>имеет</w:t>
      </w:r>
      <w:r w:rsidRPr="00122498">
        <w:rPr>
          <w:spacing w:val="-48"/>
          <w:sz w:val="18"/>
          <w:szCs w:val="18"/>
        </w:rPr>
        <w:t xml:space="preserve"> </w:t>
      </w:r>
      <w:r w:rsidRPr="00122498">
        <w:rPr>
          <w:sz w:val="18"/>
          <w:szCs w:val="18"/>
        </w:rPr>
        <w:t>наличии</w:t>
      </w:r>
      <w:r w:rsidRPr="00122498">
        <w:rPr>
          <w:spacing w:val="1"/>
          <w:sz w:val="18"/>
          <w:szCs w:val="18"/>
        </w:rPr>
        <w:t xml:space="preserve"> </w:t>
      </w:r>
      <w:r w:rsidRPr="00122498">
        <w:rPr>
          <w:sz w:val="18"/>
          <w:szCs w:val="18"/>
        </w:rPr>
        <w:t>сформированного</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бюджете</w:t>
      </w:r>
      <w:r w:rsidRPr="00122498">
        <w:rPr>
          <w:spacing w:val="1"/>
          <w:sz w:val="18"/>
          <w:szCs w:val="18"/>
        </w:rPr>
        <w:t xml:space="preserve"> </w:t>
      </w:r>
      <w:r w:rsidRPr="00122498">
        <w:rPr>
          <w:sz w:val="18"/>
          <w:szCs w:val="18"/>
        </w:rPr>
        <w:t>источника</w:t>
      </w:r>
      <w:r w:rsidRPr="00122498">
        <w:rPr>
          <w:spacing w:val="1"/>
          <w:sz w:val="18"/>
          <w:szCs w:val="18"/>
        </w:rPr>
        <w:t xml:space="preserve"> </w:t>
      </w:r>
      <w:r w:rsidRPr="00122498">
        <w:rPr>
          <w:sz w:val="18"/>
          <w:szCs w:val="18"/>
        </w:rPr>
        <w:t>применения</w:t>
      </w:r>
      <w:r w:rsidRPr="00122498">
        <w:rPr>
          <w:spacing w:val="1"/>
          <w:sz w:val="18"/>
          <w:szCs w:val="18"/>
        </w:rPr>
        <w:t xml:space="preserve"> </w:t>
      </w:r>
      <w:r w:rsidRPr="00122498">
        <w:rPr>
          <w:sz w:val="18"/>
          <w:szCs w:val="18"/>
        </w:rPr>
        <w:t>такого</w:t>
      </w:r>
      <w:r w:rsidRPr="00122498">
        <w:rPr>
          <w:spacing w:val="1"/>
          <w:sz w:val="18"/>
          <w:szCs w:val="18"/>
        </w:rPr>
        <w:t xml:space="preserve"> </w:t>
      </w:r>
      <w:r w:rsidRPr="00122498">
        <w:rPr>
          <w:sz w:val="18"/>
          <w:szCs w:val="18"/>
        </w:rPr>
        <w:t>вычета,</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связи</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чем,</w:t>
      </w:r>
      <w:r w:rsidRPr="00122498">
        <w:rPr>
          <w:spacing w:val="-47"/>
          <w:sz w:val="18"/>
          <w:szCs w:val="18"/>
        </w:rPr>
        <w:t xml:space="preserve">    </w:t>
      </w:r>
      <w:r w:rsidRPr="00122498">
        <w:rPr>
          <w:sz w:val="18"/>
          <w:szCs w:val="18"/>
        </w:rPr>
        <w:t>Генподрядчик вправе не применять вычет по НДС по операциям из Договора в случае неустранения</w:t>
      </w:r>
      <w:r w:rsidRPr="00122498">
        <w:rPr>
          <w:spacing w:val="1"/>
          <w:sz w:val="18"/>
          <w:szCs w:val="18"/>
        </w:rPr>
        <w:t xml:space="preserve"> </w:t>
      </w:r>
      <w:r w:rsidRPr="00122498">
        <w:rPr>
          <w:sz w:val="18"/>
          <w:szCs w:val="18"/>
        </w:rPr>
        <w:t>признаков</w:t>
      </w:r>
      <w:r w:rsidRPr="00122498">
        <w:rPr>
          <w:spacing w:val="1"/>
          <w:sz w:val="18"/>
          <w:szCs w:val="18"/>
        </w:rPr>
        <w:t xml:space="preserve"> </w:t>
      </w:r>
      <w:r w:rsidRPr="00122498">
        <w:rPr>
          <w:sz w:val="18"/>
          <w:szCs w:val="18"/>
        </w:rPr>
        <w:t>несформированного</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цепочке</w:t>
      </w:r>
      <w:r w:rsidRPr="00122498">
        <w:rPr>
          <w:spacing w:val="1"/>
          <w:sz w:val="18"/>
          <w:szCs w:val="18"/>
        </w:rPr>
        <w:t xml:space="preserve"> </w:t>
      </w:r>
      <w:r w:rsidRPr="00122498">
        <w:rPr>
          <w:sz w:val="18"/>
          <w:szCs w:val="18"/>
        </w:rPr>
        <w:t>хозяйственных</w:t>
      </w:r>
      <w:r w:rsidRPr="00122498">
        <w:rPr>
          <w:spacing w:val="1"/>
          <w:sz w:val="18"/>
          <w:szCs w:val="18"/>
        </w:rPr>
        <w:t xml:space="preserve"> </w:t>
      </w:r>
      <w:r w:rsidRPr="00122498">
        <w:rPr>
          <w:sz w:val="18"/>
          <w:szCs w:val="18"/>
        </w:rPr>
        <w:t>операций</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участием</w:t>
      </w:r>
      <w:r w:rsidRPr="00122498">
        <w:rPr>
          <w:spacing w:val="1"/>
          <w:sz w:val="18"/>
          <w:szCs w:val="18"/>
        </w:rPr>
        <w:t xml:space="preserve"> </w:t>
      </w:r>
      <w:r w:rsidRPr="00122498">
        <w:rPr>
          <w:sz w:val="18"/>
          <w:szCs w:val="18"/>
        </w:rPr>
        <w:t xml:space="preserve">Подрядчика </w:t>
      </w:r>
      <w:r w:rsidRPr="00122498">
        <w:rPr>
          <w:spacing w:val="-47"/>
          <w:sz w:val="18"/>
          <w:szCs w:val="18"/>
        </w:rPr>
        <w:t xml:space="preserve"> </w:t>
      </w:r>
      <w:r w:rsidRPr="00122498">
        <w:rPr>
          <w:sz w:val="18"/>
          <w:szCs w:val="18"/>
        </w:rPr>
        <w:t>источника для принятия Генподрядчиком к вычету сумм НДС по операциям из Договора с отнесением</w:t>
      </w:r>
      <w:r w:rsidRPr="00122498">
        <w:rPr>
          <w:spacing w:val="-47"/>
          <w:sz w:val="18"/>
          <w:szCs w:val="18"/>
        </w:rPr>
        <w:t xml:space="preserve">    </w:t>
      </w:r>
      <w:r w:rsidRPr="00122498">
        <w:rPr>
          <w:spacing w:val="1"/>
          <w:sz w:val="18"/>
          <w:szCs w:val="18"/>
        </w:rPr>
        <w:t xml:space="preserve"> на </w:t>
      </w:r>
      <w:r w:rsidRPr="00122498">
        <w:rPr>
          <w:sz w:val="18"/>
          <w:szCs w:val="18"/>
        </w:rPr>
        <w:t>Подрядчика</w:t>
      </w:r>
      <w:r w:rsidRPr="00122498">
        <w:rPr>
          <w:spacing w:val="1"/>
          <w:sz w:val="18"/>
          <w:szCs w:val="18"/>
        </w:rPr>
        <w:t xml:space="preserve"> </w:t>
      </w:r>
      <w:r w:rsidRPr="00122498">
        <w:rPr>
          <w:sz w:val="18"/>
          <w:szCs w:val="18"/>
        </w:rPr>
        <w:t>соответствующих</w:t>
      </w:r>
      <w:r w:rsidRPr="00122498">
        <w:rPr>
          <w:spacing w:val="1"/>
          <w:sz w:val="18"/>
          <w:szCs w:val="18"/>
        </w:rPr>
        <w:t xml:space="preserve"> </w:t>
      </w:r>
      <w:r w:rsidRPr="00122498">
        <w:rPr>
          <w:sz w:val="18"/>
          <w:szCs w:val="18"/>
        </w:rPr>
        <w:t>потерь.</w:t>
      </w:r>
      <w:r w:rsidRPr="00122498">
        <w:rPr>
          <w:spacing w:val="1"/>
          <w:sz w:val="18"/>
          <w:szCs w:val="18"/>
        </w:rPr>
        <w:t xml:space="preserve"> </w:t>
      </w:r>
      <w:r w:rsidRPr="00122498">
        <w:rPr>
          <w:sz w:val="18"/>
          <w:szCs w:val="18"/>
        </w:rPr>
        <w:t>Подрядчик</w:t>
      </w:r>
      <w:r w:rsidRPr="00122498">
        <w:rPr>
          <w:spacing w:val="1"/>
          <w:sz w:val="18"/>
          <w:szCs w:val="18"/>
        </w:rPr>
        <w:t xml:space="preserve"> </w:t>
      </w:r>
      <w:r w:rsidRPr="00122498">
        <w:rPr>
          <w:sz w:val="18"/>
          <w:szCs w:val="18"/>
        </w:rPr>
        <w:t>признает</w:t>
      </w:r>
      <w:r w:rsidRPr="00122498">
        <w:rPr>
          <w:spacing w:val="1"/>
          <w:sz w:val="18"/>
          <w:szCs w:val="18"/>
        </w:rPr>
        <w:t xml:space="preserve"> </w:t>
      </w:r>
      <w:r w:rsidRPr="00122498">
        <w:rPr>
          <w:sz w:val="18"/>
          <w:szCs w:val="18"/>
        </w:rPr>
        <w:t>отсутствие</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бюджете</w:t>
      </w:r>
      <w:r w:rsidRPr="00122498">
        <w:rPr>
          <w:spacing w:val="1"/>
          <w:sz w:val="18"/>
          <w:szCs w:val="18"/>
        </w:rPr>
        <w:t xml:space="preserve"> </w:t>
      </w:r>
      <w:r w:rsidRPr="00122498">
        <w:rPr>
          <w:sz w:val="18"/>
          <w:szCs w:val="18"/>
        </w:rPr>
        <w:t>сформированного</w:t>
      </w:r>
      <w:r w:rsidRPr="00122498">
        <w:rPr>
          <w:spacing w:val="1"/>
          <w:sz w:val="18"/>
          <w:szCs w:val="18"/>
        </w:rPr>
        <w:t xml:space="preserve"> </w:t>
      </w:r>
      <w:r w:rsidRPr="00122498">
        <w:rPr>
          <w:sz w:val="18"/>
          <w:szCs w:val="18"/>
        </w:rPr>
        <w:t>источника</w:t>
      </w:r>
      <w:r w:rsidRPr="00122498">
        <w:rPr>
          <w:spacing w:val="1"/>
          <w:sz w:val="18"/>
          <w:szCs w:val="18"/>
        </w:rPr>
        <w:t xml:space="preserve"> </w:t>
      </w:r>
      <w:r w:rsidRPr="00122498">
        <w:rPr>
          <w:sz w:val="18"/>
          <w:szCs w:val="18"/>
        </w:rPr>
        <w:t>для применения</w:t>
      </w:r>
      <w:r w:rsidRPr="00122498">
        <w:rPr>
          <w:spacing w:val="1"/>
          <w:sz w:val="18"/>
          <w:szCs w:val="18"/>
        </w:rPr>
        <w:t xml:space="preserve"> </w:t>
      </w:r>
      <w:r w:rsidRPr="00122498">
        <w:rPr>
          <w:sz w:val="18"/>
          <w:szCs w:val="18"/>
        </w:rPr>
        <w:t>вычета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НДС существенным</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достаточным</w:t>
      </w:r>
      <w:r w:rsidRPr="00122498">
        <w:rPr>
          <w:spacing w:val="1"/>
          <w:sz w:val="18"/>
          <w:szCs w:val="18"/>
        </w:rPr>
        <w:t xml:space="preserve"> </w:t>
      </w:r>
      <w:r w:rsidRPr="00122498">
        <w:rPr>
          <w:sz w:val="18"/>
          <w:szCs w:val="18"/>
        </w:rPr>
        <w:t>основанием</w:t>
      </w:r>
      <w:r w:rsidRPr="00122498">
        <w:rPr>
          <w:spacing w:val="-9"/>
          <w:sz w:val="18"/>
          <w:szCs w:val="18"/>
        </w:rPr>
        <w:t xml:space="preserve"> </w:t>
      </w:r>
      <w:r w:rsidRPr="00122498">
        <w:rPr>
          <w:sz w:val="18"/>
          <w:szCs w:val="18"/>
        </w:rPr>
        <w:t>для</w:t>
      </w:r>
      <w:r w:rsidRPr="00122498">
        <w:rPr>
          <w:spacing w:val="-7"/>
          <w:sz w:val="18"/>
          <w:szCs w:val="18"/>
        </w:rPr>
        <w:t xml:space="preserve"> </w:t>
      </w:r>
      <w:r w:rsidRPr="00122498">
        <w:rPr>
          <w:sz w:val="18"/>
          <w:szCs w:val="18"/>
        </w:rPr>
        <w:t>неприменения</w:t>
      </w:r>
      <w:r w:rsidRPr="00122498">
        <w:rPr>
          <w:spacing w:val="-9"/>
          <w:sz w:val="18"/>
          <w:szCs w:val="18"/>
        </w:rPr>
        <w:t xml:space="preserve"> </w:t>
      </w:r>
      <w:r w:rsidRPr="00122498">
        <w:rPr>
          <w:sz w:val="18"/>
          <w:szCs w:val="18"/>
        </w:rPr>
        <w:t>Генподрядчиком</w:t>
      </w:r>
      <w:r w:rsidRPr="00122498">
        <w:rPr>
          <w:spacing w:val="-10"/>
          <w:sz w:val="18"/>
          <w:szCs w:val="18"/>
        </w:rPr>
        <w:t xml:space="preserve"> </w:t>
      </w:r>
      <w:r w:rsidRPr="00122498">
        <w:rPr>
          <w:sz w:val="18"/>
          <w:szCs w:val="18"/>
        </w:rPr>
        <w:t>вычета</w:t>
      </w:r>
      <w:r w:rsidRPr="00122498">
        <w:rPr>
          <w:spacing w:val="-6"/>
          <w:sz w:val="18"/>
          <w:szCs w:val="18"/>
        </w:rPr>
        <w:t xml:space="preserve"> </w:t>
      </w:r>
      <w:r w:rsidRPr="00122498">
        <w:rPr>
          <w:sz w:val="18"/>
          <w:szCs w:val="18"/>
        </w:rPr>
        <w:t>по</w:t>
      </w:r>
      <w:r w:rsidRPr="00122498">
        <w:rPr>
          <w:spacing w:val="-8"/>
          <w:sz w:val="18"/>
          <w:szCs w:val="18"/>
        </w:rPr>
        <w:t xml:space="preserve"> </w:t>
      </w:r>
      <w:r w:rsidRPr="00122498">
        <w:rPr>
          <w:sz w:val="18"/>
          <w:szCs w:val="18"/>
        </w:rPr>
        <w:t>операциям</w:t>
      </w:r>
      <w:r w:rsidRPr="00122498">
        <w:rPr>
          <w:spacing w:val="-9"/>
          <w:sz w:val="18"/>
          <w:szCs w:val="18"/>
        </w:rPr>
        <w:t xml:space="preserve"> </w:t>
      </w:r>
      <w:r w:rsidRPr="00122498">
        <w:rPr>
          <w:sz w:val="18"/>
          <w:szCs w:val="18"/>
        </w:rPr>
        <w:t>из</w:t>
      </w:r>
      <w:r w:rsidRPr="00122498">
        <w:rPr>
          <w:spacing w:val="-8"/>
          <w:sz w:val="18"/>
          <w:szCs w:val="18"/>
        </w:rPr>
        <w:t xml:space="preserve"> </w:t>
      </w:r>
      <w:r w:rsidRPr="00122498">
        <w:rPr>
          <w:sz w:val="18"/>
          <w:szCs w:val="18"/>
        </w:rPr>
        <w:t>Договора</w:t>
      </w:r>
      <w:r w:rsidRPr="00122498">
        <w:rPr>
          <w:spacing w:val="-9"/>
          <w:sz w:val="18"/>
          <w:szCs w:val="18"/>
        </w:rPr>
        <w:t xml:space="preserve"> </w:t>
      </w:r>
      <w:r w:rsidRPr="00122498">
        <w:rPr>
          <w:sz w:val="18"/>
          <w:szCs w:val="18"/>
        </w:rPr>
        <w:t>и</w:t>
      </w:r>
      <w:r w:rsidRPr="00122498">
        <w:rPr>
          <w:spacing w:val="-10"/>
          <w:sz w:val="18"/>
          <w:szCs w:val="18"/>
        </w:rPr>
        <w:t xml:space="preserve"> </w:t>
      </w:r>
      <w:r w:rsidRPr="00122498">
        <w:rPr>
          <w:sz w:val="18"/>
          <w:szCs w:val="18"/>
        </w:rPr>
        <w:t>не</w:t>
      </w:r>
      <w:r w:rsidRPr="00122498">
        <w:rPr>
          <w:spacing w:val="-9"/>
          <w:sz w:val="18"/>
          <w:szCs w:val="18"/>
        </w:rPr>
        <w:t xml:space="preserve"> </w:t>
      </w:r>
      <w:r w:rsidRPr="00122498">
        <w:rPr>
          <w:sz w:val="18"/>
          <w:szCs w:val="18"/>
        </w:rPr>
        <w:t>будет</w:t>
      </w:r>
      <w:r w:rsidRPr="00122498">
        <w:rPr>
          <w:spacing w:val="-10"/>
          <w:sz w:val="18"/>
          <w:szCs w:val="18"/>
        </w:rPr>
        <w:t xml:space="preserve"> </w:t>
      </w:r>
      <w:r w:rsidRPr="00122498">
        <w:rPr>
          <w:sz w:val="18"/>
          <w:szCs w:val="18"/>
        </w:rPr>
        <w:t>требовать от</w:t>
      </w:r>
      <w:r w:rsidRPr="00122498">
        <w:rPr>
          <w:spacing w:val="26"/>
          <w:sz w:val="18"/>
          <w:szCs w:val="18"/>
        </w:rPr>
        <w:t xml:space="preserve"> </w:t>
      </w:r>
      <w:r w:rsidRPr="00122498">
        <w:rPr>
          <w:sz w:val="18"/>
          <w:szCs w:val="18"/>
        </w:rPr>
        <w:t>Генподрядчика</w:t>
      </w:r>
      <w:r w:rsidRPr="00122498">
        <w:rPr>
          <w:spacing w:val="28"/>
          <w:sz w:val="18"/>
          <w:szCs w:val="18"/>
        </w:rPr>
        <w:t xml:space="preserve"> </w:t>
      </w:r>
      <w:r w:rsidRPr="00122498">
        <w:rPr>
          <w:sz w:val="18"/>
          <w:szCs w:val="18"/>
        </w:rPr>
        <w:t>доказывания</w:t>
      </w:r>
      <w:r w:rsidRPr="00122498">
        <w:rPr>
          <w:spacing w:val="29"/>
          <w:sz w:val="18"/>
          <w:szCs w:val="18"/>
        </w:rPr>
        <w:t xml:space="preserve"> </w:t>
      </w:r>
      <w:r w:rsidRPr="00122498">
        <w:rPr>
          <w:sz w:val="18"/>
          <w:szCs w:val="18"/>
        </w:rPr>
        <w:t>иных</w:t>
      </w:r>
      <w:r w:rsidRPr="00122498">
        <w:rPr>
          <w:spacing w:val="29"/>
          <w:sz w:val="18"/>
          <w:szCs w:val="18"/>
        </w:rPr>
        <w:t xml:space="preserve"> </w:t>
      </w:r>
      <w:r w:rsidRPr="00122498">
        <w:rPr>
          <w:sz w:val="18"/>
          <w:szCs w:val="18"/>
        </w:rPr>
        <w:t>обстоятельств</w:t>
      </w:r>
      <w:r w:rsidRPr="00122498">
        <w:rPr>
          <w:spacing w:val="27"/>
          <w:sz w:val="18"/>
          <w:szCs w:val="18"/>
        </w:rPr>
        <w:t xml:space="preserve"> </w:t>
      </w:r>
      <w:r w:rsidRPr="00122498">
        <w:rPr>
          <w:sz w:val="18"/>
          <w:szCs w:val="18"/>
        </w:rPr>
        <w:t>в</w:t>
      </w:r>
      <w:r w:rsidRPr="00122498">
        <w:rPr>
          <w:spacing w:val="27"/>
          <w:sz w:val="18"/>
          <w:szCs w:val="18"/>
        </w:rPr>
        <w:t xml:space="preserve"> </w:t>
      </w:r>
      <w:r w:rsidRPr="00122498">
        <w:rPr>
          <w:sz w:val="18"/>
          <w:szCs w:val="18"/>
        </w:rPr>
        <w:t>обоснование</w:t>
      </w:r>
      <w:r w:rsidRPr="00122498">
        <w:rPr>
          <w:spacing w:val="28"/>
          <w:sz w:val="18"/>
          <w:szCs w:val="18"/>
        </w:rPr>
        <w:t xml:space="preserve"> </w:t>
      </w:r>
      <w:r w:rsidRPr="00122498">
        <w:rPr>
          <w:sz w:val="18"/>
          <w:szCs w:val="18"/>
        </w:rPr>
        <w:t>отказа</w:t>
      </w:r>
      <w:r w:rsidRPr="00122498">
        <w:rPr>
          <w:spacing w:val="30"/>
          <w:sz w:val="18"/>
          <w:szCs w:val="18"/>
        </w:rPr>
        <w:t xml:space="preserve"> </w:t>
      </w:r>
      <w:r w:rsidRPr="00122498">
        <w:rPr>
          <w:sz w:val="18"/>
          <w:szCs w:val="18"/>
        </w:rPr>
        <w:t>Генподрядчика</w:t>
      </w:r>
      <w:r w:rsidRPr="00122498">
        <w:rPr>
          <w:spacing w:val="26"/>
          <w:sz w:val="18"/>
          <w:szCs w:val="18"/>
        </w:rPr>
        <w:t xml:space="preserve"> </w:t>
      </w:r>
      <w:r w:rsidRPr="00122498">
        <w:rPr>
          <w:sz w:val="18"/>
          <w:szCs w:val="18"/>
        </w:rPr>
        <w:t>в</w:t>
      </w:r>
      <w:r w:rsidRPr="00122498">
        <w:rPr>
          <w:spacing w:val="29"/>
          <w:sz w:val="18"/>
          <w:szCs w:val="18"/>
        </w:rPr>
        <w:t xml:space="preserve"> </w:t>
      </w:r>
      <w:r w:rsidRPr="00122498">
        <w:rPr>
          <w:sz w:val="18"/>
          <w:szCs w:val="18"/>
        </w:rPr>
        <w:t>применении</w:t>
      </w:r>
      <w:r w:rsidRPr="00122498">
        <w:rPr>
          <w:spacing w:val="-47"/>
          <w:sz w:val="18"/>
          <w:szCs w:val="18"/>
        </w:rPr>
        <w:t xml:space="preserve"> </w:t>
      </w:r>
      <w:r w:rsidRPr="00122498">
        <w:rPr>
          <w:sz w:val="18"/>
          <w:szCs w:val="18"/>
        </w:rPr>
        <w:t>вычета;</w:t>
      </w:r>
    </w:p>
    <w:p w14:paraId="5EBC6676" w14:textId="77777777" w:rsidR="001521E6" w:rsidRPr="00122498" w:rsidRDefault="001521E6" w:rsidP="00BF2D6D">
      <w:pPr>
        <w:pStyle w:val="aff6"/>
        <w:widowControl w:val="0"/>
        <w:numPr>
          <w:ilvl w:val="2"/>
          <w:numId w:val="13"/>
        </w:numPr>
        <w:autoSpaceDE w:val="0"/>
        <w:autoSpaceDN w:val="0"/>
        <w:ind w:left="0" w:firstLine="0"/>
        <w:contextualSpacing w:val="0"/>
        <w:jc w:val="both"/>
        <w:rPr>
          <w:sz w:val="18"/>
          <w:szCs w:val="18"/>
        </w:rPr>
      </w:pPr>
      <w:r w:rsidRPr="00122498">
        <w:rPr>
          <w:sz w:val="18"/>
          <w:szCs w:val="18"/>
        </w:rPr>
        <w:t>Добровольный отказ Генподрядчика в применении вычета по НДС выражается в подаче Генподрядчиком в налоговый орган уточненной налоговой декларации с исключением операций по приобретению товара/работ/услуг у Подрядчика по Договору;</w:t>
      </w:r>
    </w:p>
    <w:p w14:paraId="7CB3B4D3" w14:textId="77777777" w:rsidR="001521E6" w:rsidRPr="00122498" w:rsidRDefault="001521E6" w:rsidP="00BF2D6D">
      <w:pPr>
        <w:pStyle w:val="aff6"/>
        <w:widowControl w:val="0"/>
        <w:numPr>
          <w:ilvl w:val="2"/>
          <w:numId w:val="13"/>
        </w:numPr>
        <w:autoSpaceDE w:val="0"/>
        <w:autoSpaceDN w:val="0"/>
        <w:ind w:left="0" w:firstLine="0"/>
        <w:contextualSpacing w:val="0"/>
        <w:jc w:val="both"/>
        <w:rPr>
          <w:sz w:val="18"/>
          <w:szCs w:val="18"/>
        </w:rPr>
      </w:pPr>
      <w:r w:rsidRPr="00122498">
        <w:rPr>
          <w:sz w:val="18"/>
          <w:szCs w:val="18"/>
        </w:rPr>
        <w:t>Наличие признаков несформированного источника для принятия к вычету сумм НДС определяется по цепочке поставщиков/ подрядчиков товаров/работ/услуг, не ограничиваясь прямой сделкой с Подрядчиком по Договору, но и в ситуации, когда Подрядчик или его контрагенты не обеспечили наличие источника для применения вычета по НДС по сделкам в цепочке движения товаров, работ, услуг;</w:t>
      </w:r>
    </w:p>
    <w:p w14:paraId="152CFB71" w14:textId="77777777" w:rsidR="001521E6" w:rsidRPr="00122498" w:rsidRDefault="001521E6" w:rsidP="00BF2D6D">
      <w:pPr>
        <w:pStyle w:val="aff6"/>
        <w:widowControl w:val="0"/>
        <w:numPr>
          <w:ilvl w:val="2"/>
          <w:numId w:val="13"/>
        </w:numPr>
        <w:autoSpaceDE w:val="0"/>
        <w:autoSpaceDN w:val="0"/>
        <w:ind w:left="0" w:firstLine="0"/>
        <w:contextualSpacing w:val="0"/>
        <w:jc w:val="both"/>
        <w:rPr>
          <w:sz w:val="18"/>
          <w:szCs w:val="18"/>
        </w:rPr>
      </w:pPr>
      <w:r w:rsidRPr="00122498">
        <w:rPr>
          <w:sz w:val="18"/>
          <w:szCs w:val="18"/>
        </w:rPr>
        <w:t>При определении несформированного источника для принятия к вычету сумм НДС под Подрядчиком так 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14:paraId="79B6CA08" w14:textId="77777777" w:rsidR="001521E6" w:rsidRPr="00122498" w:rsidRDefault="001521E6" w:rsidP="00BF2D6D">
      <w:pPr>
        <w:pStyle w:val="aff6"/>
        <w:widowControl w:val="0"/>
        <w:numPr>
          <w:ilvl w:val="2"/>
          <w:numId w:val="13"/>
        </w:numPr>
        <w:autoSpaceDE w:val="0"/>
        <w:autoSpaceDN w:val="0"/>
        <w:ind w:left="0" w:firstLine="0"/>
        <w:contextualSpacing w:val="0"/>
        <w:jc w:val="both"/>
        <w:rPr>
          <w:sz w:val="18"/>
          <w:szCs w:val="18"/>
        </w:rPr>
      </w:pPr>
      <w:r w:rsidRPr="00122498">
        <w:rPr>
          <w:sz w:val="18"/>
          <w:szCs w:val="18"/>
        </w:rPr>
        <w:t>Устранение признаков несформированного по цепочке хозяйственных операций с участием Подрядчика источника для принятия к вычету сумм НДС осуществляется путем формирования в бюджете источника для применения Генподрядчиком вычета по НДС в сумме, уплаченной Подрядчику по Договору в составе стоимости товара/работ/услуг, т.е. путем надлежащего декларирования и уплаты соответствующей суммы НДС в бюджет;</w:t>
      </w:r>
    </w:p>
    <w:p w14:paraId="747186A5" w14:textId="77777777" w:rsidR="001521E6" w:rsidRPr="00122498" w:rsidRDefault="001521E6" w:rsidP="00BF2D6D">
      <w:pPr>
        <w:pStyle w:val="aff6"/>
        <w:widowControl w:val="0"/>
        <w:numPr>
          <w:ilvl w:val="2"/>
          <w:numId w:val="13"/>
        </w:numPr>
        <w:autoSpaceDE w:val="0"/>
        <w:autoSpaceDN w:val="0"/>
        <w:ind w:left="0" w:firstLine="0"/>
        <w:contextualSpacing w:val="0"/>
        <w:jc w:val="both"/>
        <w:rPr>
          <w:sz w:val="18"/>
          <w:szCs w:val="18"/>
        </w:rPr>
      </w:pPr>
      <w:r w:rsidRPr="00122498">
        <w:rPr>
          <w:sz w:val="18"/>
          <w:szCs w:val="18"/>
        </w:rPr>
        <w:t>При получении от Генподрядчика уведомления о наличии сведений о несформированном по цепочке хозяйственных операций с участием Подрядчика источнике для принятия к вычету сумм НДС Подрядчик обязуется обеспечить устранение таких признаков в течение 1 (одного) месяца с момента получения указанного уведомления;</w:t>
      </w:r>
    </w:p>
    <w:p w14:paraId="42475DF4" w14:textId="77777777" w:rsidR="001521E6" w:rsidRPr="00122498" w:rsidRDefault="001521E6" w:rsidP="00BF2D6D">
      <w:pPr>
        <w:pStyle w:val="aff6"/>
        <w:widowControl w:val="0"/>
        <w:numPr>
          <w:ilvl w:val="2"/>
          <w:numId w:val="13"/>
        </w:numPr>
        <w:autoSpaceDE w:val="0"/>
        <w:autoSpaceDN w:val="0"/>
        <w:ind w:left="0" w:firstLine="0"/>
        <w:contextualSpacing w:val="0"/>
        <w:jc w:val="both"/>
        <w:rPr>
          <w:sz w:val="18"/>
          <w:szCs w:val="18"/>
        </w:rPr>
      </w:pPr>
      <w:r w:rsidRPr="00122498">
        <w:rPr>
          <w:sz w:val="18"/>
          <w:szCs w:val="18"/>
        </w:rPr>
        <w:t>Если Подрядчик не обеспечил устранение признаков несформированного по цепочке хозяйственных операций с участием Подрядчика источника для принятия Генподрядчиком к вычету сумм НДС в указанный срок, Подрядчик обязуется возместить имущественные потери Генподрядчика (и/или третьих лиц) в соответствии со статьей 406.1 Гражданского Кодекса РФ, в том числе потери, вызванные предъявлением требований органами государственной власти к Генподрядчику или к третьему лицу, а так же добровольным отказом Генподрядчика от уменьшения суммы подлежащего уплате налога по операциям с Подрядчиком;</w:t>
      </w:r>
    </w:p>
    <w:p w14:paraId="46EC36C7" w14:textId="77777777" w:rsidR="001521E6" w:rsidRPr="00122498" w:rsidRDefault="001521E6" w:rsidP="00BF2D6D">
      <w:pPr>
        <w:pStyle w:val="aff6"/>
        <w:widowControl w:val="0"/>
        <w:numPr>
          <w:ilvl w:val="2"/>
          <w:numId w:val="13"/>
        </w:numPr>
        <w:autoSpaceDE w:val="0"/>
        <w:autoSpaceDN w:val="0"/>
        <w:ind w:left="0" w:firstLine="0"/>
        <w:contextualSpacing w:val="0"/>
        <w:jc w:val="both"/>
        <w:rPr>
          <w:sz w:val="18"/>
          <w:szCs w:val="18"/>
        </w:rPr>
      </w:pPr>
      <w:r w:rsidRPr="00122498">
        <w:rPr>
          <w:sz w:val="18"/>
          <w:szCs w:val="18"/>
        </w:rPr>
        <w:t>Критерии определения признаков несформированного источника для принятия Генподрядчиком к вычету сумм НДС, а также иные условия, связанные с информированием о наличии (урегулировании/неурегулировании) признаков несформированного источника по цепочке поставщиков/подрядчиков товаров/работ/услуг для принятия к вычету сумм НДС по операциям с участием Подрядчика, установлены в соответствие с Алгоритмом формирования Информационного ресурса со сведениями об организациях, в отношении которых налоговыми органами через каналы ТКС передана информация о возможном наличии несформированного источника по цепочке поставщиков/ подрядчиков товаров/работ/услуг для применения вычета по НДС, утвержденного Ассоциацией добросовестных участников</w:t>
      </w:r>
      <w:r w:rsidRPr="00122498">
        <w:rPr>
          <w:spacing w:val="1"/>
          <w:sz w:val="18"/>
          <w:szCs w:val="18"/>
        </w:rPr>
        <w:t xml:space="preserve"> </w:t>
      </w:r>
      <w:r w:rsidRPr="00122498">
        <w:rPr>
          <w:sz w:val="18"/>
          <w:szCs w:val="18"/>
        </w:rPr>
        <w:t>рынка</w:t>
      </w:r>
      <w:r w:rsidRPr="00122498">
        <w:rPr>
          <w:spacing w:val="-1"/>
          <w:sz w:val="18"/>
          <w:szCs w:val="18"/>
        </w:rPr>
        <w:t xml:space="preserve"> </w:t>
      </w:r>
      <w:r w:rsidRPr="00122498">
        <w:rPr>
          <w:sz w:val="18"/>
          <w:szCs w:val="18"/>
        </w:rPr>
        <w:t>АПК и</w:t>
      </w:r>
      <w:r w:rsidRPr="00122498">
        <w:rPr>
          <w:spacing w:val="-2"/>
          <w:sz w:val="18"/>
          <w:szCs w:val="18"/>
        </w:rPr>
        <w:t xml:space="preserve"> </w:t>
      </w:r>
      <w:r w:rsidRPr="00122498">
        <w:rPr>
          <w:sz w:val="18"/>
          <w:szCs w:val="18"/>
        </w:rPr>
        <w:t>размещенного</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сайте</w:t>
      </w:r>
      <w:r w:rsidRPr="00122498">
        <w:rPr>
          <w:spacing w:val="-1"/>
          <w:sz w:val="18"/>
          <w:szCs w:val="18"/>
        </w:rPr>
        <w:t xml:space="preserve"> </w:t>
      </w:r>
      <w:r w:rsidRPr="00122498">
        <w:rPr>
          <w:sz w:val="18"/>
          <w:szCs w:val="18"/>
        </w:rPr>
        <w:t>Хартия-апк.рф.</w:t>
      </w:r>
    </w:p>
    <w:p w14:paraId="6EFE41AA"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r w:rsidRPr="00122498">
        <w:rPr>
          <w:sz w:val="18"/>
          <w:szCs w:val="18"/>
        </w:rPr>
        <w:t xml:space="preserve">Стороны заранее оценили размер имущественных потерь, которые Подрядчик обязуется возместить Генподрядчику в случае добровольного неприменения Генподрядчиком налоговой выгоды по операциям с Подрядчиком в виде вычета по налогу на добавленную стоимость, в размере суммы налога на добавленную </w:t>
      </w:r>
      <w:bookmarkStart w:id="22" w:name="_bookmark9"/>
      <w:bookmarkEnd w:id="22"/>
      <w:r w:rsidRPr="00122498">
        <w:rPr>
          <w:sz w:val="18"/>
          <w:szCs w:val="18"/>
        </w:rPr>
        <w:t>стоимость, который был уплачен Подрядчику в составе цены товара/работ/услуг.</w:t>
      </w:r>
    </w:p>
    <w:p w14:paraId="2B29FAA4"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r w:rsidRPr="00122498">
        <w:rPr>
          <w:sz w:val="18"/>
          <w:szCs w:val="18"/>
        </w:rPr>
        <w:lastRenderedPageBreak/>
        <w:t xml:space="preserve">Для подтверждения факта наступления обстоятельств, с которыми Стороны связывают обязанность Подрядчика возместить имущественные потери Генподрядчика согласно пункту </w:t>
      </w:r>
      <w:hyperlink w:anchor="_bookmark8" w:history="1">
        <w:r w:rsidRPr="00122498">
          <w:rPr>
            <w:sz w:val="18"/>
            <w:szCs w:val="18"/>
          </w:rPr>
          <w:t>2.5.</w:t>
        </w:r>
      </w:hyperlink>
      <w:r w:rsidRPr="00122498">
        <w:rPr>
          <w:sz w:val="18"/>
          <w:szCs w:val="18"/>
        </w:rPr>
        <w:t xml:space="preserve"> настоящих «Особых условий»,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поставщиков/подрядчиков товаров/работ/услуг для принятия Генподрядчиком к вычету сумм НДС по взаимоотношениям с Подрядчиком считается урегулированной для Генподрядчика (или третьего лица, предъявляющего требование о возмещении имущественных потерь к Генподрядчику) в связи с подачей последним уточненной налоговой декларации, исключением из вычетов соответствующей суммы НДС по взаимоотношениям с Подрядчиком, при этом для Подрядчика (или для Генподрядчика – в случае предъявления третьим лицом, урегулировавшим ситуацию, требования к Генподрядчику о возмещении потерь) ситуация считается неурегулированной.</w:t>
      </w:r>
    </w:p>
    <w:p w14:paraId="04811E01"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r w:rsidRPr="00122498">
        <w:rPr>
          <w:sz w:val="18"/>
          <w:szCs w:val="18"/>
        </w:rPr>
        <w:t xml:space="preserve">Подрядчик обязуется возместить Генподрядчик имущественные потери в течение 10 (десяти) рабочих дней с даты получения Подрядчиком соответствующего требования Генподрядчика, подтвержденного соответствующими документами, указанными в пунктах </w:t>
      </w:r>
      <w:hyperlink w:anchor="_bookmark7" w:history="1">
        <w:r w:rsidRPr="00122498">
          <w:rPr>
            <w:sz w:val="18"/>
            <w:szCs w:val="18"/>
          </w:rPr>
          <w:t xml:space="preserve">2.4. </w:t>
        </w:r>
      </w:hyperlink>
      <w:r w:rsidRPr="00122498">
        <w:rPr>
          <w:sz w:val="18"/>
          <w:szCs w:val="18"/>
        </w:rPr>
        <w:t xml:space="preserve">и </w:t>
      </w:r>
      <w:hyperlink w:anchor="_bookmark9" w:history="1">
        <w:r w:rsidRPr="00122498">
          <w:rPr>
            <w:sz w:val="18"/>
            <w:szCs w:val="18"/>
          </w:rPr>
          <w:t xml:space="preserve">2.7. </w:t>
        </w:r>
      </w:hyperlink>
      <w:r w:rsidRPr="00122498">
        <w:rPr>
          <w:sz w:val="18"/>
          <w:szCs w:val="18"/>
        </w:rPr>
        <w:t xml:space="preserve"> настоящего соглашения. В случае направления указанного требования по почте заказным письмом оно считается полученным Подрядчиком по истечении 6 (шести) календарных дней с даты направления заказного письма.</w:t>
      </w:r>
    </w:p>
    <w:p w14:paraId="6868B738"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r w:rsidRPr="00122498">
        <w:rPr>
          <w:sz w:val="18"/>
          <w:szCs w:val="18"/>
        </w:rPr>
        <w:t>Генподрядчик вправе в одностороннем безакцептном порядке удовлетворить требования к Подрядчику о возмещении имущественных потерь из денежных средств, причитающихся выплате Подрядчику по любым основаниям, по любому из заключенных между сторонами Договоров в порядке зачета встречных денежных требований, направив соответствующее заявление о зачете Подрядчику.</w:t>
      </w:r>
    </w:p>
    <w:p w14:paraId="1449DBA7" w14:textId="77777777" w:rsidR="001521E6" w:rsidRPr="00122498" w:rsidRDefault="001521E6" w:rsidP="00BF2D6D">
      <w:pPr>
        <w:pStyle w:val="aff6"/>
        <w:widowControl w:val="0"/>
        <w:numPr>
          <w:ilvl w:val="1"/>
          <w:numId w:val="13"/>
        </w:numPr>
        <w:autoSpaceDE w:val="0"/>
        <w:autoSpaceDN w:val="0"/>
        <w:ind w:left="0" w:right="105" w:firstLine="0"/>
        <w:contextualSpacing w:val="0"/>
        <w:jc w:val="both"/>
        <w:rPr>
          <w:sz w:val="18"/>
          <w:szCs w:val="18"/>
        </w:rPr>
      </w:pPr>
      <w:r w:rsidRPr="00122498">
        <w:rPr>
          <w:sz w:val="18"/>
          <w:szCs w:val="18"/>
        </w:rPr>
        <w:t>Генподрядчик также вправе во внесудебном порядке удовлетворить требования к Подрядчику</w:t>
      </w:r>
      <w:r w:rsidRPr="00122498" w:rsidDel="00E80FC8">
        <w:rPr>
          <w:sz w:val="18"/>
          <w:szCs w:val="18"/>
        </w:rPr>
        <w:t xml:space="preserve"> </w:t>
      </w:r>
      <w:r w:rsidRPr="00122498">
        <w:rPr>
          <w:sz w:val="18"/>
          <w:szCs w:val="18"/>
        </w:rPr>
        <w:t>о возмещении всех имущественных потерь и (или) убытков из суммы Удержания денежных средств путем оставления Генподрядчиком такой суммы за собой, т.е. посредством поступления Удержания денежных средств в собственность Генподрядчика, направив соответствующее уведомление Подрядчику. Право собственности на сумму Удержания денежных средств переходит к Генподрядчику по истечении 6 (шести) дней с даты направления соответствующего уведомления Подрядчику по последнему, сообщенному им адресу места нахождения.</w:t>
      </w:r>
    </w:p>
    <w:p w14:paraId="707C5641" w14:textId="77777777" w:rsidR="001521E6" w:rsidRPr="00122498" w:rsidRDefault="001521E6" w:rsidP="001521E6">
      <w:pPr>
        <w:pStyle w:val="aff6"/>
        <w:ind w:left="0" w:right="104" w:firstLine="709"/>
        <w:rPr>
          <w:sz w:val="18"/>
          <w:szCs w:val="18"/>
        </w:rPr>
      </w:pPr>
      <w:r w:rsidRPr="00122498">
        <w:rPr>
          <w:sz w:val="18"/>
          <w:szCs w:val="18"/>
        </w:rPr>
        <w:t>Удержание денежных средств в качестве способа обеспечения исполнения обязательства Подрядчик исключает применение к Генподрядчику какой-либо ответственности за нарушение сроков оплаты по любому договору, заключенному между Генподрядчиком и Подрядчиком, и остается в распоряжении Генподрядчика до момента, который наступит первым, а именно:</w:t>
      </w:r>
    </w:p>
    <w:p w14:paraId="6D05EB7B" w14:textId="77777777" w:rsidR="001521E6" w:rsidRPr="00122498" w:rsidRDefault="001521E6" w:rsidP="001521E6">
      <w:pPr>
        <w:pStyle w:val="aff6"/>
        <w:ind w:left="0" w:right="104" w:firstLine="709"/>
        <w:rPr>
          <w:sz w:val="18"/>
          <w:szCs w:val="18"/>
        </w:rPr>
      </w:pPr>
      <w:r w:rsidRPr="00122498">
        <w:rPr>
          <w:sz w:val="18"/>
          <w:szCs w:val="18"/>
        </w:rPr>
        <w:t>- удовлетворение Подрядчиком</w:t>
      </w:r>
      <w:r w:rsidRPr="00122498" w:rsidDel="00E80FC8">
        <w:rPr>
          <w:sz w:val="18"/>
          <w:szCs w:val="18"/>
        </w:rPr>
        <w:t xml:space="preserve"> </w:t>
      </w:r>
      <w:r w:rsidRPr="00122498">
        <w:rPr>
          <w:sz w:val="18"/>
          <w:szCs w:val="18"/>
        </w:rPr>
        <w:t>требования Генподрядчика о возмещении всех имущественных потерь и (или) убытков;</w:t>
      </w:r>
    </w:p>
    <w:p w14:paraId="1727AEDE" w14:textId="77777777" w:rsidR="001521E6" w:rsidRPr="00122498" w:rsidRDefault="001521E6" w:rsidP="001521E6">
      <w:pPr>
        <w:pStyle w:val="aff6"/>
        <w:ind w:left="0" w:right="104" w:firstLine="709"/>
        <w:rPr>
          <w:sz w:val="18"/>
          <w:szCs w:val="18"/>
        </w:rPr>
      </w:pPr>
      <w:r w:rsidRPr="00122498">
        <w:rPr>
          <w:sz w:val="18"/>
          <w:szCs w:val="18"/>
        </w:rPr>
        <w:t>- урегулирование ситуации в отношении Несформированного источника вычета НДС;</w:t>
      </w:r>
    </w:p>
    <w:p w14:paraId="686C44C0" w14:textId="77777777" w:rsidR="001521E6" w:rsidRPr="00122498" w:rsidRDefault="001521E6" w:rsidP="001521E6">
      <w:pPr>
        <w:pStyle w:val="aff6"/>
        <w:ind w:left="0" w:right="104" w:firstLine="709"/>
        <w:rPr>
          <w:sz w:val="18"/>
          <w:szCs w:val="18"/>
        </w:rPr>
      </w:pPr>
      <w:r w:rsidRPr="00122498">
        <w:rPr>
          <w:sz w:val="18"/>
          <w:szCs w:val="18"/>
        </w:rPr>
        <w:t>- истечения срока, указанного в Уведомлении для урегулирования ситуации в отношении Несформированного источника вычета НДС.</w:t>
      </w:r>
    </w:p>
    <w:p w14:paraId="1C966C3E" w14:textId="77777777" w:rsidR="001521E6" w:rsidRPr="00122498" w:rsidRDefault="001521E6" w:rsidP="00BF2D6D">
      <w:pPr>
        <w:pStyle w:val="1"/>
        <w:numPr>
          <w:ilvl w:val="0"/>
          <w:numId w:val="15"/>
        </w:numPr>
        <w:tabs>
          <w:tab w:val="left" w:pos="2622"/>
          <w:tab w:val="left" w:pos="2623"/>
        </w:tabs>
        <w:spacing w:before="0"/>
        <w:ind w:left="2622" w:hanging="359"/>
        <w:jc w:val="left"/>
        <w:rPr>
          <w:rFonts w:ascii="Times New Roman" w:hAnsi="Times New Roman" w:cs="Times New Roman"/>
          <w:sz w:val="18"/>
          <w:szCs w:val="18"/>
        </w:rPr>
      </w:pPr>
      <w:r w:rsidRPr="00122498">
        <w:rPr>
          <w:rFonts w:ascii="Times New Roman" w:hAnsi="Times New Roman" w:cs="Times New Roman"/>
          <w:sz w:val="18"/>
          <w:szCs w:val="18"/>
        </w:rPr>
        <w:t>Поворот</w:t>
      </w:r>
      <w:r w:rsidRPr="00122498">
        <w:rPr>
          <w:rFonts w:ascii="Times New Roman" w:hAnsi="Times New Roman" w:cs="Times New Roman"/>
          <w:spacing w:val="-2"/>
          <w:sz w:val="18"/>
          <w:szCs w:val="18"/>
        </w:rPr>
        <w:t xml:space="preserve"> </w:t>
      </w:r>
      <w:r w:rsidRPr="00122498">
        <w:rPr>
          <w:rFonts w:ascii="Times New Roman" w:hAnsi="Times New Roman" w:cs="Times New Roman"/>
          <w:sz w:val="18"/>
          <w:szCs w:val="18"/>
        </w:rPr>
        <w:t>возмещения</w:t>
      </w:r>
      <w:r w:rsidRPr="00122498">
        <w:rPr>
          <w:rFonts w:ascii="Times New Roman" w:hAnsi="Times New Roman" w:cs="Times New Roman"/>
          <w:spacing w:val="-3"/>
          <w:sz w:val="18"/>
          <w:szCs w:val="18"/>
        </w:rPr>
        <w:t xml:space="preserve"> </w:t>
      </w:r>
      <w:r w:rsidRPr="00122498">
        <w:rPr>
          <w:rFonts w:ascii="Times New Roman" w:hAnsi="Times New Roman" w:cs="Times New Roman"/>
          <w:sz w:val="18"/>
          <w:szCs w:val="18"/>
        </w:rPr>
        <w:t>убытков</w:t>
      </w:r>
      <w:r w:rsidRPr="00122498">
        <w:rPr>
          <w:rFonts w:ascii="Times New Roman" w:hAnsi="Times New Roman" w:cs="Times New Roman"/>
          <w:spacing w:val="-3"/>
          <w:sz w:val="18"/>
          <w:szCs w:val="18"/>
        </w:rPr>
        <w:t xml:space="preserve"> </w:t>
      </w:r>
      <w:r w:rsidRPr="00122498">
        <w:rPr>
          <w:rFonts w:ascii="Times New Roman" w:hAnsi="Times New Roman" w:cs="Times New Roman"/>
          <w:sz w:val="18"/>
          <w:szCs w:val="18"/>
        </w:rPr>
        <w:t>и</w:t>
      </w:r>
      <w:r w:rsidRPr="00122498">
        <w:rPr>
          <w:rFonts w:ascii="Times New Roman" w:hAnsi="Times New Roman" w:cs="Times New Roman"/>
          <w:spacing w:val="-3"/>
          <w:sz w:val="18"/>
          <w:szCs w:val="18"/>
        </w:rPr>
        <w:t xml:space="preserve"> </w:t>
      </w:r>
      <w:r w:rsidRPr="00122498">
        <w:rPr>
          <w:rFonts w:ascii="Times New Roman" w:hAnsi="Times New Roman" w:cs="Times New Roman"/>
          <w:sz w:val="18"/>
          <w:szCs w:val="18"/>
        </w:rPr>
        <w:t>имущественных</w:t>
      </w:r>
      <w:r w:rsidRPr="00122498">
        <w:rPr>
          <w:rFonts w:ascii="Times New Roman" w:hAnsi="Times New Roman" w:cs="Times New Roman"/>
          <w:spacing w:val="-2"/>
          <w:sz w:val="18"/>
          <w:szCs w:val="18"/>
        </w:rPr>
        <w:t xml:space="preserve"> </w:t>
      </w:r>
      <w:r w:rsidRPr="00122498">
        <w:rPr>
          <w:rFonts w:ascii="Times New Roman" w:hAnsi="Times New Roman" w:cs="Times New Roman"/>
          <w:sz w:val="18"/>
          <w:szCs w:val="18"/>
        </w:rPr>
        <w:t>потерь</w:t>
      </w:r>
    </w:p>
    <w:p w14:paraId="51C34EFA" w14:textId="77777777" w:rsidR="001521E6" w:rsidRPr="00122498" w:rsidRDefault="001521E6" w:rsidP="00BF2D6D">
      <w:pPr>
        <w:pStyle w:val="aff6"/>
        <w:widowControl w:val="0"/>
        <w:numPr>
          <w:ilvl w:val="1"/>
          <w:numId w:val="12"/>
        </w:numPr>
        <w:autoSpaceDE w:val="0"/>
        <w:autoSpaceDN w:val="0"/>
        <w:ind w:left="0" w:right="109" w:firstLine="0"/>
        <w:contextualSpacing w:val="0"/>
        <w:jc w:val="both"/>
        <w:rPr>
          <w:sz w:val="18"/>
          <w:szCs w:val="18"/>
        </w:rPr>
      </w:pPr>
      <w:r w:rsidRPr="00122498">
        <w:rPr>
          <w:sz w:val="18"/>
          <w:szCs w:val="18"/>
        </w:rPr>
        <w:t>Уплаченная Подрядчиком сумма в счет возмещения имущественных потерь/убытков подлежит возврату</w:t>
      </w:r>
      <w:r w:rsidRPr="00122498">
        <w:rPr>
          <w:spacing w:val="1"/>
          <w:sz w:val="18"/>
          <w:szCs w:val="18"/>
        </w:rPr>
        <w:t xml:space="preserve"> </w:t>
      </w:r>
      <w:r w:rsidRPr="00122498">
        <w:rPr>
          <w:sz w:val="18"/>
          <w:szCs w:val="18"/>
        </w:rPr>
        <w:t>Генподрядчиком</w:t>
      </w:r>
      <w:r w:rsidRPr="00122498">
        <w:rPr>
          <w:spacing w:val="-2"/>
          <w:sz w:val="18"/>
          <w:szCs w:val="18"/>
        </w:rPr>
        <w:t xml:space="preserve"> </w:t>
      </w:r>
      <w:r w:rsidRPr="00122498">
        <w:rPr>
          <w:sz w:val="18"/>
          <w:szCs w:val="18"/>
        </w:rPr>
        <w:t>в</w:t>
      </w:r>
      <w:r w:rsidRPr="00122498">
        <w:rPr>
          <w:spacing w:val="-3"/>
          <w:sz w:val="18"/>
          <w:szCs w:val="18"/>
        </w:rPr>
        <w:t xml:space="preserve"> </w:t>
      </w:r>
      <w:r w:rsidRPr="00122498">
        <w:rPr>
          <w:sz w:val="18"/>
          <w:szCs w:val="18"/>
        </w:rPr>
        <w:t>следующих</w:t>
      </w:r>
      <w:r w:rsidRPr="00122498">
        <w:rPr>
          <w:spacing w:val="-2"/>
          <w:sz w:val="18"/>
          <w:szCs w:val="18"/>
        </w:rPr>
        <w:t xml:space="preserve"> </w:t>
      </w:r>
      <w:r w:rsidRPr="00122498">
        <w:rPr>
          <w:sz w:val="18"/>
          <w:szCs w:val="18"/>
        </w:rPr>
        <w:t>случаях</w:t>
      </w:r>
      <w:r w:rsidRPr="00122498">
        <w:rPr>
          <w:spacing w:val="-1"/>
          <w:sz w:val="18"/>
          <w:szCs w:val="18"/>
        </w:rPr>
        <w:t xml:space="preserve"> </w:t>
      </w:r>
      <w:r w:rsidRPr="00122498">
        <w:rPr>
          <w:sz w:val="18"/>
          <w:szCs w:val="18"/>
        </w:rPr>
        <w:t>(каждый</w:t>
      </w:r>
      <w:r w:rsidRPr="00122498">
        <w:rPr>
          <w:spacing w:val="-3"/>
          <w:sz w:val="18"/>
          <w:szCs w:val="18"/>
        </w:rPr>
        <w:t xml:space="preserve"> </w:t>
      </w:r>
      <w:r w:rsidRPr="00122498">
        <w:rPr>
          <w:sz w:val="18"/>
          <w:szCs w:val="18"/>
        </w:rPr>
        <w:t>случай</w:t>
      </w:r>
      <w:r w:rsidRPr="00122498">
        <w:rPr>
          <w:spacing w:val="-4"/>
          <w:sz w:val="18"/>
          <w:szCs w:val="18"/>
        </w:rPr>
        <w:t xml:space="preserve"> </w:t>
      </w:r>
      <w:r w:rsidRPr="00122498">
        <w:rPr>
          <w:sz w:val="18"/>
          <w:szCs w:val="18"/>
        </w:rPr>
        <w:t>является</w:t>
      </w:r>
      <w:r w:rsidRPr="00122498">
        <w:rPr>
          <w:spacing w:val="-3"/>
          <w:sz w:val="18"/>
          <w:szCs w:val="18"/>
        </w:rPr>
        <w:t xml:space="preserve"> </w:t>
      </w:r>
      <w:r w:rsidRPr="00122498">
        <w:rPr>
          <w:sz w:val="18"/>
          <w:szCs w:val="18"/>
        </w:rPr>
        <w:t>самостоятельным</w:t>
      </w:r>
      <w:r w:rsidRPr="00122498">
        <w:rPr>
          <w:spacing w:val="-1"/>
          <w:sz w:val="18"/>
          <w:szCs w:val="18"/>
        </w:rPr>
        <w:t xml:space="preserve"> </w:t>
      </w:r>
      <w:r w:rsidRPr="00122498">
        <w:rPr>
          <w:sz w:val="18"/>
          <w:szCs w:val="18"/>
        </w:rPr>
        <w:t>основанием</w:t>
      </w:r>
      <w:r w:rsidRPr="00122498">
        <w:rPr>
          <w:spacing w:val="-2"/>
          <w:sz w:val="18"/>
          <w:szCs w:val="18"/>
        </w:rPr>
        <w:t xml:space="preserve"> </w:t>
      </w:r>
      <w:r w:rsidRPr="00122498">
        <w:rPr>
          <w:sz w:val="18"/>
          <w:szCs w:val="18"/>
        </w:rPr>
        <w:t>для</w:t>
      </w:r>
      <w:r w:rsidRPr="00122498">
        <w:rPr>
          <w:spacing w:val="-2"/>
          <w:sz w:val="18"/>
          <w:szCs w:val="18"/>
        </w:rPr>
        <w:t xml:space="preserve"> </w:t>
      </w:r>
      <w:r w:rsidRPr="00122498">
        <w:rPr>
          <w:sz w:val="18"/>
          <w:szCs w:val="18"/>
        </w:rPr>
        <w:t>возврата):</w:t>
      </w:r>
    </w:p>
    <w:p w14:paraId="4CB9BF76" w14:textId="77777777" w:rsidR="001521E6" w:rsidRPr="00122498" w:rsidRDefault="001521E6" w:rsidP="00BF2D6D">
      <w:pPr>
        <w:pStyle w:val="aff6"/>
        <w:widowControl w:val="0"/>
        <w:numPr>
          <w:ilvl w:val="2"/>
          <w:numId w:val="12"/>
        </w:numPr>
        <w:autoSpaceDE w:val="0"/>
        <w:autoSpaceDN w:val="0"/>
        <w:ind w:left="0" w:right="104" w:firstLine="0"/>
        <w:contextualSpacing w:val="0"/>
        <w:jc w:val="both"/>
        <w:rPr>
          <w:sz w:val="18"/>
          <w:szCs w:val="18"/>
        </w:rPr>
      </w:pPr>
      <w:bookmarkStart w:id="23" w:name="_bookmark10"/>
      <w:bookmarkEnd w:id="23"/>
      <w:r w:rsidRPr="00122498">
        <w:rPr>
          <w:sz w:val="18"/>
          <w:szCs w:val="18"/>
        </w:rPr>
        <w:t>Отмены</w:t>
      </w:r>
      <w:r w:rsidRPr="00122498">
        <w:rPr>
          <w:spacing w:val="1"/>
          <w:sz w:val="18"/>
          <w:szCs w:val="18"/>
        </w:rPr>
        <w:t xml:space="preserve"> </w:t>
      </w:r>
      <w:r w:rsidRPr="00122498">
        <w:rPr>
          <w:sz w:val="18"/>
          <w:szCs w:val="18"/>
        </w:rPr>
        <w:t>решения</w:t>
      </w:r>
      <w:r w:rsidRPr="00122498">
        <w:rPr>
          <w:spacing w:val="1"/>
          <w:sz w:val="18"/>
          <w:szCs w:val="18"/>
        </w:rPr>
        <w:t xml:space="preserve"> </w:t>
      </w:r>
      <w:r w:rsidRPr="00122498">
        <w:rPr>
          <w:sz w:val="18"/>
          <w:szCs w:val="18"/>
        </w:rPr>
        <w:t>налогового</w:t>
      </w:r>
      <w:r w:rsidRPr="00122498">
        <w:rPr>
          <w:spacing w:val="1"/>
          <w:sz w:val="18"/>
          <w:szCs w:val="18"/>
        </w:rPr>
        <w:t xml:space="preserve"> </w:t>
      </w:r>
      <w:r w:rsidRPr="00122498">
        <w:rPr>
          <w:sz w:val="18"/>
          <w:szCs w:val="18"/>
        </w:rPr>
        <w:t>органа,</w:t>
      </w:r>
      <w:r w:rsidRPr="00122498">
        <w:rPr>
          <w:spacing w:val="1"/>
          <w:sz w:val="18"/>
          <w:szCs w:val="18"/>
        </w:rPr>
        <w:t xml:space="preserve"> </w:t>
      </w:r>
      <w:r w:rsidRPr="00122498">
        <w:rPr>
          <w:sz w:val="18"/>
          <w:szCs w:val="18"/>
        </w:rPr>
        <w:t>являющегося</w:t>
      </w:r>
      <w:r w:rsidRPr="00122498">
        <w:rPr>
          <w:spacing w:val="1"/>
          <w:sz w:val="18"/>
          <w:szCs w:val="18"/>
        </w:rPr>
        <w:t xml:space="preserve"> </w:t>
      </w:r>
      <w:r w:rsidRPr="00122498">
        <w:rPr>
          <w:sz w:val="18"/>
          <w:szCs w:val="18"/>
        </w:rPr>
        <w:t>основанием</w:t>
      </w:r>
      <w:r w:rsidRPr="00122498">
        <w:rPr>
          <w:spacing w:val="1"/>
          <w:sz w:val="18"/>
          <w:szCs w:val="18"/>
        </w:rPr>
        <w:t xml:space="preserve"> </w:t>
      </w:r>
      <w:r w:rsidRPr="00122498">
        <w:rPr>
          <w:sz w:val="18"/>
          <w:szCs w:val="18"/>
        </w:rPr>
        <w:t>возникновения</w:t>
      </w:r>
      <w:r w:rsidRPr="00122498">
        <w:rPr>
          <w:spacing w:val="1"/>
          <w:sz w:val="18"/>
          <w:szCs w:val="18"/>
        </w:rPr>
        <w:t xml:space="preserve"> </w:t>
      </w:r>
      <w:r w:rsidRPr="00122498">
        <w:rPr>
          <w:sz w:val="18"/>
          <w:szCs w:val="18"/>
        </w:rPr>
        <w:t>обязательства</w:t>
      </w:r>
      <w:r w:rsidRPr="00122498">
        <w:rPr>
          <w:spacing w:val="1"/>
          <w:sz w:val="18"/>
          <w:szCs w:val="18"/>
        </w:rPr>
        <w:t xml:space="preserve"> </w:t>
      </w:r>
      <w:r w:rsidRPr="00122498">
        <w:rPr>
          <w:sz w:val="18"/>
          <w:szCs w:val="18"/>
        </w:rPr>
        <w:t>Подрядчика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возмещению</w:t>
      </w:r>
      <w:r w:rsidRPr="00122498">
        <w:rPr>
          <w:spacing w:val="1"/>
          <w:sz w:val="18"/>
          <w:szCs w:val="18"/>
        </w:rPr>
        <w:t xml:space="preserve"> </w:t>
      </w:r>
      <w:r w:rsidRPr="00122498">
        <w:rPr>
          <w:sz w:val="18"/>
          <w:szCs w:val="18"/>
        </w:rPr>
        <w:t>имущественных</w:t>
      </w:r>
      <w:r w:rsidRPr="00122498">
        <w:rPr>
          <w:spacing w:val="1"/>
          <w:sz w:val="18"/>
          <w:szCs w:val="18"/>
        </w:rPr>
        <w:t xml:space="preserve"> </w:t>
      </w:r>
      <w:r w:rsidRPr="00122498">
        <w:rPr>
          <w:sz w:val="18"/>
          <w:szCs w:val="18"/>
        </w:rPr>
        <w:t>потерь/убытков</w:t>
      </w:r>
      <w:r w:rsidRPr="00122498">
        <w:rPr>
          <w:spacing w:val="1"/>
          <w:sz w:val="18"/>
          <w:szCs w:val="18"/>
        </w:rPr>
        <w:t xml:space="preserve"> </w:t>
      </w:r>
      <w:r w:rsidRPr="00122498">
        <w:rPr>
          <w:sz w:val="18"/>
          <w:szCs w:val="18"/>
        </w:rPr>
        <w:t>Генподрядчика,</w:t>
      </w:r>
      <w:r w:rsidRPr="00122498">
        <w:rPr>
          <w:spacing w:val="1"/>
          <w:sz w:val="18"/>
          <w:szCs w:val="18"/>
        </w:rPr>
        <w:t xml:space="preserve"> </w:t>
      </w:r>
      <w:r w:rsidRPr="00122498">
        <w:rPr>
          <w:sz w:val="18"/>
          <w:szCs w:val="18"/>
        </w:rPr>
        <w:t>полностью</w:t>
      </w:r>
      <w:r w:rsidRPr="00122498">
        <w:rPr>
          <w:spacing w:val="1"/>
          <w:sz w:val="18"/>
          <w:szCs w:val="18"/>
        </w:rPr>
        <w:t xml:space="preserve"> </w:t>
      </w:r>
      <w:r w:rsidRPr="00122498">
        <w:rPr>
          <w:sz w:val="18"/>
          <w:szCs w:val="18"/>
        </w:rPr>
        <w:t>или</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соответствующей</w:t>
      </w:r>
      <w:r w:rsidRPr="00122498">
        <w:rPr>
          <w:spacing w:val="-7"/>
          <w:sz w:val="18"/>
          <w:szCs w:val="18"/>
        </w:rPr>
        <w:t xml:space="preserve"> </w:t>
      </w:r>
      <w:r w:rsidRPr="00122498">
        <w:rPr>
          <w:sz w:val="18"/>
          <w:szCs w:val="18"/>
        </w:rPr>
        <w:t>части,</w:t>
      </w:r>
      <w:r w:rsidRPr="00122498">
        <w:rPr>
          <w:spacing w:val="-6"/>
          <w:sz w:val="18"/>
          <w:szCs w:val="18"/>
        </w:rPr>
        <w:t xml:space="preserve"> </w:t>
      </w:r>
      <w:r w:rsidRPr="00122498">
        <w:rPr>
          <w:sz w:val="18"/>
          <w:szCs w:val="18"/>
        </w:rPr>
        <w:t>в</w:t>
      </w:r>
      <w:r w:rsidRPr="00122498">
        <w:rPr>
          <w:spacing w:val="-5"/>
          <w:sz w:val="18"/>
          <w:szCs w:val="18"/>
        </w:rPr>
        <w:t xml:space="preserve"> </w:t>
      </w:r>
      <w:r w:rsidRPr="00122498">
        <w:rPr>
          <w:sz w:val="18"/>
          <w:szCs w:val="18"/>
        </w:rPr>
        <w:t>досудебном</w:t>
      </w:r>
      <w:r w:rsidRPr="00122498">
        <w:rPr>
          <w:spacing w:val="-5"/>
          <w:sz w:val="18"/>
          <w:szCs w:val="18"/>
        </w:rPr>
        <w:t xml:space="preserve"> </w:t>
      </w:r>
      <w:r w:rsidRPr="00122498">
        <w:rPr>
          <w:sz w:val="18"/>
          <w:szCs w:val="18"/>
        </w:rPr>
        <w:t>порядке</w:t>
      </w:r>
      <w:r w:rsidRPr="00122498">
        <w:rPr>
          <w:spacing w:val="-4"/>
          <w:sz w:val="18"/>
          <w:szCs w:val="18"/>
        </w:rPr>
        <w:t xml:space="preserve"> </w:t>
      </w:r>
      <w:r w:rsidRPr="00122498">
        <w:rPr>
          <w:sz w:val="18"/>
          <w:szCs w:val="18"/>
        </w:rPr>
        <w:t>вышестоящим</w:t>
      </w:r>
      <w:r w:rsidRPr="00122498">
        <w:rPr>
          <w:spacing w:val="-3"/>
          <w:sz w:val="18"/>
          <w:szCs w:val="18"/>
        </w:rPr>
        <w:t xml:space="preserve"> </w:t>
      </w:r>
      <w:r w:rsidRPr="00122498">
        <w:rPr>
          <w:sz w:val="18"/>
          <w:szCs w:val="18"/>
        </w:rPr>
        <w:t>налоговым</w:t>
      </w:r>
      <w:r w:rsidRPr="00122498">
        <w:rPr>
          <w:spacing w:val="-4"/>
          <w:sz w:val="18"/>
          <w:szCs w:val="18"/>
        </w:rPr>
        <w:t xml:space="preserve"> </w:t>
      </w:r>
      <w:r w:rsidRPr="00122498">
        <w:rPr>
          <w:sz w:val="18"/>
          <w:szCs w:val="18"/>
        </w:rPr>
        <w:t>органом</w:t>
      </w:r>
      <w:r w:rsidRPr="00122498">
        <w:rPr>
          <w:spacing w:val="-5"/>
          <w:sz w:val="18"/>
          <w:szCs w:val="18"/>
        </w:rPr>
        <w:t xml:space="preserve"> </w:t>
      </w:r>
      <w:r w:rsidRPr="00122498">
        <w:rPr>
          <w:sz w:val="18"/>
          <w:szCs w:val="18"/>
        </w:rPr>
        <w:t>в</w:t>
      </w:r>
      <w:r w:rsidRPr="00122498">
        <w:rPr>
          <w:spacing w:val="-5"/>
          <w:sz w:val="18"/>
          <w:szCs w:val="18"/>
        </w:rPr>
        <w:t xml:space="preserve"> </w:t>
      </w:r>
      <w:r w:rsidRPr="00122498">
        <w:rPr>
          <w:sz w:val="18"/>
          <w:szCs w:val="18"/>
        </w:rPr>
        <w:t>соответствии</w:t>
      </w:r>
      <w:r w:rsidRPr="00122498">
        <w:rPr>
          <w:spacing w:val="-48"/>
          <w:sz w:val="18"/>
          <w:szCs w:val="18"/>
        </w:rPr>
        <w:t xml:space="preserve"> </w:t>
      </w:r>
      <w:r w:rsidRPr="00122498">
        <w:rPr>
          <w:sz w:val="18"/>
          <w:szCs w:val="18"/>
        </w:rPr>
        <w:t>с Налоговым кодексом РФ. Возврат денежных средств в данном случае осуществляется в срок не</w:t>
      </w:r>
      <w:r w:rsidRPr="00122498">
        <w:rPr>
          <w:spacing w:val="-47"/>
          <w:sz w:val="18"/>
          <w:szCs w:val="18"/>
        </w:rPr>
        <w:t xml:space="preserve"> </w:t>
      </w:r>
      <w:r w:rsidRPr="00122498">
        <w:rPr>
          <w:sz w:val="18"/>
          <w:szCs w:val="18"/>
        </w:rPr>
        <w:t>позднее</w:t>
      </w:r>
      <w:r w:rsidRPr="00122498">
        <w:rPr>
          <w:spacing w:val="1"/>
          <w:sz w:val="18"/>
          <w:szCs w:val="18"/>
        </w:rPr>
        <w:t xml:space="preserve"> </w:t>
      </w:r>
      <w:r w:rsidRPr="00122498">
        <w:rPr>
          <w:sz w:val="18"/>
          <w:szCs w:val="18"/>
        </w:rPr>
        <w:t>10</w:t>
      </w:r>
      <w:r w:rsidRPr="00122498">
        <w:rPr>
          <w:spacing w:val="1"/>
          <w:sz w:val="18"/>
          <w:szCs w:val="18"/>
        </w:rPr>
        <w:t xml:space="preserve"> </w:t>
      </w:r>
      <w:r w:rsidRPr="00122498">
        <w:rPr>
          <w:sz w:val="18"/>
          <w:szCs w:val="18"/>
        </w:rPr>
        <w:t>(десяти)</w:t>
      </w:r>
      <w:r w:rsidRPr="00122498">
        <w:rPr>
          <w:spacing w:val="1"/>
          <w:sz w:val="18"/>
          <w:szCs w:val="18"/>
        </w:rPr>
        <w:t xml:space="preserve"> </w:t>
      </w:r>
      <w:r w:rsidRPr="00122498">
        <w:rPr>
          <w:sz w:val="18"/>
          <w:szCs w:val="18"/>
        </w:rPr>
        <w:t>рабочих</w:t>
      </w:r>
      <w:r w:rsidRPr="00122498">
        <w:rPr>
          <w:spacing w:val="1"/>
          <w:sz w:val="18"/>
          <w:szCs w:val="18"/>
        </w:rPr>
        <w:t xml:space="preserve"> </w:t>
      </w:r>
      <w:r w:rsidRPr="00122498">
        <w:rPr>
          <w:sz w:val="18"/>
          <w:szCs w:val="18"/>
        </w:rPr>
        <w:t>дней</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момента</w:t>
      </w:r>
      <w:r w:rsidRPr="00122498">
        <w:rPr>
          <w:spacing w:val="1"/>
          <w:sz w:val="18"/>
          <w:szCs w:val="18"/>
        </w:rPr>
        <w:t xml:space="preserve"> </w:t>
      </w:r>
      <w:r w:rsidRPr="00122498">
        <w:rPr>
          <w:sz w:val="18"/>
          <w:szCs w:val="18"/>
        </w:rPr>
        <w:t>получения</w:t>
      </w:r>
      <w:r w:rsidRPr="00122498">
        <w:rPr>
          <w:spacing w:val="1"/>
          <w:sz w:val="18"/>
          <w:szCs w:val="18"/>
        </w:rPr>
        <w:t xml:space="preserve"> </w:t>
      </w:r>
      <w:r w:rsidRPr="00122498">
        <w:rPr>
          <w:sz w:val="18"/>
          <w:szCs w:val="18"/>
        </w:rPr>
        <w:t>Генподрядчиком документов,</w:t>
      </w:r>
      <w:r w:rsidRPr="00122498">
        <w:rPr>
          <w:spacing w:val="1"/>
          <w:sz w:val="18"/>
          <w:szCs w:val="18"/>
        </w:rPr>
        <w:t xml:space="preserve"> </w:t>
      </w:r>
      <w:r w:rsidRPr="00122498">
        <w:rPr>
          <w:sz w:val="18"/>
          <w:szCs w:val="18"/>
        </w:rPr>
        <w:t>свидетельствующих</w:t>
      </w:r>
      <w:r w:rsidRPr="00122498">
        <w:rPr>
          <w:spacing w:val="1"/>
          <w:sz w:val="18"/>
          <w:szCs w:val="18"/>
        </w:rPr>
        <w:t xml:space="preserve"> </w:t>
      </w:r>
      <w:r w:rsidRPr="00122498">
        <w:rPr>
          <w:sz w:val="18"/>
          <w:szCs w:val="18"/>
        </w:rPr>
        <w:t>об</w:t>
      </w:r>
      <w:r w:rsidRPr="00122498">
        <w:rPr>
          <w:spacing w:val="1"/>
          <w:sz w:val="18"/>
          <w:szCs w:val="18"/>
        </w:rPr>
        <w:t xml:space="preserve"> </w:t>
      </w:r>
      <w:r w:rsidRPr="00122498">
        <w:rPr>
          <w:sz w:val="18"/>
          <w:szCs w:val="18"/>
        </w:rPr>
        <w:t>отмене</w:t>
      </w:r>
      <w:r w:rsidRPr="00122498">
        <w:rPr>
          <w:spacing w:val="1"/>
          <w:sz w:val="18"/>
          <w:szCs w:val="18"/>
        </w:rPr>
        <w:t xml:space="preserve"> </w:t>
      </w:r>
      <w:r w:rsidRPr="00122498">
        <w:rPr>
          <w:sz w:val="18"/>
          <w:szCs w:val="18"/>
        </w:rPr>
        <w:t>решения</w:t>
      </w:r>
      <w:r w:rsidRPr="00122498">
        <w:rPr>
          <w:spacing w:val="1"/>
          <w:sz w:val="18"/>
          <w:szCs w:val="18"/>
        </w:rPr>
        <w:t xml:space="preserve"> </w:t>
      </w:r>
      <w:r w:rsidRPr="00122498">
        <w:rPr>
          <w:sz w:val="18"/>
          <w:szCs w:val="18"/>
        </w:rPr>
        <w:t>налогового</w:t>
      </w:r>
      <w:r w:rsidRPr="00122498">
        <w:rPr>
          <w:spacing w:val="1"/>
          <w:sz w:val="18"/>
          <w:szCs w:val="18"/>
        </w:rPr>
        <w:t xml:space="preserve"> </w:t>
      </w:r>
      <w:r w:rsidRPr="00122498">
        <w:rPr>
          <w:sz w:val="18"/>
          <w:szCs w:val="18"/>
        </w:rPr>
        <w:t>органа,</w:t>
      </w:r>
      <w:r w:rsidRPr="00122498">
        <w:rPr>
          <w:spacing w:val="1"/>
          <w:sz w:val="18"/>
          <w:szCs w:val="18"/>
        </w:rPr>
        <w:t xml:space="preserve"> </w:t>
      </w:r>
      <w:r w:rsidRPr="00122498">
        <w:rPr>
          <w:sz w:val="18"/>
          <w:szCs w:val="18"/>
        </w:rPr>
        <w:t>являющегося</w:t>
      </w:r>
      <w:r w:rsidRPr="00122498">
        <w:rPr>
          <w:spacing w:val="1"/>
          <w:sz w:val="18"/>
          <w:szCs w:val="18"/>
        </w:rPr>
        <w:t xml:space="preserve"> </w:t>
      </w:r>
      <w:r w:rsidRPr="00122498">
        <w:rPr>
          <w:sz w:val="18"/>
          <w:szCs w:val="18"/>
        </w:rPr>
        <w:t>основанием</w:t>
      </w:r>
      <w:r w:rsidRPr="00122498">
        <w:rPr>
          <w:spacing w:val="1"/>
          <w:sz w:val="18"/>
          <w:szCs w:val="18"/>
        </w:rPr>
        <w:t xml:space="preserve"> </w:t>
      </w:r>
      <w:r w:rsidRPr="00122498">
        <w:rPr>
          <w:sz w:val="18"/>
          <w:szCs w:val="18"/>
        </w:rPr>
        <w:t>возникновения обязательства Подрядчика по возмещению имущественных потерь Генподрядчика,</w:t>
      </w:r>
      <w:r w:rsidRPr="00122498">
        <w:rPr>
          <w:spacing w:val="1"/>
          <w:sz w:val="18"/>
          <w:szCs w:val="18"/>
        </w:rPr>
        <w:t xml:space="preserve"> </w:t>
      </w:r>
      <w:r w:rsidRPr="00122498">
        <w:rPr>
          <w:sz w:val="18"/>
          <w:szCs w:val="18"/>
        </w:rPr>
        <w:t>вышестоящим налоговым</w:t>
      </w:r>
      <w:r w:rsidRPr="00122498">
        <w:rPr>
          <w:spacing w:val="1"/>
          <w:sz w:val="18"/>
          <w:szCs w:val="18"/>
        </w:rPr>
        <w:t xml:space="preserve"> </w:t>
      </w:r>
      <w:r w:rsidRPr="00122498">
        <w:rPr>
          <w:sz w:val="18"/>
          <w:szCs w:val="18"/>
        </w:rPr>
        <w:t>органом.</w:t>
      </w:r>
    </w:p>
    <w:p w14:paraId="0CF2E843" w14:textId="77777777" w:rsidR="001521E6" w:rsidRPr="00122498" w:rsidRDefault="001521E6" w:rsidP="001521E6">
      <w:pPr>
        <w:pStyle w:val="af"/>
        <w:ind w:firstLine="709"/>
        <w:rPr>
          <w:sz w:val="18"/>
          <w:szCs w:val="18"/>
        </w:rPr>
      </w:pPr>
      <w:r w:rsidRPr="00122498">
        <w:rPr>
          <w:sz w:val="18"/>
          <w:szCs w:val="18"/>
        </w:rPr>
        <w:t>Подрядчик обязан оказывать Генподрядчику содействие в предоставлении письменных доказательств</w:t>
      </w:r>
      <w:r w:rsidRPr="00122498">
        <w:rPr>
          <w:spacing w:val="-47"/>
          <w:sz w:val="18"/>
          <w:szCs w:val="18"/>
        </w:rPr>
        <w:t xml:space="preserve"> </w:t>
      </w:r>
      <w:r w:rsidRPr="00122498">
        <w:rPr>
          <w:sz w:val="18"/>
          <w:szCs w:val="18"/>
        </w:rPr>
        <w:t>и свидетельских показаний, в том числе предоставлять документы в ответ на запросы налогового</w:t>
      </w:r>
      <w:r w:rsidRPr="00122498">
        <w:rPr>
          <w:spacing w:val="-47"/>
          <w:sz w:val="18"/>
          <w:szCs w:val="18"/>
        </w:rPr>
        <w:t xml:space="preserve"> </w:t>
      </w:r>
      <w:r w:rsidRPr="00122498">
        <w:rPr>
          <w:sz w:val="18"/>
          <w:szCs w:val="18"/>
        </w:rPr>
        <w:t>органа,</w:t>
      </w:r>
      <w:r w:rsidRPr="00122498">
        <w:rPr>
          <w:spacing w:val="-1"/>
          <w:sz w:val="18"/>
          <w:szCs w:val="18"/>
        </w:rPr>
        <w:t xml:space="preserve"> </w:t>
      </w:r>
      <w:r w:rsidRPr="00122498">
        <w:rPr>
          <w:sz w:val="18"/>
          <w:szCs w:val="18"/>
        </w:rPr>
        <w:t>обеспечивать</w:t>
      </w:r>
      <w:r w:rsidRPr="00122498">
        <w:rPr>
          <w:spacing w:val="-1"/>
          <w:sz w:val="18"/>
          <w:szCs w:val="18"/>
        </w:rPr>
        <w:t xml:space="preserve"> </w:t>
      </w:r>
      <w:r w:rsidRPr="00122498">
        <w:rPr>
          <w:sz w:val="18"/>
          <w:szCs w:val="18"/>
        </w:rPr>
        <w:t>явку на</w:t>
      </w:r>
      <w:r w:rsidRPr="00122498">
        <w:rPr>
          <w:spacing w:val="-1"/>
          <w:sz w:val="18"/>
          <w:szCs w:val="18"/>
        </w:rPr>
        <w:t xml:space="preserve"> </w:t>
      </w:r>
      <w:r w:rsidRPr="00122498">
        <w:rPr>
          <w:sz w:val="18"/>
          <w:szCs w:val="18"/>
        </w:rPr>
        <w:t>допросы в</w:t>
      </w:r>
      <w:r w:rsidRPr="00122498">
        <w:rPr>
          <w:spacing w:val="-2"/>
          <w:sz w:val="18"/>
          <w:szCs w:val="18"/>
        </w:rPr>
        <w:t xml:space="preserve"> </w:t>
      </w:r>
      <w:r w:rsidRPr="00122498">
        <w:rPr>
          <w:sz w:val="18"/>
          <w:szCs w:val="18"/>
        </w:rPr>
        <w:t>налоговый</w:t>
      </w:r>
      <w:r w:rsidRPr="00122498">
        <w:rPr>
          <w:spacing w:val="-2"/>
          <w:sz w:val="18"/>
          <w:szCs w:val="18"/>
        </w:rPr>
        <w:t xml:space="preserve"> </w:t>
      </w:r>
      <w:r w:rsidRPr="00122498">
        <w:rPr>
          <w:sz w:val="18"/>
          <w:szCs w:val="18"/>
        </w:rPr>
        <w:t>орган</w:t>
      </w:r>
      <w:r w:rsidRPr="00122498">
        <w:rPr>
          <w:spacing w:val="-2"/>
          <w:sz w:val="18"/>
          <w:szCs w:val="18"/>
        </w:rPr>
        <w:t xml:space="preserve"> </w:t>
      </w:r>
      <w:r w:rsidRPr="00122498">
        <w:rPr>
          <w:sz w:val="18"/>
          <w:szCs w:val="18"/>
        </w:rPr>
        <w:t>своих должностных лиц и т.д.</w:t>
      </w:r>
    </w:p>
    <w:p w14:paraId="5DC51660" w14:textId="77777777" w:rsidR="001521E6" w:rsidRPr="00122498" w:rsidRDefault="001521E6" w:rsidP="00BF2D6D">
      <w:pPr>
        <w:pStyle w:val="aff6"/>
        <w:widowControl w:val="0"/>
        <w:numPr>
          <w:ilvl w:val="2"/>
          <w:numId w:val="12"/>
        </w:numPr>
        <w:autoSpaceDE w:val="0"/>
        <w:autoSpaceDN w:val="0"/>
        <w:ind w:left="0" w:right="107" w:firstLine="0"/>
        <w:contextualSpacing w:val="0"/>
        <w:jc w:val="both"/>
        <w:rPr>
          <w:sz w:val="18"/>
          <w:szCs w:val="18"/>
        </w:rPr>
      </w:pPr>
      <w:r w:rsidRPr="00122498">
        <w:rPr>
          <w:sz w:val="18"/>
          <w:szCs w:val="18"/>
        </w:rPr>
        <w:t>В</w:t>
      </w:r>
      <w:r w:rsidRPr="00122498">
        <w:rPr>
          <w:spacing w:val="1"/>
          <w:sz w:val="18"/>
          <w:szCs w:val="18"/>
        </w:rPr>
        <w:t xml:space="preserve"> </w:t>
      </w:r>
      <w:r w:rsidRPr="00122498">
        <w:rPr>
          <w:sz w:val="18"/>
          <w:szCs w:val="18"/>
        </w:rPr>
        <w:t>случае</w:t>
      </w:r>
      <w:r w:rsidRPr="00122498">
        <w:rPr>
          <w:spacing w:val="1"/>
          <w:sz w:val="18"/>
          <w:szCs w:val="18"/>
        </w:rPr>
        <w:t xml:space="preserve"> </w:t>
      </w:r>
      <w:r w:rsidRPr="00122498">
        <w:rPr>
          <w:sz w:val="18"/>
          <w:szCs w:val="18"/>
        </w:rPr>
        <w:t>признания</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последующем</w:t>
      </w:r>
      <w:r w:rsidRPr="00122498">
        <w:rPr>
          <w:spacing w:val="1"/>
          <w:sz w:val="18"/>
          <w:szCs w:val="18"/>
        </w:rPr>
        <w:t xml:space="preserve"> </w:t>
      </w:r>
      <w:r w:rsidRPr="00122498">
        <w:rPr>
          <w:sz w:val="18"/>
          <w:szCs w:val="18"/>
        </w:rPr>
        <w:t>решения</w:t>
      </w:r>
      <w:r w:rsidRPr="00122498">
        <w:rPr>
          <w:spacing w:val="1"/>
          <w:sz w:val="18"/>
          <w:szCs w:val="18"/>
        </w:rPr>
        <w:t xml:space="preserve"> </w:t>
      </w:r>
      <w:r w:rsidRPr="00122498">
        <w:rPr>
          <w:sz w:val="18"/>
          <w:szCs w:val="18"/>
        </w:rPr>
        <w:t>налогового</w:t>
      </w:r>
      <w:r w:rsidRPr="00122498">
        <w:rPr>
          <w:spacing w:val="1"/>
          <w:sz w:val="18"/>
          <w:szCs w:val="18"/>
        </w:rPr>
        <w:t xml:space="preserve"> </w:t>
      </w:r>
      <w:r w:rsidRPr="00122498">
        <w:rPr>
          <w:sz w:val="18"/>
          <w:szCs w:val="18"/>
        </w:rPr>
        <w:t>органа,</w:t>
      </w:r>
      <w:r w:rsidRPr="00122498">
        <w:rPr>
          <w:spacing w:val="1"/>
          <w:sz w:val="18"/>
          <w:szCs w:val="18"/>
        </w:rPr>
        <w:t xml:space="preserve"> </w:t>
      </w:r>
      <w:r w:rsidRPr="00122498">
        <w:rPr>
          <w:sz w:val="18"/>
          <w:szCs w:val="18"/>
        </w:rPr>
        <w:t>являющегося</w:t>
      </w:r>
      <w:r w:rsidRPr="00122498">
        <w:rPr>
          <w:spacing w:val="1"/>
          <w:sz w:val="18"/>
          <w:szCs w:val="18"/>
        </w:rPr>
        <w:t xml:space="preserve"> </w:t>
      </w:r>
      <w:r w:rsidRPr="00122498">
        <w:rPr>
          <w:sz w:val="18"/>
          <w:szCs w:val="18"/>
        </w:rPr>
        <w:t>основанием</w:t>
      </w:r>
      <w:r w:rsidRPr="00122498">
        <w:rPr>
          <w:spacing w:val="1"/>
          <w:sz w:val="18"/>
          <w:szCs w:val="18"/>
        </w:rPr>
        <w:t xml:space="preserve"> </w:t>
      </w:r>
      <w:r w:rsidRPr="00122498">
        <w:rPr>
          <w:sz w:val="18"/>
          <w:szCs w:val="18"/>
        </w:rPr>
        <w:t>возникновения обязательства Подрядчик по возмещению имущественных потерь Генподрядчика,</w:t>
      </w:r>
      <w:r w:rsidRPr="00122498">
        <w:rPr>
          <w:spacing w:val="1"/>
          <w:sz w:val="18"/>
          <w:szCs w:val="18"/>
        </w:rPr>
        <w:t xml:space="preserve"> </w:t>
      </w:r>
      <w:r w:rsidRPr="00122498">
        <w:rPr>
          <w:sz w:val="18"/>
          <w:szCs w:val="18"/>
        </w:rPr>
        <w:t>недействительным</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судебном</w:t>
      </w:r>
      <w:r w:rsidRPr="00122498">
        <w:rPr>
          <w:spacing w:val="1"/>
          <w:sz w:val="18"/>
          <w:szCs w:val="18"/>
        </w:rPr>
        <w:t xml:space="preserve"> </w:t>
      </w:r>
      <w:r w:rsidRPr="00122498">
        <w:rPr>
          <w:sz w:val="18"/>
          <w:szCs w:val="18"/>
        </w:rPr>
        <w:t>порядке</w:t>
      </w:r>
      <w:r w:rsidRPr="00122498">
        <w:rPr>
          <w:spacing w:val="1"/>
          <w:sz w:val="18"/>
          <w:szCs w:val="18"/>
        </w:rPr>
        <w:t xml:space="preserve"> </w:t>
      </w:r>
      <w:r w:rsidRPr="00122498">
        <w:rPr>
          <w:sz w:val="18"/>
          <w:szCs w:val="18"/>
        </w:rPr>
        <w:t>полностью</w:t>
      </w:r>
      <w:r w:rsidRPr="00122498">
        <w:rPr>
          <w:spacing w:val="1"/>
          <w:sz w:val="18"/>
          <w:szCs w:val="18"/>
        </w:rPr>
        <w:t xml:space="preserve"> </w:t>
      </w:r>
      <w:r w:rsidRPr="00122498">
        <w:rPr>
          <w:sz w:val="18"/>
          <w:szCs w:val="18"/>
        </w:rPr>
        <w:t>или</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соответствующей</w:t>
      </w:r>
      <w:r w:rsidRPr="00122498">
        <w:rPr>
          <w:spacing w:val="1"/>
          <w:sz w:val="18"/>
          <w:szCs w:val="18"/>
        </w:rPr>
        <w:t xml:space="preserve"> </w:t>
      </w:r>
      <w:r w:rsidRPr="00122498">
        <w:rPr>
          <w:sz w:val="18"/>
          <w:szCs w:val="18"/>
        </w:rPr>
        <w:t>части.</w:t>
      </w:r>
      <w:r w:rsidRPr="00122498">
        <w:rPr>
          <w:spacing w:val="1"/>
          <w:sz w:val="18"/>
          <w:szCs w:val="18"/>
        </w:rPr>
        <w:t xml:space="preserve"> </w:t>
      </w:r>
      <w:r w:rsidRPr="00122498">
        <w:rPr>
          <w:sz w:val="18"/>
          <w:szCs w:val="18"/>
        </w:rPr>
        <w:t>Возврат</w:t>
      </w:r>
      <w:r w:rsidRPr="00122498">
        <w:rPr>
          <w:spacing w:val="1"/>
          <w:sz w:val="18"/>
          <w:szCs w:val="18"/>
        </w:rPr>
        <w:t xml:space="preserve"> </w:t>
      </w:r>
      <w:r w:rsidRPr="00122498">
        <w:rPr>
          <w:sz w:val="18"/>
          <w:szCs w:val="18"/>
        </w:rPr>
        <w:t>денежных средств в данном случае осуществляется в срок не позднее 10 (десяти) рабочих дней с</w:t>
      </w:r>
      <w:r w:rsidRPr="00122498">
        <w:rPr>
          <w:spacing w:val="1"/>
          <w:sz w:val="18"/>
          <w:szCs w:val="18"/>
        </w:rPr>
        <w:t xml:space="preserve"> </w:t>
      </w:r>
      <w:r w:rsidRPr="00122498">
        <w:rPr>
          <w:sz w:val="18"/>
          <w:szCs w:val="18"/>
        </w:rPr>
        <w:t>даты</w:t>
      </w:r>
      <w:r w:rsidRPr="00122498">
        <w:rPr>
          <w:spacing w:val="-7"/>
          <w:sz w:val="18"/>
          <w:szCs w:val="18"/>
        </w:rPr>
        <w:t xml:space="preserve"> </w:t>
      </w:r>
      <w:r w:rsidRPr="00122498">
        <w:rPr>
          <w:sz w:val="18"/>
          <w:szCs w:val="18"/>
        </w:rPr>
        <w:t>вступления</w:t>
      </w:r>
      <w:r w:rsidRPr="00122498">
        <w:rPr>
          <w:spacing w:val="-6"/>
          <w:sz w:val="18"/>
          <w:szCs w:val="18"/>
        </w:rPr>
        <w:t xml:space="preserve"> </w:t>
      </w:r>
      <w:r w:rsidRPr="00122498">
        <w:rPr>
          <w:sz w:val="18"/>
          <w:szCs w:val="18"/>
        </w:rPr>
        <w:t>в</w:t>
      </w:r>
      <w:r w:rsidRPr="00122498">
        <w:rPr>
          <w:spacing w:val="-8"/>
          <w:sz w:val="18"/>
          <w:szCs w:val="18"/>
        </w:rPr>
        <w:t xml:space="preserve"> </w:t>
      </w:r>
      <w:r w:rsidRPr="00122498">
        <w:rPr>
          <w:sz w:val="18"/>
          <w:szCs w:val="18"/>
        </w:rPr>
        <w:t>силу</w:t>
      </w:r>
      <w:r w:rsidRPr="00122498">
        <w:rPr>
          <w:spacing w:val="-4"/>
          <w:sz w:val="18"/>
          <w:szCs w:val="18"/>
        </w:rPr>
        <w:t xml:space="preserve"> </w:t>
      </w:r>
      <w:r w:rsidRPr="00122498">
        <w:rPr>
          <w:sz w:val="18"/>
          <w:szCs w:val="18"/>
        </w:rPr>
        <w:t>последнего</w:t>
      </w:r>
      <w:r w:rsidRPr="00122498">
        <w:rPr>
          <w:spacing w:val="-7"/>
          <w:sz w:val="18"/>
          <w:szCs w:val="18"/>
        </w:rPr>
        <w:t xml:space="preserve"> </w:t>
      </w:r>
      <w:r w:rsidRPr="00122498">
        <w:rPr>
          <w:sz w:val="18"/>
          <w:szCs w:val="18"/>
        </w:rPr>
        <w:t>судебного</w:t>
      </w:r>
      <w:r w:rsidRPr="00122498">
        <w:rPr>
          <w:spacing w:val="-6"/>
          <w:sz w:val="18"/>
          <w:szCs w:val="18"/>
        </w:rPr>
        <w:t xml:space="preserve"> </w:t>
      </w:r>
      <w:r w:rsidRPr="00122498">
        <w:rPr>
          <w:sz w:val="18"/>
          <w:szCs w:val="18"/>
        </w:rPr>
        <w:t>акта</w:t>
      </w:r>
      <w:r w:rsidRPr="00122498">
        <w:rPr>
          <w:spacing w:val="-5"/>
          <w:sz w:val="18"/>
          <w:szCs w:val="18"/>
        </w:rPr>
        <w:t xml:space="preserve"> </w:t>
      </w:r>
      <w:r w:rsidRPr="00122498">
        <w:rPr>
          <w:sz w:val="18"/>
          <w:szCs w:val="18"/>
        </w:rPr>
        <w:t>по</w:t>
      </w:r>
      <w:r w:rsidRPr="00122498">
        <w:rPr>
          <w:spacing w:val="-7"/>
          <w:sz w:val="18"/>
          <w:szCs w:val="18"/>
        </w:rPr>
        <w:t xml:space="preserve"> </w:t>
      </w:r>
      <w:r w:rsidRPr="00122498">
        <w:rPr>
          <w:sz w:val="18"/>
          <w:szCs w:val="18"/>
        </w:rPr>
        <w:t>делу</w:t>
      </w:r>
      <w:r w:rsidRPr="00122498">
        <w:rPr>
          <w:spacing w:val="-7"/>
          <w:sz w:val="18"/>
          <w:szCs w:val="18"/>
        </w:rPr>
        <w:t xml:space="preserve"> </w:t>
      </w:r>
      <w:r w:rsidRPr="00122498">
        <w:rPr>
          <w:sz w:val="18"/>
          <w:szCs w:val="18"/>
        </w:rPr>
        <w:t>и</w:t>
      </w:r>
      <w:r w:rsidRPr="00122498">
        <w:rPr>
          <w:spacing w:val="-6"/>
          <w:sz w:val="18"/>
          <w:szCs w:val="18"/>
        </w:rPr>
        <w:t xml:space="preserve"> </w:t>
      </w:r>
      <w:r w:rsidRPr="00122498">
        <w:rPr>
          <w:sz w:val="18"/>
          <w:szCs w:val="18"/>
        </w:rPr>
        <w:t>истечения</w:t>
      </w:r>
      <w:r w:rsidRPr="00122498">
        <w:rPr>
          <w:spacing w:val="-6"/>
          <w:sz w:val="18"/>
          <w:szCs w:val="18"/>
        </w:rPr>
        <w:t xml:space="preserve"> </w:t>
      </w:r>
      <w:r w:rsidRPr="00122498">
        <w:rPr>
          <w:sz w:val="18"/>
          <w:szCs w:val="18"/>
        </w:rPr>
        <w:t>процессуального</w:t>
      </w:r>
      <w:r w:rsidRPr="00122498">
        <w:rPr>
          <w:spacing w:val="-6"/>
          <w:sz w:val="18"/>
          <w:szCs w:val="18"/>
        </w:rPr>
        <w:t xml:space="preserve"> </w:t>
      </w:r>
      <w:r w:rsidRPr="00122498">
        <w:rPr>
          <w:sz w:val="18"/>
          <w:szCs w:val="18"/>
        </w:rPr>
        <w:t>срока</w:t>
      </w:r>
      <w:r w:rsidRPr="00122498">
        <w:rPr>
          <w:spacing w:val="-8"/>
          <w:sz w:val="18"/>
          <w:szCs w:val="18"/>
        </w:rPr>
        <w:t xml:space="preserve"> </w:t>
      </w:r>
      <w:r w:rsidRPr="00122498">
        <w:rPr>
          <w:sz w:val="18"/>
          <w:szCs w:val="18"/>
        </w:rPr>
        <w:t>на</w:t>
      </w:r>
      <w:r w:rsidRPr="00122498">
        <w:rPr>
          <w:spacing w:val="-48"/>
          <w:sz w:val="18"/>
          <w:szCs w:val="18"/>
        </w:rPr>
        <w:t xml:space="preserve"> </w:t>
      </w:r>
      <w:r w:rsidRPr="00122498">
        <w:rPr>
          <w:sz w:val="18"/>
          <w:szCs w:val="18"/>
        </w:rPr>
        <w:t>кассационное</w:t>
      </w:r>
      <w:r w:rsidRPr="00122498">
        <w:rPr>
          <w:spacing w:val="-1"/>
          <w:sz w:val="18"/>
          <w:szCs w:val="18"/>
        </w:rPr>
        <w:t xml:space="preserve"> </w:t>
      </w:r>
      <w:r w:rsidRPr="00122498">
        <w:rPr>
          <w:sz w:val="18"/>
          <w:szCs w:val="18"/>
        </w:rPr>
        <w:t>обжалование.</w:t>
      </w:r>
    </w:p>
    <w:p w14:paraId="6CF83804" w14:textId="77777777" w:rsidR="001521E6" w:rsidRPr="00122498" w:rsidRDefault="001521E6" w:rsidP="001521E6">
      <w:pPr>
        <w:pStyle w:val="af"/>
        <w:ind w:right="104" w:firstLine="709"/>
        <w:rPr>
          <w:sz w:val="18"/>
          <w:szCs w:val="18"/>
        </w:rPr>
      </w:pPr>
      <w:r w:rsidRPr="00122498">
        <w:rPr>
          <w:sz w:val="18"/>
          <w:szCs w:val="18"/>
        </w:rPr>
        <w:t>Генподрядчик при разбирательстве дела в суде первой инстанции обязуется направить ходатайство о</w:t>
      </w:r>
      <w:r w:rsidRPr="00122498">
        <w:rPr>
          <w:spacing w:val="1"/>
          <w:sz w:val="18"/>
          <w:szCs w:val="18"/>
        </w:rPr>
        <w:t xml:space="preserve"> </w:t>
      </w:r>
      <w:r w:rsidRPr="00122498">
        <w:rPr>
          <w:sz w:val="18"/>
          <w:szCs w:val="18"/>
        </w:rPr>
        <w:t>привлечении</w:t>
      </w:r>
      <w:r w:rsidRPr="00122498">
        <w:rPr>
          <w:spacing w:val="1"/>
          <w:sz w:val="18"/>
          <w:szCs w:val="18"/>
        </w:rPr>
        <w:t xml:space="preserve"> </w:t>
      </w:r>
      <w:r w:rsidRPr="00122498">
        <w:rPr>
          <w:sz w:val="18"/>
          <w:szCs w:val="18"/>
        </w:rPr>
        <w:t>Подрядчик</w:t>
      </w:r>
      <w:r w:rsidRPr="00122498">
        <w:rPr>
          <w:spacing w:val="1"/>
          <w:sz w:val="18"/>
          <w:szCs w:val="18"/>
        </w:rPr>
        <w:t xml:space="preserve"> </w:t>
      </w:r>
      <w:r w:rsidRPr="00122498">
        <w:rPr>
          <w:sz w:val="18"/>
          <w:szCs w:val="18"/>
        </w:rPr>
        <w:t>к</w:t>
      </w:r>
      <w:r w:rsidRPr="00122498">
        <w:rPr>
          <w:spacing w:val="1"/>
          <w:sz w:val="18"/>
          <w:szCs w:val="18"/>
        </w:rPr>
        <w:t xml:space="preserve"> </w:t>
      </w:r>
      <w:r w:rsidRPr="00122498">
        <w:rPr>
          <w:sz w:val="18"/>
          <w:szCs w:val="18"/>
        </w:rPr>
        <w:t>участию</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деле</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качестве</w:t>
      </w:r>
      <w:r w:rsidRPr="00122498">
        <w:rPr>
          <w:spacing w:val="1"/>
          <w:sz w:val="18"/>
          <w:szCs w:val="18"/>
        </w:rPr>
        <w:t xml:space="preserve"> </w:t>
      </w:r>
      <w:r w:rsidRPr="00122498">
        <w:rPr>
          <w:sz w:val="18"/>
          <w:szCs w:val="18"/>
        </w:rPr>
        <w:t>третьего</w:t>
      </w:r>
      <w:r w:rsidRPr="00122498">
        <w:rPr>
          <w:spacing w:val="1"/>
          <w:sz w:val="18"/>
          <w:szCs w:val="18"/>
        </w:rPr>
        <w:t xml:space="preserve"> </w:t>
      </w:r>
      <w:r w:rsidRPr="00122498">
        <w:rPr>
          <w:sz w:val="18"/>
          <w:szCs w:val="18"/>
        </w:rPr>
        <w:t>лица,</w:t>
      </w:r>
      <w:r w:rsidRPr="00122498">
        <w:rPr>
          <w:spacing w:val="1"/>
          <w:sz w:val="18"/>
          <w:szCs w:val="18"/>
        </w:rPr>
        <w:t xml:space="preserve"> </w:t>
      </w:r>
      <w:r w:rsidRPr="00122498">
        <w:rPr>
          <w:sz w:val="18"/>
          <w:szCs w:val="18"/>
        </w:rPr>
        <w:t>не</w:t>
      </w:r>
      <w:r w:rsidRPr="00122498">
        <w:rPr>
          <w:spacing w:val="1"/>
          <w:sz w:val="18"/>
          <w:szCs w:val="18"/>
        </w:rPr>
        <w:t xml:space="preserve"> </w:t>
      </w:r>
      <w:r w:rsidRPr="00122498">
        <w:rPr>
          <w:sz w:val="18"/>
          <w:szCs w:val="18"/>
        </w:rPr>
        <w:t>заявляющего</w:t>
      </w:r>
      <w:r w:rsidRPr="00122498">
        <w:rPr>
          <w:spacing w:val="1"/>
          <w:sz w:val="18"/>
          <w:szCs w:val="18"/>
        </w:rPr>
        <w:t xml:space="preserve"> </w:t>
      </w:r>
      <w:r w:rsidRPr="00122498">
        <w:rPr>
          <w:sz w:val="18"/>
          <w:szCs w:val="18"/>
        </w:rPr>
        <w:t>самостоятельных</w:t>
      </w:r>
      <w:r w:rsidRPr="00122498">
        <w:rPr>
          <w:spacing w:val="1"/>
          <w:sz w:val="18"/>
          <w:szCs w:val="18"/>
        </w:rPr>
        <w:t xml:space="preserve"> </w:t>
      </w:r>
      <w:r w:rsidRPr="00122498">
        <w:rPr>
          <w:sz w:val="18"/>
          <w:szCs w:val="18"/>
        </w:rPr>
        <w:t>требований</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предмет</w:t>
      </w:r>
      <w:r w:rsidRPr="00122498">
        <w:rPr>
          <w:spacing w:val="1"/>
          <w:sz w:val="18"/>
          <w:szCs w:val="18"/>
        </w:rPr>
        <w:t xml:space="preserve"> </w:t>
      </w:r>
      <w:r w:rsidRPr="00122498">
        <w:rPr>
          <w:sz w:val="18"/>
          <w:szCs w:val="18"/>
        </w:rPr>
        <w:t>спора,</w:t>
      </w:r>
      <w:r w:rsidRPr="00122498">
        <w:rPr>
          <w:spacing w:val="1"/>
          <w:sz w:val="18"/>
          <w:szCs w:val="18"/>
        </w:rPr>
        <w:t xml:space="preserve"> </w:t>
      </w:r>
      <w:r w:rsidRPr="00122498">
        <w:rPr>
          <w:sz w:val="18"/>
          <w:szCs w:val="18"/>
        </w:rPr>
        <w:t>а</w:t>
      </w:r>
      <w:r w:rsidRPr="00122498">
        <w:rPr>
          <w:spacing w:val="1"/>
          <w:sz w:val="18"/>
          <w:szCs w:val="18"/>
        </w:rPr>
        <w:t xml:space="preserve"> </w:t>
      </w:r>
      <w:r w:rsidRPr="00122498">
        <w:rPr>
          <w:sz w:val="18"/>
          <w:szCs w:val="18"/>
        </w:rPr>
        <w:t>Подрядчик</w:t>
      </w:r>
      <w:r w:rsidRPr="00122498">
        <w:rPr>
          <w:spacing w:val="1"/>
          <w:sz w:val="18"/>
          <w:szCs w:val="18"/>
        </w:rPr>
        <w:t xml:space="preserve"> </w:t>
      </w:r>
      <w:r w:rsidRPr="00122498">
        <w:rPr>
          <w:sz w:val="18"/>
          <w:szCs w:val="18"/>
        </w:rPr>
        <w:t>обязуется</w:t>
      </w:r>
      <w:r w:rsidRPr="00122498">
        <w:rPr>
          <w:spacing w:val="1"/>
          <w:sz w:val="18"/>
          <w:szCs w:val="18"/>
        </w:rPr>
        <w:t xml:space="preserve"> </w:t>
      </w:r>
      <w:r w:rsidRPr="00122498">
        <w:rPr>
          <w:sz w:val="18"/>
          <w:szCs w:val="18"/>
        </w:rPr>
        <w:t>принять</w:t>
      </w:r>
      <w:r w:rsidRPr="00122498">
        <w:rPr>
          <w:spacing w:val="1"/>
          <w:sz w:val="18"/>
          <w:szCs w:val="18"/>
        </w:rPr>
        <w:t xml:space="preserve"> </w:t>
      </w:r>
      <w:r w:rsidRPr="00122498">
        <w:rPr>
          <w:sz w:val="18"/>
          <w:szCs w:val="18"/>
        </w:rPr>
        <w:t>участие</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судебном</w:t>
      </w:r>
      <w:r w:rsidRPr="00122498">
        <w:rPr>
          <w:spacing w:val="1"/>
          <w:sz w:val="18"/>
          <w:szCs w:val="18"/>
        </w:rPr>
        <w:t xml:space="preserve"> </w:t>
      </w:r>
      <w:r w:rsidRPr="00122498">
        <w:rPr>
          <w:sz w:val="18"/>
          <w:szCs w:val="18"/>
        </w:rPr>
        <w:t>процессе</w:t>
      </w:r>
      <w:r w:rsidRPr="00122498">
        <w:rPr>
          <w:spacing w:val="1"/>
          <w:sz w:val="18"/>
          <w:szCs w:val="18"/>
        </w:rPr>
        <w:t xml:space="preserve"> </w:t>
      </w:r>
      <w:r w:rsidRPr="00122498">
        <w:rPr>
          <w:sz w:val="18"/>
          <w:szCs w:val="18"/>
        </w:rPr>
        <w:t>на</w:t>
      </w:r>
      <w:r w:rsidRPr="00122498">
        <w:rPr>
          <w:spacing w:val="1"/>
          <w:sz w:val="18"/>
          <w:szCs w:val="18"/>
        </w:rPr>
        <w:t xml:space="preserve"> </w:t>
      </w:r>
      <w:r w:rsidRPr="00122498">
        <w:rPr>
          <w:sz w:val="18"/>
          <w:szCs w:val="18"/>
        </w:rPr>
        <w:t>стороне</w:t>
      </w:r>
      <w:r w:rsidRPr="00122498">
        <w:rPr>
          <w:spacing w:val="1"/>
          <w:sz w:val="18"/>
          <w:szCs w:val="18"/>
        </w:rPr>
        <w:t xml:space="preserve"> </w:t>
      </w:r>
      <w:r w:rsidRPr="00122498">
        <w:rPr>
          <w:sz w:val="18"/>
          <w:szCs w:val="18"/>
        </w:rPr>
        <w:t>Генподрядчика</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случае</w:t>
      </w:r>
      <w:r w:rsidRPr="00122498">
        <w:rPr>
          <w:spacing w:val="1"/>
          <w:sz w:val="18"/>
          <w:szCs w:val="18"/>
        </w:rPr>
        <w:t xml:space="preserve"> </w:t>
      </w:r>
      <w:r w:rsidRPr="00122498">
        <w:rPr>
          <w:sz w:val="18"/>
          <w:szCs w:val="18"/>
        </w:rPr>
        <w:t>удовлетворения</w:t>
      </w:r>
      <w:r w:rsidRPr="00122498">
        <w:rPr>
          <w:spacing w:val="1"/>
          <w:sz w:val="18"/>
          <w:szCs w:val="18"/>
        </w:rPr>
        <w:t xml:space="preserve"> </w:t>
      </w:r>
      <w:r w:rsidRPr="00122498">
        <w:rPr>
          <w:sz w:val="18"/>
          <w:szCs w:val="18"/>
        </w:rPr>
        <w:t>судом</w:t>
      </w:r>
      <w:r w:rsidRPr="00122498">
        <w:rPr>
          <w:spacing w:val="1"/>
          <w:sz w:val="18"/>
          <w:szCs w:val="18"/>
        </w:rPr>
        <w:t xml:space="preserve"> </w:t>
      </w:r>
      <w:r w:rsidRPr="00122498">
        <w:rPr>
          <w:sz w:val="18"/>
          <w:szCs w:val="18"/>
        </w:rPr>
        <w:t>вышеуказанного</w:t>
      </w:r>
      <w:r w:rsidRPr="00122498">
        <w:rPr>
          <w:spacing w:val="1"/>
          <w:sz w:val="18"/>
          <w:szCs w:val="18"/>
        </w:rPr>
        <w:t xml:space="preserve"> </w:t>
      </w:r>
      <w:r w:rsidRPr="00122498">
        <w:rPr>
          <w:sz w:val="18"/>
          <w:szCs w:val="18"/>
        </w:rPr>
        <w:t>ходатайства.</w:t>
      </w:r>
    </w:p>
    <w:p w14:paraId="0989D4D0" w14:textId="77777777" w:rsidR="001521E6" w:rsidRPr="00122498" w:rsidRDefault="001521E6" w:rsidP="001521E6">
      <w:pPr>
        <w:pStyle w:val="af"/>
        <w:ind w:firstLine="709"/>
        <w:rPr>
          <w:sz w:val="18"/>
          <w:szCs w:val="18"/>
        </w:rPr>
      </w:pPr>
      <w:r w:rsidRPr="00122498">
        <w:rPr>
          <w:sz w:val="18"/>
          <w:szCs w:val="18"/>
        </w:rPr>
        <w:t>Подрядчик обязан оказывать Генподрядчику содействие в предоставлении письменных доказательств</w:t>
      </w:r>
      <w:r w:rsidRPr="00122498">
        <w:rPr>
          <w:spacing w:val="-47"/>
          <w:sz w:val="18"/>
          <w:szCs w:val="18"/>
        </w:rPr>
        <w:t xml:space="preserve"> </w:t>
      </w:r>
      <w:r w:rsidRPr="00122498">
        <w:rPr>
          <w:sz w:val="18"/>
          <w:szCs w:val="18"/>
        </w:rPr>
        <w:t>и свидетельских показаний, в том числе предоставлять документы в ответ на запросы налогового</w:t>
      </w:r>
      <w:r w:rsidRPr="00122498">
        <w:rPr>
          <w:spacing w:val="-47"/>
          <w:sz w:val="18"/>
          <w:szCs w:val="18"/>
        </w:rPr>
        <w:t xml:space="preserve"> </w:t>
      </w:r>
      <w:bookmarkStart w:id="24" w:name="_bookmark11"/>
      <w:bookmarkEnd w:id="24"/>
      <w:r w:rsidRPr="00122498">
        <w:rPr>
          <w:sz w:val="18"/>
          <w:szCs w:val="18"/>
        </w:rPr>
        <w:t>органа</w:t>
      </w:r>
      <w:r w:rsidRPr="00122498">
        <w:rPr>
          <w:spacing w:val="-1"/>
          <w:sz w:val="18"/>
          <w:szCs w:val="18"/>
        </w:rPr>
        <w:t xml:space="preserve"> </w:t>
      </w:r>
      <w:r w:rsidRPr="00122498">
        <w:rPr>
          <w:sz w:val="18"/>
          <w:szCs w:val="18"/>
        </w:rPr>
        <w:t>и</w:t>
      </w:r>
      <w:r w:rsidRPr="00122498">
        <w:rPr>
          <w:spacing w:val="-2"/>
          <w:sz w:val="18"/>
          <w:szCs w:val="18"/>
        </w:rPr>
        <w:t xml:space="preserve"> </w:t>
      </w:r>
      <w:r w:rsidRPr="00122498">
        <w:rPr>
          <w:sz w:val="18"/>
          <w:szCs w:val="18"/>
        </w:rPr>
        <w:t>суда, обеспечивать</w:t>
      </w:r>
      <w:r w:rsidRPr="00122498">
        <w:rPr>
          <w:spacing w:val="2"/>
          <w:sz w:val="18"/>
          <w:szCs w:val="18"/>
        </w:rPr>
        <w:t xml:space="preserve"> </w:t>
      </w:r>
      <w:r w:rsidRPr="00122498">
        <w:rPr>
          <w:sz w:val="18"/>
          <w:szCs w:val="18"/>
        </w:rPr>
        <w:t>явку</w:t>
      </w:r>
      <w:r w:rsidRPr="00122498">
        <w:rPr>
          <w:spacing w:val="1"/>
          <w:sz w:val="18"/>
          <w:szCs w:val="18"/>
        </w:rPr>
        <w:t xml:space="preserve"> </w:t>
      </w:r>
      <w:r w:rsidRPr="00122498">
        <w:rPr>
          <w:sz w:val="18"/>
          <w:szCs w:val="18"/>
        </w:rPr>
        <w:t>на</w:t>
      </w:r>
      <w:r w:rsidRPr="00122498">
        <w:rPr>
          <w:spacing w:val="2"/>
          <w:sz w:val="18"/>
          <w:szCs w:val="18"/>
        </w:rPr>
        <w:t xml:space="preserve"> </w:t>
      </w:r>
      <w:r w:rsidRPr="00122498">
        <w:rPr>
          <w:sz w:val="18"/>
          <w:szCs w:val="18"/>
        </w:rPr>
        <w:t>допросы</w:t>
      </w:r>
      <w:r w:rsidRPr="00122498">
        <w:rPr>
          <w:spacing w:val="-1"/>
          <w:sz w:val="18"/>
          <w:szCs w:val="18"/>
        </w:rPr>
        <w:t xml:space="preserve"> </w:t>
      </w:r>
      <w:r w:rsidRPr="00122498">
        <w:rPr>
          <w:sz w:val="18"/>
          <w:szCs w:val="18"/>
        </w:rPr>
        <w:t>в</w:t>
      </w:r>
      <w:r w:rsidRPr="00122498">
        <w:rPr>
          <w:spacing w:val="-2"/>
          <w:sz w:val="18"/>
          <w:szCs w:val="18"/>
        </w:rPr>
        <w:t xml:space="preserve"> </w:t>
      </w:r>
      <w:r w:rsidRPr="00122498">
        <w:rPr>
          <w:sz w:val="18"/>
          <w:szCs w:val="18"/>
        </w:rPr>
        <w:t>суд</w:t>
      </w:r>
      <w:r w:rsidRPr="00122498">
        <w:rPr>
          <w:spacing w:val="-1"/>
          <w:sz w:val="18"/>
          <w:szCs w:val="18"/>
        </w:rPr>
        <w:t xml:space="preserve"> </w:t>
      </w:r>
      <w:r w:rsidRPr="00122498">
        <w:rPr>
          <w:sz w:val="18"/>
          <w:szCs w:val="18"/>
        </w:rPr>
        <w:t>своих должностных лиц</w:t>
      </w:r>
      <w:r w:rsidRPr="00122498">
        <w:rPr>
          <w:spacing w:val="-3"/>
          <w:sz w:val="18"/>
          <w:szCs w:val="18"/>
        </w:rPr>
        <w:t xml:space="preserve"> </w:t>
      </w:r>
      <w:r w:rsidRPr="00122498">
        <w:rPr>
          <w:sz w:val="18"/>
          <w:szCs w:val="18"/>
        </w:rPr>
        <w:t>и</w:t>
      </w:r>
      <w:r w:rsidRPr="00122498">
        <w:rPr>
          <w:spacing w:val="-1"/>
          <w:sz w:val="18"/>
          <w:szCs w:val="18"/>
        </w:rPr>
        <w:t xml:space="preserve"> </w:t>
      </w:r>
      <w:r w:rsidRPr="00122498">
        <w:rPr>
          <w:sz w:val="18"/>
          <w:szCs w:val="18"/>
        </w:rPr>
        <w:t>т.д.</w:t>
      </w:r>
    </w:p>
    <w:p w14:paraId="07B5DDA6" w14:textId="77777777" w:rsidR="001521E6" w:rsidRPr="00122498" w:rsidRDefault="001521E6" w:rsidP="00BF2D6D">
      <w:pPr>
        <w:pStyle w:val="aff6"/>
        <w:widowControl w:val="0"/>
        <w:numPr>
          <w:ilvl w:val="2"/>
          <w:numId w:val="12"/>
        </w:numPr>
        <w:autoSpaceDE w:val="0"/>
        <w:autoSpaceDN w:val="0"/>
        <w:ind w:left="0" w:right="103" w:firstLine="0"/>
        <w:contextualSpacing w:val="0"/>
        <w:jc w:val="both"/>
        <w:rPr>
          <w:sz w:val="18"/>
          <w:szCs w:val="18"/>
        </w:rPr>
      </w:pPr>
      <w:r w:rsidRPr="00122498">
        <w:rPr>
          <w:sz w:val="18"/>
          <w:szCs w:val="18"/>
        </w:rPr>
        <w:t>При устранении Подрядчиком или третьим лицом по цепочке поставщиков/подрядчиков товаров/работ/услуг</w:t>
      </w:r>
      <w:r w:rsidRPr="00122498">
        <w:rPr>
          <w:spacing w:val="1"/>
          <w:sz w:val="18"/>
          <w:szCs w:val="18"/>
        </w:rPr>
        <w:t xml:space="preserve"> </w:t>
      </w:r>
      <w:r w:rsidRPr="00122498">
        <w:rPr>
          <w:sz w:val="18"/>
          <w:szCs w:val="18"/>
        </w:rPr>
        <w:t>признака</w:t>
      </w:r>
      <w:r w:rsidRPr="00122498">
        <w:rPr>
          <w:spacing w:val="1"/>
          <w:sz w:val="18"/>
          <w:szCs w:val="18"/>
        </w:rPr>
        <w:t xml:space="preserve"> </w:t>
      </w:r>
      <w:r w:rsidRPr="00122498">
        <w:rPr>
          <w:sz w:val="18"/>
          <w:szCs w:val="18"/>
        </w:rPr>
        <w:t>несформированного</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цепочке</w:t>
      </w:r>
      <w:r w:rsidRPr="00122498">
        <w:rPr>
          <w:spacing w:val="1"/>
          <w:sz w:val="18"/>
          <w:szCs w:val="18"/>
        </w:rPr>
        <w:t xml:space="preserve"> </w:t>
      </w:r>
      <w:r w:rsidRPr="00122498">
        <w:rPr>
          <w:sz w:val="18"/>
          <w:szCs w:val="18"/>
        </w:rPr>
        <w:t>хозяйственных</w:t>
      </w:r>
      <w:r w:rsidRPr="00122498">
        <w:rPr>
          <w:spacing w:val="1"/>
          <w:sz w:val="18"/>
          <w:szCs w:val="18"/>
        </w:rPr>
        <w:t xml:space="preserve"> </w:t>
      </w:r>
      <w:r w:rsidRPr="00122498">
        <w:rPr>
          <w:sz w:val="18"/>
          <w:szCs w:val="18"/>
        </w:rPr>
        <w:t>операций</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участием</w:t>
      </w:r>
      <w:r w:rsidRPr="00122498">
        <w:rPr>
          <w:spacing w:val="1"/>
          <w:sz w:val="18"/>
          <w:szCs w:val="18"/>
        </w:rPr>
        <w:t xml:space="preserve"> </w:t>
      </w:r>
      <w:r w:rsidRPr="00122498">
        <w:rPr>
          <w:sz w:val="18"/>
          <w:szCs w:val="18"/>
        </w:rPr>
        <w:t>Подрядчика</w:t>
      </w:r>
      <w:r w:rsidRPr="00122498">
        <w:rPr>
          <w:spacing w:val="1"/>
          <w:sz w:val="18"/>
          <w:szCs w:val="18"/>
        </w:rPr>
        <w:t xml:space="preserve"> </w:t>
      </w:r>
      <w:r w:rsidRPr="00122498">
        <w:rPr>
          <w:sz w:val="18"/>
          <w:szCs w:val="18"/>
        </w:rPr>
        <w:t>источника</w:t>
      </w:r>
      <w:r w:rsidRPr="00122498">
        <w:rPr>
          <w:spacing w:val="1"/>
          <w:sz w:val="18"/>
          <w:szCs w:val="18"/>
        </w:rPr>
        <w:t xml:space="preserve"> </w:t>
      </w:r>
      <w:r w:rsidRPr="00122498">
        <w:rPr>
          <w:sz w:val="18"/>
          <w:szCs w:val="18"/>
        </w:rPr>
        <w:t>для</w:t>
      </w:r>
      <w:r w:rsidRPr="00122498">
        <w:rPr>
          <w:spacing w:val="1"/>
          <w:sz w:val="18"/>
          <w:szCs w:val="18"/>
        </w:rPr>
        <w:t xml:space="preserve"> </w:t>
      </w:r>
      <w:r w:rsidRPr="00122498">
        <w:rPr>
          <w:sz w:val="18"/>
          <w:szCs w:val="18"/>
        </w:rPr>
        <w:t>принятия</w:t>
      </w:r>
      <w:r w:rsidRPr="00122498">
        <w:rPr>
          <w:spacing w:val="1"/>
          <w:sz w:val="18"/>
          <w:szCs w:val="18"/>
        </w:rPr>
        <w:t xml:space="preserve"> </w:t>
      </w:r>
      <w:r w:rsidRPr="00122498">
        <w:rPr>
          <w:sz w:val="18"/>
          <w:szCs w:val="18"/>
        </w:rPr>
        <w:t>к</w:t>
      </w:r>
      <w:r w:rsidRPr="00122498">
        <w:rPr>
          <w:spacing w:val="1"/>
          <w:sz w:val="18"/>
          <w:szCs w:val="18"/>
        </w:rPr>
        <w:t xml:space="preserve"> </w:t>
      </w:r>
      <w:r w:rsidRPr="00122498">
        <w:rPr>
          <w:sz w:val="18"/>
          <w:szCs w:val="18"/>
        </w:rPr>
        <w:t>вычету</w:t>
      </w:r>
      <w:r w:rsidRPr="00122498">
        <w:rPr>
          <w:spacing w:val="1"/>
          <w:sz w:val="18"/>
          <w:szCs w:val="18"/>
        </w:rPr>
        <w:t xml:space="preserve"> </w:t>
      </w:r>
      <w:r w:rsidRPr="00122498">
        <w:rPr>
          <w:sz w:val="18"/>
          <w:szCs w:val="18"/>
        </w:rPr>
        <w:t>сумм</w:t>
      </w:r>
      <w:r w:rsidRPr="00122498">
        <w:rPr>
          <w:spacing w:val="1"/>
          <w:sz w:val="18"/>
          <w:szCs w:val="18"/>
        </w:rPr>
        <w:t xml:space="preserve"> </w:t>
      </w:r>
      <w:r w:rsidRPr="00122498">
        <w:rPr>
          <w:sz w:val="18"/>
          <w:szCs w:val="18"/>
        </w:rPr>
        <w:t>НДС,</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случае</w:t>
      </w:r>
      <w:r w:rsidRPr="00122498">
        <w:rPr>
          <w:spacing w:val="1"/>
          <w:sz w:val="18"/>
          <w:szCs w:val="18"/>
        </w:rPr>
        <w:t xml:space="preserve"> </w:t>
      </w:r>
      <w:r w:rsidRPr="00122498">
        <w:rPr>
          <w:sz w:val="18"/>
          <w:szCs w:val="18"/>
        </w:rPr>
        <w:t>если</w:t>
      </w:r>
      <w:r w:rsidRPr="00122498">
        <w:rPr>
          <w:spacing w:val="1"/>
          <w:sz w:val="18"/>
          <w:szCs w:val="18"/>
        </w:rPr>
        <w:t xml:space="preserve"> </w:t>
      </w:r>
      <w:r w:rsidRPr="00122498">
        <w:rPr>
          <w:sz w:val="18"/>
          <w:szCs w:val="18"/>
        </w:rPr>
        <w:t>ранее</w:t>
      </w:r>
      <w:r w:rsidRPr="00122498">
        <w:rPr>
          <w:spacing w:val="1"/>
          <w:sz w:val="18"/>
          <w:szCs w:val="18"/>
        </w:rPr>
        <w:t xml:space="preserve"> </w:t>
      </w:r>
      <w:r w:rsidRPr="00122498">
        <w:rPr>
          <w:sz w:val="18"/>
          <w:szCs w:val="18"/>
        </w:rPr>
        <w:t>Генподрядчик</w:t>
      </w:r>
      <w:r w:rsidRPr="00122498">
        <w:rPr>
          <w:spacing w:val="1"/>
          <w:sz w:val="18"/>
          <w:szCs w:val="18"/>
        </w:rPr>
        <w:t xml:space="preserve"> </w:t>
      </w:r>
      <w:r w:rsidRPr="00122498">
        <w:rPr>
          <w:sz w:val="18"/>
          <w:szCs w:val="18"/>
        </w:rPr>
        <w:t>осуществил</w:t>
      </w:r>
      <w:r w:rsidRPr="00122498">
        <w:rPr>
          <w:spacing w:val="1"/>
          <w:sz w:val="18"/>
          <w:szCs w:val="18"/>
        </w:rPr>
        <w:t xml:space="preserve"> </w:t>
      </w:r>
      <w:r w:rsidRPr="00122498">
        <w:rPr>
          <w:sz w:val="18"/>
          <w:szCs w:val="18"/>
        </w:rPr>
        <w:t>добровольный отказ от применения вычета по НДС по операциям с Подрядчиком. Устранение</w:t>
      </w:r>
      <w:r w:rsidRPr="00122498">
        <w:rPr>
          <w:spacing w:val="1"/>
          <w:sz w:val="18"/>
          <w:szCs w:val="18"/>
        </w:rPr>
        <w:t xml:space="preserve"> </w:t>
      </w:r>
      <w:r w:rsidRPr="00122498">
        <w:rPr>
          <w:sz w:val="18"/>
          <w:szCs w:val="18"/>
        </w:rPr>
        <w:t>названного признака подтверждается соответствующим информационным сообщением в рамках</w:t>
      </w:r>
      <w:r w:rsidRPr="00122498">
        <w:rPr>
          <w:spacing w:val="1"/>
          <w:sz w:val="18"/>
          <w:szCs w:val="18"/>
        </w:rPr>
        <w:t xml:space="preserve"> </w:t>
      </w:r>
      <w:r w:rsidRPr="00122498">
        <w:rPr>
          <w:sz w:val="18"/>
          <w:szCs w:val="18"/>
        </w:rPr>
        <w:t>Алгоритма</w:t>
      </w:r>
      <w:r w:rsidRPr="00122498">
        <w:rPr>
          <w:spacing w:val="1"/>
          <w:sz w:val="18"/>
          <w:szCs w:val="18"/>
        </w:rPr>
        <w:t xml:space="preserve"> </w:t>
      </w:r>
      <w:r w:rsidRPr="00122498">
        <w:rPr>
          <w:sz w:val="18"/>
          <w:szCs w:val="18"/>
        </w:rPr>
        <w:t>формирования</w:t>
      </w:r>
      <w:r w:rsidRPr="00122498">
        <w:rPr>
          <w:spacing w:val="1"/>
          <w:sz w:val="18"/>
          <w:szCs w:val="18"/>
        </w:rPr>
        <w:t xml:space="preserve"> </w:t>
      </w:r>
      <w:r w:rsidRPr="00122498">
        <w:rPr>
          <w:sz w:val="18"/>
          <w:szCs w:val="18"/>
        </w:rPr>
        <w:t>Информационного</w:t>
      </w:r>
      <w:r w:rsidRPr="00122498">
        <w:rPr>
          <w:spacing w:val="1"/>
          <w:sz w:val="18"/>
          <w:szCs w:val="18"/>
        </w:rPr>
        <w:t xml:space="preserve"> </w:t>
      </w:r>
      <w:r w:rsidRPr="00122498">
        <w:rPr>
          <w:sz w:val="18"/>
          <w:szCs w:val="18"/>
        </w:rPr>
        <w:t>ресурса</w:t>
      </w:r>
      <w:r w:rsidRPr="00122498">
        <w:rPr>
          <w:spacing w:val="1"/>
          <w:sz w:val="18"/>
          <w:szCs w:val="18"/>
        </w:rPr>
        <w:t xml:space="preserve"> </w:t>
      </w:r>
      <w:r w:rsidRPr="00122498">
        <w:rPr>
          <w:sz w:val="18"/>
          <w:szCs w:val="18"/>
        </w:rPr>
        <w:t>со</w:t>
      </w:r>
      <w:r w:rsidRPr="00122498">
        <w:rPr>
          <w:spacing w:val="1"/>
          <w:sz w:val="18"/>
          <w:szCs w:val="18"/>
        </w:rPr>
        <w:t xml:space="preserve"> </w:t>
      </w:r>
      <w:r w:rsidRPr="00122498">
        <w:rPr>
          <w:sz w:val="18"/>
          <w:szCs w:val="18"/>
        </w:rPr>
        <w:t>сведениями</w:t>
      </w:r>
      <w:r w:rsidRPr="00122498">
        <w:rPr>
          <w:spacing w:val="1"/>
          <w:sz w:val="18"/>
          <w:szCs w:val="18"/>
        </w:rPr>
        <w:t xml:space="preserve"> </w:t>
      </w:r>
      <w:r w:rsidRPr="00122498">
        <w:rPr>
          <w:sz w:val="18"/>
          <w:szCs w:val="18"/>
        </w:rPr>
        <w:t>об</w:t>
      </w:r>
      <w:r w:rsidRPr="00122498">
        <w:rPr>
          <w:spacing w:val="1"/>
          <w:sz w:val="18"/>
          <w:szCs w:val="18"/>
        </w:rPr>
        <w:t xml:space="preserve"> </w:t>
      </w:r>
      <w:r w:rsidRPr="00122498">
        <w:rPr>
          <w:sz w:val="18"/>
          <w:szCs w:val="18"/>
        </w:rPr>
        <w:t>организациях,</w:t>
      </w:r>
      <w:r w:rsidRPr="00122498">
        <w:rPr>
          <w:spacing w:val="1"/>
          <w:sz w:val="18"/>
          <w:szCs w:val="18"/>
        </w:rPr>
        <w:t xml:space="preserve"> </w:t>
      </w:r>
      <w:r w:rsidRPr="00122498">
        <w:rPr>
          <w:sz w:val="18"/>
          <w:szCs w:val="18"/>
        </w:rPr>
        <w:t>в</w:t>
      </w:r>
      <w:r w:rsidRPr="00122498">
        <w:rPr>
          <w:spacing w:val="-47"/>
          <w:sz w:val="18"/>
          <w:szCs w:val="18"/>
        </w:rPr>
        <w:t xml:space="preserve"> </w:t>
      </w:r>
      <w:r w:rsidRPr="00122498">
        <w:rPr>
          <w:sz w:val="18"/>
          <w:szCs w:val="18"/>
        </w:rPr>
        <w:t>отношении которых налоговыми органами через каналы ТКС передана информация о наличии</w:t>
      </w:r>
      <w:r w:rsidRPr="00122498">
        <w:rPr>
          <w:spacing w:val="1"/>
          <w:sz w:val="18"/>
          <w:szCs w:val="18"/>
        </w:rPr>
        <w:t xml:space="preserve"> </w:t>
      </w:r>
      <w:r w:rsidRPr="00122498">
        <w:rPr>
          <w:sz w:val="18"/>
          <w:szCs w:val="18"/>
        </w:rPr>
        <w:t>несформированного источника по цепочке поставщиков/подрядчиков товаров/работ/услуг для применения</w:t>
      </w:r>
      <w:r w:rsidRPr="00122498">
        <w:rPr>
          <w:spacing w:val="1"/>
          <w:sz w:val="18"/>
          <w:szCs w:val="18"/>
        </w:rPr>
        <w:t xml:space="preserve"> </w:t>
      </w:r>
      <w:r w:rsidRPr="00122498">
        <w:rPr>
          <w:sz w:val="18"/>
          <w:szCs w:val="18"/>
        </w:rPr>
        <w:t>вычета</w:t>
      </w:r>
      <w:r w:rsidRPr="00122498">
        <w:rPr>
          <w:spacing w:val="1"/>
          <w:sz w:val="18"/>
          <w:szCs w:val="18"/>
        </w:rPr>
        <w:t xml:space="preserve"> </w:t>
      </w:r>
      <w:r w:rsidRPr="00122498">
        <w:rPr>
          <w:sz w:val="18"/>
          <w:szCs w:val="18"/>
        </w:rPr>
        <w:t>по</w:t>
      </w:r>
      <w:r w:rsidRPr="00122498">
        <w:rPr>
          <w:spacing w:val="1"/>
          <w:sz w:val="18"/>
          <w:szCs w:val="18"/>
        </w:rPr>
        <w:t xml:space="preserve"> </w:t>
      </w:r>
      <w:r w:rsidRPr="00122498">
        <w:rPr>
          <w:sz w:val="18"/>
          <w:szCs w:val="18"/>
        </w:rPr>
        <w:t>НДС,</w:t>
      </w:r>
      <w:r w:rsidRPr="00122498">
        <w:rPr>
          <w:spacing w:val="1"/>
          <w:sz w:val="18"/>
          <w:szCs w:val="18"/>
        </w:rPr>
        <w:t xml:space="preserve"> </w:t>
      </w:r>
      <w:r w:rsidRPr="00122498">
        <w:rPr>
          <w:sz w:val="18"/>
          <w:szCs w:val="18"/>
        </w:rPr>
        <w:t>утвержденного</w:t>
      </w:r>
      <w:r w:rsidRPr="00122498">
        <w:rPr>
          <w:spacing w:val="1"/>
          <w:sz w:val="18"/>
          <w:szCs w:val="18"/>
        </w:rPr>
        <w:t xml:space="preserve"> </w:t>
      </w:r>
      <w:r w:rsidRPr="00122498">
        <w:rPr>
          <w:sz w:val="18"/>
          <w:szCs w:val="18"/>
        </w:rPr>
        <w:t>Ассоциацией</w:t>
      </w:r>
      <w:r w:rsidRPr="00122498">
        <w:rPr>
          <w:spacing w:val="1"/>
          <w:sz w:val="18"/>
          <w:szCs w:val="18"/>
        </w:rPr>
        <w:t xml:space="preserve"> </w:t>
      </w:r>
      <w:r w:rsidRPr="00122498">
        <w:rPr>
          <w:sz w:val="18"/>
          <w:szCs w:val="18"/>
        </w:rPr>
        <w:t>добросовестных</w:t>
      </w:r>
      <w:r w:rsidRPr="00122498">
        <w:rPr>
          <w:spacing w:val="1"/>
          <w:sz w:val="18"/>
          <w:szCs w:val="18"/>
        </w:rPr>
        <w:t xml:space="preserve"> </w:t>
      </w:r>
      <w:r w:rsidRPr="00122498">
        <w:rPr>
          <w:sz w:val="18"/>
          <w:szCs w:val="18"/>
        </w:rPr>
        <w:t>участников</w:t>
      </w:r>
      <w:r w:rsidRPr="00122498">
        <w:rPr>
          <w:spacing w:val="1"/>
          <w:sz w:val="18"/>
          <w:szCs w:val="18"/>
        </w:rPr>
        <w:t xml:space="preserve"> </w:t>
      </w:r>
      <w:r w:rsidRPr="00122498">
        <w:rPr>
          <w:sz w:val="18"/>
          <w:szCs w:val="18"/>
        </w:rPr>
        <w:t>рынка</w:t>
      </w:r>
      <w:r w:rsidRPr="00122498">
        <w:rPr>
          <w:spacing w:val="1"/>
          <w:sz w:val="18"/>
          <w:szCs w:val="18"/>
        </w:rPr>
        <w:t xml:space="preserve"> </w:t>
      </w:r>
      <w:r w:rsidRPr="00122498">
        <w:rPr>
          <w:sz w:val="18"/>
          <w:szCs w:val="18"/>
        </w:rPr>
        <w:t>АПК</w:t>
      </w:r>
      <w:r w:rsidRPr="00122498">
        <w:rPr>
          <w:spacing w:val="1"/>
          <w:sz w:val="18"/>
          <w:szCs w:val="18"/>
        </w:rPr>
        <w:t xml:space="preserve"> </w:t>
      </w:r>
      <w:r w:rsidRPr="00122498">
        <w:rPr>
          <w:sz w:val="18"/>
          <w:szCs w:val="18"/>
        </w:rPr>
        <w:t>и</w:t>
      </w:r>
      <w:r w:rsidRPr="00122498">
        <w:rPr>
          <w:spacing w:val="1"/>
          <w:sz w:val="18"/>
          <w:szCs w:val="18"/>
        </w:rPr>
        <w:t xml:space="preserve"> </w:t>
      </w:r>
      <w:r w:rsidRPr="00122498">
        <w:rPr>
          <w:sz w:val="18"/>
          <w:szCs w:val="18"/>
        </w:rPr>
        <w:t>размещенного</w:t>
      </w:r>
      <w:r w:rsidRPr="00122498">
        <w:rPr>
          <w:spacing w:val="-5"/>
          <w:sz w:val="18"/>
          <w:szCs w:val="18"/>
        </w:rPr>
        <w:t xml:space="preserve"> </w:t>
      </w:r>
      <w:r w:rsidRPr="00122498">
        <w:rPr>
          <w:sz w:val="18"/>
          <w:szCs w:val="18"/>
        </w:rPr>
        <w:t>на</w:t>
      </w:r>
      <w:r w:rsidRPr="00122498">
        <w:rPr>
          <w:spacing w:val="-6"/>
          <w:sz w:val="18"/>
          <w:szCs w:val="18"/>
        </w:rPr>
        <w:t xml:space="preserve"> </w:t>
      </w:r>
      <w:r w:rsidRPr="00122498">
        <w:rPr>
          <w:sz w:val="18"/>
          <w:szCs w:val="18"/>
        </w:rPr>
        <w:t>сайте</w:t>
      </w:r>
      <w:r w:rsidRPr="00122498">
        <w:rPr>
          <w:spacing w:val="-5"/>
          <w:sz w:val="18"/>
          <w:szCs w:val="18"/>
        </w:rPr>
        <w:t xml:space="preserve"> </w:t>
      </w:r>
      <w:r w:rsidRPr="00122498">
        <w:rPr>
          <w:sz w:val="18"/>
          <w:szCs w:val="18"/>
        </w:rPr>
        <w:t>Хартия-апк.рф.</w:t>
      </w:r>
      <w:r w:rsidRPr="00122498">
        <w:rPr>
          <w:spacing w:val="-6"/>
          <w:sz w:val="18"/>
          <w:szCs w:val="18"/>
        </w:rPr>
        <w:t xml:space="preserve"> </w:t>
      </w:r>
      <w:r w:rsidRPr="00122498">
        <w:rPr>
          <w:sz w:val="18"/>
          <w:szCs w:val="18"/>
        </w:rPr>
        <w:t>Подрядчик обязуется</w:t>
      </w:r>
      <w:r w:rsidRPr="00122498">
        <w:rPr>
          <w:spacing w:val="-7"/>
          <w:sz w:val="18"/>
          <w:szCs w:val="18"/>
        </w:rPr>
        <w:t xml:space="preserve"> </w:t>
      </w:r>
      <w:r w:rsidRPr="00122498">
        <w:rPr>
          <w:sz w:val="18"/>
          <w:szCs w:val="18"/>
        </w:rPr>
        <w:t>письменно</w:t>
      </w:r>
      <w:r w:rsidRPr="00122498">
        <w:rPr>
          <w:spacing w:val="-4"/>
          <w:sz w:val="18"/>
          <w:szCs w:val="18"/>
        </w:rPr>
        <w:t xml:space="preserve"> </w:t>
      </w:r>
      <w:r w:rsidRPr="00122498">
        <w:rPr>
          <w:sz w:val="18"/>
          <w:szCs w:val="18"/>
        </w:rPr>
        <w:t>уведомить</w:t>
      </w:r>
      <w:r w:rsidRPr="00122498">
        <w:rPr>
          <w:spacing w:val="-6"/>
          <w:sz w:val="18"/>
          <w:szCs w:val="18"/>
        </w:rPr>
        <w:t xml:space="preserve"> </w:t>
      </w:r>
      <w:r w:rsidRPr="00122498">
        <w:rPr>
          <w:sz w:val="18"/>
          <w:szCs w:val="18"/>
        </w:rPr>
        <w:t>Генподрядчика</w:t>
      </w:r>
      <w:r w:rsidRPr="00122498">
        <w:rPr>
          <w:spacing w:val="-6"/>
          <w:sz w:val="18"/>
          <w:szCs w:val="18"/>
        </w:rPr>
        <w:t xml:space="preserve"> </w:t>
      </w:r>
      <w:r w:rsidRPr="00122498">
        <w:rPr>
          <w:sz w:val="18"/>
          <w:szCs w:val="18"/>
        </w:rPr>
        <w:t>об</w:t>
      </w:r>
      <w:r w:rsidRPr="00122498">
        <w:rPr>
          <w:spacing w:val="-47"/>
          <w:sz w:val="18"/>
          <w:szCs w:val="18"/>
        </w:rPr>
        <w:t xml:space="preserve"> </w:t>
      </w:r>
      <w:r w:rsidRPr="00122498">
        <w:rPr>
          <w:sz w:val="18"/>
          <w:szCs w:val="18"/>
        </w:rPr>
        <w:t>устранении</w:t>
      </w:r>
      <w:r w:rsidRPr="00122498">
        <w:rPr>
          <w:spacing w:val="1"/>
          <w:sz w:val="18"/>
          <w:szCs w:val="18"/>
        </w:rPr>
        <w:t xml:space="preserve"> </w:t>
      </w:r>
      <w:r w:rsidRPr="00122498">
        <w:rPr>
          <w:sz w:val="18"/>
          <w:szCs w:val="18"/>
        </w:rPr>
        <w:t>указанного</w:t>
      </w:r>
      <w:r w:rsidRPr="00122498">
        <w:rPr>
          <w:spacing w:val="1"/>
          <w:sz w:val="18"/>
          <w:szCs w:val="18"/>
        </w:rPr>
        <w:t xml:space="preserve"> </w:t>
      </w:r>
      <w:r w:rsidRPr="00122498">
        <w:rPr>
          <w:sz w:val="18"/>
          <w:szCs w:val="18"/>
        </w:rPr>
        <w:t>признака</w:t>
      </w:r>
      <w:r w:rsidRPr="00122498">
        <w:rPr>
          <w:spacing w:val="1"/>
          <w:sz w:val="18"/>
          <w:szCs w:val="18"/>
        </w:rPr>
        <w:t xml:space="preserve"> </w:t>
      </w:r>
      <w:r w:rsidRPr="00122498">
        <w:rPr>
          <w:sz w:val="18"/>
          <w:szCs w:val="18"/>
        </w:rPr>
        <w:t>в</w:t>
      </w:r>
      <w:r w:rsidRPr="00122498">
        <w:rPr>
          <w:spacing w:val="1"/>
          <w:sz w:val="18"/>
          <w:szCs w:val="18"/>
        </w:rPr>
        <w:t xml:space="preserve"> </w:t>
      </w:r>
      <w:r w:rsidRPr="00122498">
        <w:rPr>
          <w:sz w:val="18"/>
          <w:szCs w:val="18"/>
        </w:rPr>
        <w:t>течение</w:t>
      </w:r>
      <w:r w:rsidRPr="00122498">
        <w:rPr>
          <w:spacing w:val="1"/>
          <w:sz w:val="18"/>
          <w:szCs w:val="18"/>
        </w:rPr>
        <w:t xml:space="preserve"> </w:t>
      </w:r>
      <w:r w:rsidRPr="00122498">
        <w:rPr>
          <w:sz w:val="18"/>
          <w:szCs w:val="18"/>
        </w:rPr>
        <w:t>5</w:t>
      </w:r>
      <w:r w:rsidRPr="00122498">
        <w:rPr>
          <w:spacing w:val="1"/>
          <w:sz w:val="18"/>
          <w:szCs w:val="18"/>
        </w:rPr>
        <w:t xml:space="preserve"> </w:t>
      </w:r>
      <w:r w:rsidRPr="00122498">
        <w:rPr>
          <w:sz w:val="18"/>
          <w:szCs w:val="18"/>
        </w:rPr>
        <w:t>(пяти)</w:t>
      </w:r>
      <w:r w:rsidRPr="00122498">
        <w:rPr>
          <w:spacing w:val="1"/>
          <w:sz w:val="18"/>
          <w:szCs w:val="18"/>
        </w:rPr>
        <w:t xml:space="preserve"> </w:t>
      </w:r>
      <w:r w:rsidRPr="00122498">
        <w:rPr>
          <w:sz w:val="18"/>
          <w:szCs w:val="18"/>
        </w:rPr>
        <w:t>рабочих</w:t>
      </w:r>
      <w:r w:rsidRPr="00122498">
        <w:rPr>
          <w:spacing w:val="1"/>
          <w:sz w:val="18"/>
          <w:szCs w:val="18"/>
        </w:rPr>
        <w:t xml:space="preserve"> </w:t>
      </w:r>
      <w:r w:rsidRPr="00122498">
        <w:rPr>
          <w:sz w:val="18"/>
          <w:szCs w:val="18"/>
        </w:rPr>
        <w:t>дней</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момента</w:t>
      </w:r>
      <w:r w:rsidRPr="00122498">
        <w:rPr>
          <w:spacing w:val="1"/>
          <w:sz w:val="18"/>
          <w:szCs w:val="18"/>
        </w:rPr>
        <w:t xml:space="preserve"> </w:t>
      </w:r>
      <w:r w:rsidRPr="00122498">
        <w:rPr>
          <w:sz w:val="18"/>
          <w:szCs w:val="18"/>
        </w:rPr>
        <w:t>получения</w:t>
      </w:r>
      <w:r w:rsidRPr="00122498">
        <w:rPr>
          <w:spacing w:val="1"/>
          <w:sz w:val="18"/>
          <w:szCs w:val="18"/>
        </w:rPr>
        <w:t xml:space="preserve"> </w:t>
      </w:r>
      <w:r w:rsidRPr="00122498">
        <w:rPr>
          <w:sz w:val="18"/>
          <w:szCs w:val="18"/>
        </w:rPr>
        <w:t>соответствующего</w:t>
      </w:r>
      <w:r w:rsidRPr="00122498">
        <w:rPr>
          <w:spacing w:val="1"/>
          <w:sz w:val="18"/>
          <w:szCs w:val="18"/>
        </w:rPr>
        <w:t xml:space="preserve"> </w:t>
      </w:r>
      <w:r w:rsidRPr="00122498">
        <w:rPr>
          <w:sz w:val="18"/>
          <w:szCs w:val="18"/>
        </w:rPr>
        <w:t>информационного</w:t>
      </w:r>
      <w:r w:rsidRPr="00122498">
        <w:rPr>
          <w:spacing w:val="1"/>
          <w:sz w:val="18"/>
          <w:szCs w:val="18"/>
        </w:rPr>
        <w:t xml:space="preserve"> </w:t>
      </w:r>
      <w:r w:rsidRPr="00122498">
        <w:rPr>
          <w:sz w:val="18"/>
          <w:szCs w:val="18"/>
        </w:rPr>
        <w:t>сообщения</w:t>
      </w:r>
      <w:r w:rsidRPr="00122498">
        <w:rPr>
          <w:spacing w:val="1"/>
          <w:sz w:val="18"/>
          <w:szCs w:val="18"/>
        </w:rPr>
        <w:t xml:space="preserve"> </w:t>
      </w:r>
      <w:r w:rsidRPr="00122498">
        <w:rPr>
          <w:sz w:val="18"/>
          <w:szCs w:val="18"/>
        </w:rPr>
        <w:t>с</w:t>
      </w:r>
      <w:r w:rsidRPr="00122498">
        <w:rPr>
          <w:spacing w:val="1"/>
          <w:sz w:val="18"/>
          <w:szCs w:val="18"/>
        </w:rPr>
        <w:t xml:space="preserve"> </w:t>
      </w:r>
      <w:r w:rsidRPr="00122498">
        <w:rPr>
          <w:sz w:val="18"/>
          <w:szCs w:val="18"/>
        </w:rPr>
        <w:t>приложением</w:t>
      </w:r>
      <w:r w:rsidRPr="00122498">
        <w:rPr>
          <w:spacing w:val="1"/>
          <w:sz w:val="18"/>
          <w:szCs w:val="18"/>
        </w:rPr>
        <w:t xml:space="preserve"> </w:t>
      </w:r>
      <w:r w:rsidRPr="00122498">
        <w:rPr>
          <w:sz w:val="18"/>
          <w:szCs w:val="18"/>
        </w:rPr>
        <w:t>копии</w:t>
      </w:r>
      <w:r w:rsidRPr="00122498">
        <w:rPr>
          <w:spacing w:val="1"/>
          <w:sz w:val="18"/>
          <w:szCs w:val="18"/>
        </w:rPr>
        <w:t xml:space="preserve"> </w:t>
      </w:r>
      <w:r w:rsidRPr="00122498">
        <w:rPr>
          <w:sz w:val="18"/>
          <w:szCs w:val="18"/>
        </w:rPr>
        <w:t>указанного</w:t>
      </w:r>
      <w:r w:rsidRPr="00122498">
        <w:rPr>
          <w:spacing w:val="-47"/>
          <w:sz w:val="18"/>
          <w:szCs w:val="18"/>
        </w:rPr>
        <w:t xml:space="preserve"> </w:t>
      </w:r>
      <w:r w:rsidRPr="00122498">
        <w:rPr>
          <w:sz w:val="18"/>
          <w:szCs w:val="18"/>
        </w:rPr>
        <w:t>информационного</w:t>
      </w:r>
      <w:r w:rsidRPr="00122498">
        <w:rPr>
          <w:spacing w:val="-4"/>
          <w:sz w:val="18"/>
          <w:szCs w:val="18"/>
        </w:rPr>
        <w:t xml:space="preserve"> </w:t>
      </w:r>
      <w:r w:rsidRPr="00122498">
        <w:rPr>
          <w:sz w:val="18"/>
          <w:szCs w:val="18"/>
        </w:rPr>
        <w:t>сообщения.</w:t>
      </w:r>
      <w:r w:rsidRPr="00122498">
        <w:rPr>
          <w:spacing w:val="-5"/>
          <w:sz w:val="18"/>
          <w:szCs w:val="18"/>
        </w:rPr>
        <w:t xml:space="preserve"> </w:t>
      </w:r>
      <w:r w:rsidRPr="00122498">
        <w:rPr>
          <w:sz w:val="18"/>
          <w:szCs w:val="18"/>
        </w:rPr>
        <w:t>Возврат</w:t>
      </w:r>
      <w:r w:rsidRPr="00122498">
        <w:rPr>
          <w:spacing w:val="-3"/>
          <w:sz w:val="18"/>
          <w:szCs w:val="18"/>
        </w:rPr>
        <w:t xml:space="preserve"> </w:t>
      </w:r>
      <w:r w:rsidRPr="00122498">
        <w:rPr>
          <w:sz w:val="18"/>
          <w:szCs w:val="18"/>
        </w:rPr>
        <w:t>денежных</w:t>
      </w:r>
      <w:r w:rsidRPr="00122498">
        <w:rPr>
          <w:spacing w:val="-4"/>
          <w:sz w:val="18"/>
          <w:szCs w:val="18"/>
        </w:rPr>
        <w:t xml:space="preserve"> </w:t>
      </w:r>
      <w:r w:rsidRPr="00122498">
        <w:rPr>
          <w:sz w:val="18"/>
          <w:szCs w:val="18"/>
        </w:rPr>
        <w:t>средств</w:t>
      </w:r>
      <w:r w:rsidRPr="00122498">
        <w:rPr>
          <w:spacing w:val="-5"/>
          <w:sz w:val="18"/>
          <w:szCs w:val="18"/>
        </w:rPr>
        <w:t xml:space="preserve"> </w:t>
      </w:r>
      <w:r w:rsidRPr="00122498">
        <w:rPr>
          <w:sz w:val="18"/>
          <w:szCs w:val="18"/>
        </w:rPr>
        <w:t>в</w:t>
      </w:r>
      <w:r w:rsidRPr="00122498">
        <w:rPr>
          <w:spacing w:val="-4"/>
          <w:sz w:val="18"/>
          <w:szCs w:val="18"/>
        </w:rPr>
        <w:t xml:space="preserve"> </w:t>
      </w:r>
      <w:r w:rsidRPr="00122498">
        <w:rPr>
          <w:sz w:val="18"/>
          <w:szCs w:val="18"/>
        </w:rPr>
        <w:t>данном</w:t>
      </w:r>
      <w:r w:rsidRPr="00122498">
        <w:rPr>
          <w:spacing w:val="-3"/>
          <w:sz w:val="18"/>
          <w:szCs w:val="18"/>
        </w:rPr>
        <w:t xml:space="preserve"> </w:t>
      </w:r>
      <w:r w:rsidRPr="00122498">
        <w:rPr>
          <w:sz w:val="18"/>
          <w:szCs w:val="18"/>
        </w:rPr>
        <w:t>случае</w:t>
      </w:r>
      <w:r w:rsidRPr="00122498">
        <w:rPr>
          <w:spacing w:val="-5"/>
          <w:sz w:val="18"/>
          <w:szCs w:val="18"/>
        </w:rPr>
        <w:t xml:space="preserve"> </w:t>
      </w:r>
      <w:r w:rsidRPr="00122498">
        <w:rPr>
          <w:sz w:val="18"/>
          <w:szCs w:val="18"/>
        </w:rPr>
        <w:t>осуществляется</w:t>
      </w:r>
      <w:r w:rsidRPr="00122498">
        <w:rPr>
          <w:spacing w:val="-6"/>
          <w:sz w:val="18"/>
          <w:szCs w:val="18"/>
        </w:rPr>
        <w:t xml:space="preserve"> </w:t>
      </w:r>
      <w:r w:rsidRPr="00122498">
        <w:rPr>
          <w:sz w:val="18"/>
          <w:szCs w:val="18"/>
        </w:rPr>
        <w:t>в</w:t>
      </w:r>
      <w:r w:rsidRPr="00122498">
        <w:rPr>
          <w:spacing w:val="-3"/>
          <w:sz w:val="18"/>
          <w:szCs w:val="18"/>
        </w:rPr>
        <w:t xml:space="preserve"> </w:t>
      </w:r>
      <w:r w:rsidRPr="00122498">
        <w:rPr>
          <w:sz w:val="18"/>
          <w:szCs w:val="18"/>
        </w:rPr>
        <w:t>срок</w:t>
      </w:r>
      <w:r w:rsidRPr="00122498">
        <w:rPr>
          <w:spacing w:val="-48"/>
          <w:sz w:val="18"/>
          <w:szCs w:val="18"/>
        </w:rPr>
        <w:t xml:space="preserve"> </w:t>
      </w:r>
      <w:r w:rsidRPr="00122498">
        <w:rPr>
          <w:sz w:val="18"/>
          <w:szCs w:val="18"/>
        </w:rPr>
        <w:t>не</w:t>
      </w:r>
      <w:r w:rsidRPr="00122498">
        <w:rPr>
          <w:spacing w:val="-4"/>
          <w:sz w:val="18"/>
          <w:szCs w:val="18"/>
        </w:rPr>
        <w:t xml:space="preserve"> </w:t>
      </w:r>
      <w:r w:rsidRPr="00122498">
        <w:rPr>
          <w:sz w:val="18"/>
          <w:szCs w:val="18"/>
        </w:rPr>
        <w:t>позднее</w:t>
      </w:r>
      <w:r w:rsidRPr="00122498">
        <w:rPr>
          <w:spacing w:val="-4"/>
          <w:sz w:val="18"/>
          <w:szCs w:val="18"/>
        </w:rPr>
        <w:t xml:space="preserve"> </w:t>
      </w:r>
      <w:r w:rsidRPr="00122498">
        <w:rPr>
          <w:sz w:val="18"/>
          <w:szCs w:val="18"/>
        </w:rPr>
        <w:t>10</w:t>
      </w:r>
      <w:r w:rsidRPr="00122498">
        <w:rPr>
          <w:spacing w:val="-2"/>
          <w:sz w:val="18"/>
          <w:szCs w:val="18"/>
        </w:rPr>
        <w:t xml:space="preserve"> </w:t>
      </w:r>
      <w:r w:rsidRPr="00122498">
        <w:rPr>
          <w:sz w:val="18"/>
          <w:szCs w:val="18"/>
        </w:rPr>
        <w:t>(десяти)</w:t>
      </w:r>
      <w:r w:rsidRPr="00122498">
        <w:rPr>
          <w:spacing w:val="-3"/>
          <w:sz w:val="18"/>
          <w:szCs w:val="18"/>
        </w:rPr>
        <w:t xml:space="preserve"> </w:t>
      </w:r>
      <w:r w:rsidRPr="00122498">
        <w:rPr>
          <w:sz w:val="18"/>
          <w:szCs w:val="18"/>
        </w:rPr>
        <w:t>рабочих</w:t>
      </w:r>
      <w:r w:rsidRPr="00122498">
        <w:rPr>
          <w:spacing w:val="-3"/>
          <w:sz w:val="18"/>
          <w:szCs w:val="18"/>
        </w:rPr>
        <w:t xml:space="preserve"> </w:t>
      </w:r>
      <w:r w:rsidRPr="00122498">
        <w:rPr>
          <w:sz w:val="18"/>
          <w:szCs w:val="18"/>
        </w:rPr>
        <w:t>дней</w:t>
      </w:r>
      <w:r w:rsidRPr="00122498">
        <w:rPr>
          <w:spacing w:val="-4"/>
          <w:sz w:val="18"/>
          <w:szCs w:val="18"/>
        </w:rPr>
        <w:t xml:space="preserve"> </w:t>
      </w:r>
      <w:r w:rsidRPr="00122498">
        <w:rPr>
          <w:sz w:val="18"/>
          <w:szCs w:val="18"/>
        </w:rPr>
        <w:t>с</w:t>
      </w:r>
      <w:r w:rsidRPr="00122498">
        <w:rPr>
          <w:spacing w:val="-4"/>
          <w:sz w:val="18"/>
          <w:szCs w:val="18"/>
        </w:rPr>
        <w:t xml:space="preserve"> </w:t>
      </w:r>
      <w:r w:rsidRPr="00122498">
        <w:rPr>
          <w:sz w:val="18"/>
          <w:szCs w:val="18"/>
        </w:rPr>
        <w:t>момента</w:t>
      </w:r>
      <w:r w:rsidRPr="00122498">
        <w:rPr>
          <w:spacing w:val="-3"/>
          <w:sz w:val="18"/>
          <w:szCs w:val="18"/>
        </w:rPr>
        <w:t xml:space="preserve"> </w:t>
      </w:r>
      <w:r w:rsidRPr="00122498">
        <w:rPr>
          <w:sz w:val="18"/>
          <w:szCs w:val="18"/>
        </w:rPr>
        <w:t>получения</w:t>
      </w:r>
      <w:r w:rsidRPr="00122498">
        <w:rPr>
          <w:spacing w:val="-5"/>
          <w:sz w:val="18"/>
          <w:szCs w:val="18"/>
        </w:rPr>
        <w:t xml:space="preserve"> </w:t>
      </w:r>
      <w:r w:rsidRPr="00122498">
        <w:rPr>
          <w:sz w:val="18"/>
          <w:szCs w:val="18"/>
        </w:rPr>
        <w:t>Генподрядчиком</w:t>
      </w:r>
      <w:r w:rsidRPr="00122498">
        <w:rPr>
          <w:spacing w:val="-4"/>
          <w:sz w:val="18"/>
          <w:szCs w:val="18"/>
        </w:rPr>
        <w:t xml:space="preserve"> </w:t>
      </w:r>
      <w:r w:rsidRPr="00122498">
        <w:rPr>
          <w:sz w:val="18"/>
          <w:szCs w:val="18"/>
        </w:rPr>
        <w:t>уведомления</w:t>
      </w:r>
      <w:r w:rsidRPr="00122498">
        <w:rPr>
          <w:spacing w:val="-2"/>
          <w:sz w:val="18"/>
          <w:szCs w:val="18"/>
        </w:rPr>
        <w:t xml:space="preserve"> </w:t>
      </w:r>
      <w:r w:rsidRPr="00122498">
        <w:rPr>
          <w:sz w:val="18"/>
          <w:szCs w:val="18"/>
        </w:rPr>
        <w:t>Подрядчика.</w:t>
      </w:r>
    </w:p>
    <w:p w14:paraId="6704D19D" w14:textId="77777777" w:rsidR="001521E6" w:rsidRPr="00122498" w:rsidRDefault="001521E6" w:rsidP="00BF2D6D">
      <w:pPr>
        <w:pStyle w:val="aff6"/>
        <w:widowControl w:val="0"/>
        <w:numPr>
          <w:ilvl w:val="1"/>
          <w:numId w:val="12"/>
        </w:numPr>
        <w:autoSpaceDE w:val="0"/>
        <w:autoSpaceDN w:val="0"/>
        <w:ind w:left="0" w:right="109" w:firstLine="0"/>
        <w:contextualSpacing w:val="0"/>
        <w:jc w:val="both"/>
        <w:rPr>
          <w:sz w:val="18"/>
          <w:szCs w:val="18"/>
        </w:rPr>
      </w:pPr>
      <w:r w:rsidRPr="00122498">
        <w:rPr>
          <w:sz w:val="18"/>
          <w:szCs w:val="18"/>
        </w:rPr>
        <w:t xml:space="preserve">В случае исполнения Генподрядчиком обязанности по возврату денежных средств Подрядчику с соблюдением сроков, установленных в пунктах </w:t>
      </w:r>
      <w:hyperlink w:anchor="_bookmark10" w:history="1">
        <w:r w:rsidRPr="00122498">
          <w:rPr>
            <w:sz w:val="18"/>
            <w:szCs w:val="18"/>
          </w:rPr>
          <w:t>3.1.1.</w:t>
        </w:r>
      </w:hyperlink>
      <w:r w:rsidRPr="00122498">
        <w:rPr>
          <w:sz w:val="18"/>
          <w:szCs w:val="18"/>
        </w:rPr>
        <w:t>-</w:t>
      </w:r>
      <w:hyperlink w:anchor="_bookmark11" w:history="1">
        <w:r w:rsidRPr="00122498">
          <w:rPr>
            <w:sz w:val="18"/>
            <w:szCs w:val="18"/>
          </w:rPr>
          <w:t>3.1.3.</w:t>
        </w:r>
      </w:hyperlink>
      <w:r w:rsidRPr="00122498">
        <w:rPr>
          <w:sz w:val="18"/>
          <w:szCs w:val="18"/>
        </w:rPr>
        <w:t xml:space="preserve"> настоящего соглашения, проценты за пользование денежными средствами, по статье 317.1. Гражданского кодекса РФ, за период с даты возмещения убытков/имущественных потерь и до надлежащей даты возврата Подрядчику уплаченных последним денежных средств, Генподрядчику не начисляются.</w:t>
      </w:r>
    </w:p>
    <w:p w14:paraId="3EEA6999" w14:textId="77777777" w:rsidR="001521E6" w:rsidRPr="00122498" w:rsidRDefault="001521E6" w:rsidP="00BF2D6D">
      <w:pPr>
        <w:pStyle w:val="aff6"/>
        <w:widowControl w:val="0"/>
        <w:numPr>
          <w:ilvl w:val="1"/>
          <w:numId w:val="12"/>
        </w:numPr>
        <w:autoSpaceDE w:val="0"/>
        <w:autoSpaceDN w:val="0"/>
        <w:ind w:left="0" w:right="109" w:firstLine="0"/>
        <w:contextualSpacing w:val="0"/>
        <w:jc w:val="both"/>
        <w:rPr>
          <w:sz w:val="18"/>
          <w:szCs w:val="18"/>
        </w:rPr>
      </w:pPr>
      <w:r w:rsidRPr="00122498">
        <w:rPr>
          <w:sz w:val="18"/>
          <w:szCs w:val="18"/>
        </w:rPr>
        <w:t xml:space="preserve">Генподрядчик вправе осуществить возврат Подрядчику денежных средств в порядке применения пунктов </w:t>
      </w:r>
      <w:hyperlink w:anchor="_bookmark10" w:history="1">
        <w:r w:rsidRPr="00122498">
          <w:rPr>
            <w:sz w:val="18"/>
            <w:szCs w:val="18"/>
          </w:rPr>
          <w:t>3.1.1.</w:t>
        </w:r>
      </w:hyperlink>
      <w:r w:rsidRPr="00122498">
        <w:rPr>
          <w:sz w:val="18"/>
          <w:szCs w:val="18"/>
        </w:rPr>
        <w:t>-</w:t>
      </w:r>
      <w:hyperlink w:anchor="_bookmark11" w:history="1">
        <w:r w:rsidRPr="00122498">
          <w:rPr>
            <w:sz w:val="18"/>
            <w:szCs w:val="18"/>
          </w:rPr>
          <w:t>3.1.3.</w:t>
        </w:r>
      </w:hyperlink>
      <w:r w:rsidRPr="00122498">
        <w:rPr>
          <w:sz w:val="18"/>
          <w:szCs w:val="18"/>
        </w:rPr>
        <w:t xml:space="preserve"> настоящего соглашения в порядке зачета встречных денежных требований в счет денежных выплат, причитающихся с Подрядчика по любым основаниям, по любому из заключенных Договоров, срок исполнения которых уже наступил к моменту зачета, направив соответствующее заявление о зачете Подрядчику.</w:t>
      </w:r>
    </w:p>
    <w:p w14:paraId="41E1EC32" w14:textId="77777777" w:rsidR="001521E6" w:rsidRPr="00122498" w:rsidRDefault="001521E6" w:rsidP="00BF2D6D">
      <w:pPr>
        <w:pStyle w:val="aff6"/>
        <w:widowControl w:val="0"/>
        <w:numPr>
          <w:ilvl w:val="1"/>
          <w:numId w:val="12"/>
        </w:numPr>
        <w:autoSpaceDE w:val="0"/>
        <w:autoSpaceDN w:val="0"/>
        <w:ind w:left="0" w:right="109" w:firstLine="0"/>
        <w:contextualSpacing w:val="0"/>
        <w:jc w:val="both"/>
        <w:rPr>
          <w:sz w:val="18"/>
          <w:szCs w:val="18"/>
        </w:rPr>
      </w:pPr>
      <w:r w:rsidRPr="00122498">
        <w:rPr>
          <w:sz w:val="18"/>
          <w:szCs w:val="18"/>
        </w:rPr>
        <w:t xml:space="preserve">Стороны признают, что все условия настоящего соглашения направлены на обеспечение имущественных интересов </w:t>
      </w:r>
      <w:r>
        <w:rPr>
          <w:sz w:val="18"/>
          <w:szCs w:val="18"/>
        </w:rPr>
        <w:t>Генподрдяичка</w:t>
      </w:r>
      <w:r w:rsidRPr="00122498">
        <w:rPr>
          <w:sz w:val="18"/>
          <w:szCs w:val="18"/>
        </w:rPr>
        <w:t xml:space="preserve"> вне зависимости от действительности, исполнимости, заключенности Договора. В связи с этим Стороны рассматривают </w:t>
      </w:r>
      <w:r w:rsidRPr="00122498">
        <w:rPr>
          <w:sz w:val="18"/>
          <w:szCs w:val="18"/>
        </w:rPr>
        <w:lastRenderedPageBreak/>
        <w:t>настоящее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132F1D4C" w14:textId="77777777" w:rsidR="001521E6" w:rsidRPr="00122498" w:rsidRDefault="001521E6" w:rsidP="001521E6">
      <w:pPr>
        <w:tabs>
          <w:tab w:val="left" w:pos="684"/>
        </w:tabs>
        <w:ind w:right="103"/>
        <w:rPr>
          <w:sz w:val="18"/>
          <w:szCs w:val="18"/>
        </w:rPr>
      </w:pPr>
    </w:p>
    <w:p w14:paraId="1183AC00" w14:textId="77777777" w:rsidR="001521E6" w:rsidRPr="00122498" w:rsidRDefault="001521E6" w:rsidP="001521E6">
      <w:pPr>
        <w:tabs>
          <w:tab w:val="left" w:pos="684"/>
        </w:tabs>
        <w:ind w:right="103"/>
        <w:rPr>
          <w:sz w:val="18"/>
          <w:szCs w:val="18"/>
        </w:rPr>
      </w:pPr>
      <w:r w:rsidRPr="00122498">
        <w:rPr>
          <w:sz w:val="18"/>
          <w:szCs w:val="18"/>
        </w:rPr>
        <w:t>Приложение:</w:t>
      </w:r>
    </w:p>
    <w:p w14:paraId="036A491B" w14:textId="77777777" w:rsidR="001521E6" w:rsidRPr="00122498" w:rsidRDefault="001521E6" w:rsidP="00BF2D6D">
      <w:pPr>
        <w:pStyle w:val="aff6"/>
        <w:widowControl w:val="0"/>
        <w:numPr>
          <w:ilvl w:val="0"/>
          <w:numId w:val="16"/>
        </w:numPr>
        <w:tabs>
          <w:tab w:val="left" w:pos="684"/>
        </w:tabs>
        <w:autoSpaceDE w:val="0"/>
        <w:autoSpaceDN w:val="0"/>
        <w:spacing w:line="259" w:lineRule="auto"/>
        <w:ind w:left="-567" w:firstLine="567"/>
        <w:contextualSpacing w:val="0"/>
        <w:rPr>
          <w:rFonts w:eastAsia="Calibri"/>
          <w:sz w:val="18"/>
          <w:szCs w:val="18"/>
        </w:rPr>
      </w:pPr>
      <w:r w:rsidRPr="00122498">
        <w:rPr>
          <w:sz w:val="18"/>
          <w:szCs w:val="18"/>
        </w:rPr>
        <w:t>Форма уведомления.</w:t>
      </w:r>
    </w:p>
    <w:p w14:paraId="3A1EDF52" w14:textId="77777777" w:rsidR="00FA5D2F" w:rsidRDefault="00FA5D2F" w:rsidP="001521E6">
      <w:pPr>
        <w:pStyle w:val="aff6"/>
        <w:tabs>
          <w:tab w:val="left" w:pos="684"/>
        </w:tabs>
        <w:spacing w:line="259" w:lineRule="auto"/>
        <w:ind w:left="0"/>
        <w:jc w:val="center"/>
        <w:rPr>
          <w:rFonts w:eastAsia="Calibri"/>
          <w:sz w:val="18"/>
          <w:szCs w:val="18"/>
        </w:rPr>
      </w:pPr>
    </w:p>
    <w:p w14:paraId="709A2334"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3E1FD6BF" w14:textId="77777777" w:rsidTr="00B62035">
        <w:tc>
          <w:tcPr>
            <w:tcW w:w="5070" w:type="dxa"/>
          </w:tcPr>
          <w:p w14:paraId="6445779A"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580A3692"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37E1393"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66C1B4D5"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304345B1"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94B704B"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4E66CB82" w14:textId="77777777" w:rsidR="001521E6" w:rsidRDefault="001521E6" w:rsidP="001521E6">
      <w:pPr>
        <w:spacing w:after="160" w:line="259" w:lineRule="auto"/>
        <w:rPr>
          <w:sz w:val="18"/>
          <w:szCs w:val="18"/>
        </w:rPr>
      </w:pPr>
      <w:r>
        <w:rPr>
          <w:sz w:val="18"/>
          <w:szCs w:val="18"/>
        </w:rPr>
        <w:br w:type="page"/>
      </w:r>
    </w:p>
    <w:p w14:paraId="589A2C31" w14:textId="77777777" w:rsidR="001521E6" w:rsidRPr="00122498" w:rsidRDefault="001521E6" w:rsidP="001521E6">
      <w:pPr>
        <w:pStyle w:val="aff6"/>
        <w:ind w:left="0" w:firstLine="709"/>
        <w:jc w:val="right"/>
        <w:rPr>
          <w:sz w:val="18"/>
          <w:szCs w:val="18"/>
        </w:rPr>
      </w:pPr>
      <w:r w:rsidRPr="00122498">
        <w:rPr>
          <w:sz w:val="18"/>
          <w:szCs w:val="18"/>
        </w:rPr>
        <w:lastRenderedPageBreak/>
        <w:t>Приложение № 18.1</w:t>
      </w:r>
    </w:p>
    <w:p w14:paraId="2D9E3835" w14:textId="77777777" w:rsidR="001521E6" w:rsidRPr="00122498" w:rsidRDefault="001521E6" w:rsidP="001521E6">
      <w:pPr>
        <w:tabs>
          <w:tab w:val="left" w:pos="9328"/>
        </w:tabs>
        <w:jc w:val="right"/>
        <w:rPr>
          <w:color w:val="000000"/>
          <w:sz w:val="18"/>
          <w:szCs w:val="18"/>
        </w:rPr>
      </w:pPr>
      <w:r w:rsidRPr="00122498">
        <w:rPr>
          <w:color w:val="000000" w:themeColor="text1"/>
          <w:sz w:val="18"/>
          <w:szCs w:val="18"/>
        </w:rPr>
        <w:t>к Приложению № 21 «Особые условия»</w:t>
      </w:r>
    </w:p>
    <w:p w14:paraId="29DF0C04" w14:textId="77777777" w:rsidR="001521E6" w:rsidRPr="00122498" w:rsidRDefault="001521E6" w:rsidP="001521E6">
      <w:pPr>
        <w:tabs>
          <w:tab w:val="left" w:pos="1440"/>
        </w:tabs>
        <w:jc w:val="right"/>
        <w:rPr>
          <w:color w:val="000000"/>
          <w:sz w:val="18"/>
          <w:szCs w:val="18"/>
        </w:rPr>
      </w:pPr>
      <w:r w:rsidRPr="00283B4E">
        <w:rPr>
          <w:color w:val="000000" w:themeColor="text1"/>
          <w:sz w:val="18"/>
          <w:szCs w:val="18"/>
          <w:highlight w:val="yellow"/>
        </w:rPr>
        <w:t>к Договору подряда № СМР/___  от «___» ____2023 г.</w:t>
      </w:r>
      <w:r w:rsidRPr="00122498">
        <w:rPr>
          <w:color w:val="000000" w:themeColor="text1"/>
          <w:sz w:val="18"/>
          <w:szCs w:val="18"/>
        </w:rPr>
        <w:t xml:space="preserve"> </w:t>
      </w:r>
    </w:p>
    <w:p w14:paraId="6CDCC938" w14:textId="77777777" w:rsidR="001521E6" w:rsidRPr="00122498" w:rsidRDefault="001521E6" w:rsidP="001521E6">
      <w:pPr>
        <w:pStyle w:val="aff6"/>
        <w:ind w:left="0" w:firstLine="709"/>
        <w:jc w:val="right"/>
        <w:rPr>
          <w:sz w:val="18"/>
          <w:szCs w:val="18"/>
        </w:rPr>
      </w:pPr>
    </w:p>
    <w:p w14:paraId="6D206C64" w14:textId="77777777" w:rsidR="001521E6" w:rsidRPr="00122498" w:rsidRDefault="001521E6" w:rsidP="001521E6">
      <w:pPr>
        <w:pStyle w:val="aff6"/>
        <w:ind w:left="0" w:firstLine="709"/>
        <w:jc w:val="center"/>
        <w:rPr>
          <w:sz w:val="18"/>
          <w:szCs w:val="18"/>
        </w:rPr>
      </w:pPr>
    </w:p>
    <w:p w14:paraId="0FEB2CB2" w14:textId="77777777" w:rsidR="001521E6" w:rsidRPr="00122498" w:rsidRDefault="001521E6" w:rsidP="001521E6">
      <w:pPr>
        <w:pStyle w:val="aff6"/>
        <w:ind w:left="0" w:firstLine="709"/>
        <w:jc w:val="center"/>
        <w:rPr>
          <w:sz w:val="18"/>
          <w:szCs w:val="18"/>
        </w:rPr>
      </w:pPr>
      <w:r w:rsidRPr="00F365A2">
        <w:rPr>
          <w:sz w:val="18"/>
          <w:szCs w:val="18"/>
        </w:rPr>
        <w:t>Форма Уведомления</w:t>
      </w:r>
      <w:r w:rsidRPr="00122498">
        <w:rPr>
          <w:sz w:val="18"/>
          <w:szCs w:val="18"/>
        </w:rPr>
        <w:t xml:space="preserve"> </w:t>
      </w:r>
    </w:p>
    <w:p w14:paraId="4C1E5F96" w14:textId="77777777" w:rsidR="001521E6" w:rsidRPr="00122498" w:rsidRDefault="001521E6" w:rsidP="001521E6">
      <w:pPr>
        <w:pStyle w:val="aff6"/>
        <w:ind w:left="0" w:firstLine="709"/>
        <w:rPr>
          <w:sz w:val="18"/>
          <w:szCs w:val="18"/>
        </w:rPr>
      </w:pPr>
    </w:p>
    <w:p w14:paraId="4445DCCD" w14:textId="77777777" w:rsidR="001521E6" w:rsidRPr="00122498" w:rsidRDefault="001521E6" w:rsidP="001521E6">
      <w:pPr>
        <w:pStyle w:val="aff6"/>
        <w:ind w:left="0" w:firstLine="709"/>
        <w:rPr>
          <w:sz w:val="18"/>
          <w:szCs w:val="18"/>
        </w:rPr>
      </w:pPr>
      <w:r w:rsidRPr="00122498">
        <w:rPr>
          <w:sz w:val="18"/>
          <w:szCs w:val="18"/>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поставщиков/подрядчиков товаров (работ, услуг) для принятия к вычету сумм НДС по взаимоотношениям с Вашей организацией в размере  ___________ (_______________) рублей.</w:t>
      </w:r>
    </w:p>
    <w:p w14:paraId="4734801C" w14:textId="77777777" w:rsidR="001521E6" w:rsidRPr="00122498" w:rsidRDefault="001521E6" w:rsidP="001521E6">
      <w:pPr>
        <w:pStyle w:val="aff6"/>
        <w:ind w:left="0" w:firstLine="709"/>
        <w:rPr>
          <w:i/>
          <w:sz w:val="18"/>
          <w:szCs w:val="18"/>
        </w:rPr>
      </w:pPr>
      <w:r w:rsidRPr="00122498">
        <w:rPr>
          <w:sz w:val="18"/>
          <w:szCs w:val="18"/>
        </w:rPr>
        <w:t xml:space="preserve">Предлагаем Вам урегулировать возникшую ситуацию в срок до «___» ________ 202_. </w:t>
      </w:r>
      <w:r w:rsidRPr="00122498">
        <w:rPr>
          <w:i/>
          <w:sz w:val="18"/>
          <w:szCs w:val="18"/>
        </w:rPr>
        <w:t>(срок идентичен сроку, указанному в информационном письме, полученном от налогового органа)</w:t>
      </w:r>
    </w:p>
    <w:p w14:paraId="442391A1" w14:textId="77777777" w:rsidR="001521E6" w:rsidRPr="00122498" w:rsidRDefault="001521E6" w:rsidP="001521E6">
      <w:pPr>
        <w:pStyle w:val="aff6"/>
        <w:ind w:left="0" w:firstLine="709"/>
        <w:rPr>
          <w:i/>
          <w:sz w:val="18"/>
          <w:szCs w:val="18"/>
        </w:rPr>
      </w:pPr>
    </w:p>
    <w:tbl>
      <w:tblPr>
        <w:tblW w:w="9356" w:type="dxa"/>
        <w:tblLook w:val="01E0" w:firstRow="1" w:lastRow="1" w:firstColumn="1" w:lastColumn="1" w:noHBand="0" w:noVBand="0"/>
      </w:tblPr>
      <w:tblGrid>
        <w:gridCol w:w="1704"/>
        <w:gridCol w:w="7652"/>
      </w:tblGrid>
      <w:tr w:rsidR="001521E6" w:rsidRPr="00122498" w14:paraId="7215CEDD" w14:textId="77777777" w:rsidTr="005D1FE0">
        <w:trPr>
          <w:trHeight w:val="424"/>
        </w:trPr>
        <w:tc>
          <w:tcPr>
            <w:tcW w:w="1704" w:type="dxa"/>
            <w:shd w:val="clear" w:color="auto" w:fill="auto"/>
          </w:tcPr>
          <w:p w14:paraId="2396B710" w14:textId="77777777" w:rsidR="001521E6" w:rsidRPr="00122498" w:rsidRDefault="001521E6" w:rsidP="005D1FE0">
            <w:pPr>
              <w:tabs>
                <w:tab w:val="left" w:pos="567"/>
                <w:tab w:val="left" w:pos="1418"/>
                <w:tab w:val="center" w:pos="4677"/>
                <w:tab w:val="left" w:pos="7935"/>
                <w:tab w:val="right" w:pos="9355"/>
              </w:tabs>
              <w:jc w:val="both"/>
              <w:rPr>
                <w:color w:val="000000" w:themeColor="text1"/>
                <w:sz w:val="18"/>
                <w:szCs w:val="18"/>
              </w:rPr>
            </w:pPr>
            <w:r w:rsidRPr="00122498">
              <w:rPr>
                <w:color w:val="000000" w:themeColor="text1"/>
                <w:sz w:val="18"/>
                <w:szCs w:val="18"/>
              </w:rPr>
              <w:t>Приложение:</w:t>
            </w:r>
          </w:p>
        </w:tc>
        <w:tc>
          <w:tcPr>
            <w:tcW w:w="7652" w:type="dxa"/>
            <w:shd w:val="clear" w:color="auto" w:fill="auto"/>
          </w:tcPr>
          <w:p w14:paraId="67F9B807" w14:textId="77777777" w:rsidR="001521E6" w:rsidRPr="00122498" w:rsidRDefault="001521E6" w:rsidP="005D1FE0">
            <w:pPr>
              <w:tabs>
                <w:tab w:val="left" w:pos="567"/>
                <w:tab w:val="left" w:pos="1418"/>
                <w:tab w:val="center" w:pos="4530"/>
                <w:tab w:val="left" w:pos="7935"/>
                <w:tab w:val="right" w:pos="9355"/>
              </w:tabs>
              <w:adjustRightInd w:val="0"/>
              <w:jc w:val="both"/>
              <w:rPr>
                <w:color w:val="000000" w:themeColor="text1"/>
                <w:sz w:val="18"/>
                <w:szCs w:val="18"/>
              </w:rPr>
            </w:pPr>
            <w:r w:rsidRPr="00122498">
              <w:rPr>
                <w:color w:val="000000" w:themeColor="text1"/>
                <w:sz w:val="18"/>
                <w:szCs w:val="18"/>
              </w:rPr>
              <w:t>Копия Информационного письма (</w:t>
            </w:r>
            <w:r w:rsidRPr="00122498">
              <w:rPr>
                <w:i/>
                <w:color w:val="000000" w:themeColor="text1"/>
                <w:sz w:val="18"/>
                <w:szCs w:val="18"/>
              </w:rPr>
              <w:t>Наименование налогового органа)</w:t>
            </w:r>
            <w:r w:rsidRPr="00122498">
              <w:rPr>
                <w:color w:val="000000" w:themeColor="text1"/>
                <w:sz w:val="18"/>
                <w:szCs w:val="18"/>
              </w:rPr>
              <w:t xml:space="preserve"> </w:t>
            </w:r>
            <w:r w:rsidRPr="00122498">
              <w:rPr>
                <w:color w:val="000000" w:themeColor="text1"/>
                <w:sz w:val="18"/>
                <w:szCs w:val="18"/>
              </w:rPr>
              <w:br/>
              <w:t>«О наличии признаков Несформированного источника для принятия к вычету сумм НДС» от (</w:t>
            </w:r>
            <w:r w:rsidRPr="00122498">
              <w:rPr>
                <w:i/>
                <w:color w:val="000000" w:themeColor="text1"/>
                <w:sz w:val="18"/>
                <w:szCs w:val="18"/>
              </w:rPr>
              <w:t>дата и номер)</w:t>
            </w:r>
            <w:r w:rsidRPr="00122498">
              <w:rPr>
                <w:color w:val="000000" w:themeColor="text1"/>
                <w:sz w:val="18"/>
                <w:szCs w:val="18"/>
              </w:rPr>
              <w:t xml:space="preserve"> на _ л., в 1 экз.</w:t>
            </w:r>
          </w:p>
        </w:tc>
      </w:tr>
    </w:tbl>
    <w:p w14:paraId="49ADEAD2" w14:textId="77777777" w:rsidR="001521E6" w:rsidRPr="00122498" w:rsidRDefault="001521E6" w:rsidP="001521E6">
      <w:pPr>
        <w:pStyle w:val="aff6"/>
        <w:ind w:left="0" w:firstLine="709"/>
        <w:rPr>
          <w:iCs/>
          <w:sz w:val="18"/>
          <w:szCs w:val="18"/>
        </w:rPr>
      </w:pPr>
    </w:p>
    <w:p w14:paraId="301661EB" w14:textId="77777777" w:rsidR="001521E6" w:rsidRPr="00122498" w:rsidRDefault="001521E6" w:rsidP="001521E6">
      <w:pPr>
        <w:tabs>
          <w:tab w:val="left" w:pos="-1560"/>
          <w:tab w:val="left" w:pos="720"/>
        </w:tabs>
        <w:ind w:firstLine="709"/>
        <w:jc w:val="both"/>
        <w:rPr>
          <w:sz w:val="18"/>
          <w:szCs w:val="18"/>
        </w:rPr>
      </w:pPr>
    </w:p>
    <w:p w14:paraId="65B72FDD" w14:textId="77777777" w:rsidR="001521E6" w:rsidRPr="00122498" w:rsidRDefault="001521E6" w:rsidP="001521E6">
      <w:pPr>
        <w:spacing w:after="160" w:line="259" w:lineRule="auto"/>
        <w:rPr>
          <w:color w:val="000000" w:themeColor="text1"/>
          <w:sz w:val="18"/>
          <w:szCs w:val="18"/>
        </w:rPr>
      </w:pPr>
      <w:r w:rsidRPr="00122498">
        <w:rPr>
          <w:color w:val="000000" w:themeColor="text1"/>
          <w:sz w:val="18"/>
          <w:szCs w:val="18"/>
        </w:rPr>
        <w:t>ФОРМА СОГЛАСОВАНА:</w:t>
      </w:r>
    </w:p>
    <w:p w14:paraId="5E87A0AD"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23D91B20" w14:textId="77777777" w:rsidTr="00B62035">
        <w:tc>
          <w:tcPr>
            <w:tcW w:w="5070" w:type="dxa"/>
          </w:tcPr>
          <w:p w14:paraId="142BE9FD"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73BC39EB"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7B700608"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13A4587F"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22E3AFB8"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030CF9D5"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bookmarkEnd w:id="12"/>
    </w:tbl>
    <w:p w14:paraId="6C5AE729" w14:textId="77777777" w:rsidR="001521E6" w:rsidRPr="005F6963" w:rsidRDefault="001521E6" w:rsidP="001521E6">
      <w:pPr>
        <w:rPr>
          <w:sz w:val="20"/>
          <w:szCs w:val="20"/>
        </w:rPr>
      </w:pPr>
    </w:p>
    <w:p w14:paraId="7662EF46" w14:textId="77777777" w:rsidR="001521E6" w:rsidRPr="00B25C01" w:rsidRDefault="001521E6" w:rsidP="001521E6">
      <w:pPr>
        <w:spacing w:after="160" w:line="259" w:lineRule="auto"/>
        <w:rPr>
          <w:color w:val="000000" w:themeColor="text1"/>
          <w:highlight w:val="green"/>
        </w:rPr>
      </w:pPr>
    </w:p>
    <w:p w14:paraId="4B6B7FFA" w14:textId="3E0E4464" w:rsidR="002A7700" w:rsidRDefault="002A7700">
      <w:pPr>
        <w:spacing w:after="160" w:line="259" w:lineRule="auto"/>
        <w:rPr>
          <w:sz w:val="20"/>
          <w:szCs w:val="20"/>
        </w:rPr>
      </w:pPr>
      <w:r>
        <w:rPr>
          <w:sz w:val="20"/>
          <w:szCs w:val="20"/>
        </w:rPr>
        <w:br w:type="page"/>
      </w:r>
    </w:p>
    <w:p w14:paraId="372CBB81" w14:textId="77777777" w:rsidR="008E5BAD" w:rsidRPr="00AD21B8" w:rsidRDefault="008E5BAD" w:rsidP="008E5BAD">
      <w:pPr>
        <w:tabs>
          <w:tab w:val="left" w:pos="1440"/>
          <w:tab w:val="left" w:pos="7380"/>
          <w:tab w:val="left" w:pos="7740"/>
        </w:tabs>
        <w:ind w:left="7740" w:right="-285"/>
        <w:jc w:val="right"/>
        <w:rPr>
          <w:color w:val="000000"/>
          <w:sz w:val="20"/>
          <w:szCs w:val="20"/>
        </w:rPr>
      </w:pPr>
      <w:r>
        <w:rPr>
          <w:color w:val="000000" w:themeColor="text1"/>
          <w:sz w:val="20"/>
          <w:szCs w:val="20"/>
        </w:rPr>
        <w:lastRenderedPageBreak/>
        <w:t>Приложение № 19</w:t>
      </w:r>
    </w:p>
    <w:p w14:paraId="4A2226B2" w14:textId="77777777" w:rsidR="008E5BAD" w:rsidRDefault="008E5BAD" w:rsidP="008E5BAD">
      <w:pPr>
        <w:tabs>
          <w:tab w:val="left" w:pos="709"/>
          <w:tab w:val="left" w:pos="7740"/>
        </w:tabs>
        <w:spacing w:after="120"/>
        <w:ind w:left="708" w:right="-285" w:hanging="708"/>
        <w:jc w:val="right"/>
        <w:rPr>
          <w:b/>
          <w:color w:val="000000"/>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sidRPr="00283B4E">
        <w:rPr>
          <w:color w:val="000000" w:themeColor="text1"/>
          <w:sz w:val="20"/>
          <w:szCs w:val="20"/>
          <w:highlight w:val="yellow"/>
        </w:rPr>
        <w:t>к Договору подряда № СМР/___от  «___» ______ 2023 г.</w:t>
      </w:r>
    </w:p>
    <w:p w14:paraId="1B33448C" w14:textId="77777777" w:rsidR="008E5BAD" w:rsidRDefault="008E5BAD" w:rsidP="008E5BAD">
      <w:pPr>
        <w:tabs>
          <w:tab w:val="left" w:pos="709"/>
          <w:tab w:val="left" w:pos="7740"/>
        </w:tabs>
        <w:spacing w:after="120"/>
        <w:ind w:left="708" w:right="-285" w:hanging="708"/>
        <w:jc w:val="center"/>
        <w:rPr>
          <w:b/>
          <w:color w:val="000000"/>
          <w:sz w:val="20"/>
          <w:szCs w:val="20"/>
        </w:rPr>
      </w:pPr>
    </w:p>
    <w:p w14:paraId="1042D980" w14:textId="77777777" w:rsidR="004E3174" w:rsidRDefault="004E3174" w:rsidP="004E3174">
      <w:pPr>
        <w:tabs>
          <w:tab w:val="left" w:pos="7740"/>
        </w:tabs>
        <w:ind w:right="-285"/>
        <w:jc w:val="center"/>
        <w:rPr>
          <w:b/>
          <w:bCs/>
          <w:color w:val="000000" w:themeColor="text1"/>
          <w:sz w:val="20"/>
          <w:szCs w:val="20"/>
        </w:rPr>
      </w:pPr>
      <w:r>
        <w:rPr>
          <w:b/>
          <w:bCs/>
          <w:color w:val="000000" w:themeColor="text1"/>
          <w:sz w:val="20"/>
          <w:szCs w:val="20"/>
        </w:rPr>
        <w:t>ГАРАНТИЙНОЕ УДЕРЖАНИЕ</w:t>
      </w:r>
    </w:p>
    <w:p w14:paraId="6F9EC73C" w14:textId="77777777" w:rsidR="004E3174" w:rsidRDefault="004E3174" w:rsidP="004E3174">
      <w:pPr>
        <w:tabs>
          <w:tab w:val="left" w:pos="7740"/>
        </w:tabs>
        <w:ind w:right="-285"/>
        <w:jc w:val="center"/>
        <w:rPr>
          <w:b/>
          <w:bCs/>
          <w:color w:val="000000"/>
          <w:sz w:val="20"/>
          <w:szCs w:val="20"/>
        </w:rPr>
      </w:pPr>
    </w:p>
    <w:p w14:paraId="394E2A6E" w14:textId="77777777" w:rsidR="004E3174" w:rsidRPr="00A22A27" w:rsidRDefault="004E3174" w:rsidP="00BF2D6D">
      <w:pPr>
        <w:pStyle w:val="aff6"/>
        <w:numPr>
          <w:ilvl w:val="0"/>
          <w:numId w:val="26"/>
        </w:numPr>
        <w:tabs>
          <w:tab w:val="left" w:pos="426"/>
          <w:tab w:val="left" w:pos="7740"/>
        </w:tabs>
        <w:ind w:left="0" w:right="-285" w:firstLine="0"/>
        <w:jc w:val="both"/>
        <w:rPr>
          <w:color w:val="000000"/>
          <w:sz w:val="20"/>
          <w:szCs w:val="20"/>
        </w:rPr>
      </w:pPr>
      <w:r>
        <w:rPr>
          <w:color w:val="000000" w:themeColor="text1"/>
          <w:sz w:val="20"/>
          <w:szCs w:val="20"/>
        </w:rPr>
        <w:t>Генподрядчик применяет Гарантийное удержание в качестве обеспечения исполнения обязательств Подрядчика по настоящему Договору, в следующем порядке:</w:t>
      </w:r>
    </w:p>
    <w:p w14:paraId="06BE8B84" w14:textId="77777777" w:rsidR="004E3174" w:rsidRPr="00C66FF2" w:rsidRDefault="004E3174" w:rsidP="004E3174">
      <w:pPr>
        <w:tabs>
          <w:tab w:val="left" w:pos="426"/>
          <w:tab w:val="left" w:pos="7740"/>
        </w:tabs>
        <w:ind w:right="-285"/>
        <w:jc w:val="both"/>
        <w:rPr>
          <w:b/>
          <w:bCs/>
          <w:color w:val="000000"/>
          <w:sz w:val="20"/>
          <w:szCs w:val="20"/>
        </w:rPr>
      </w:pPr>
      <w:r w:rsidRPr="00A22A27">
        <w:rPr>
          <w:color w:val="000000" w:themeColor="text1"/>
          <w:sz w:val="20"/>
          <w:szCs w:val="20"/>
        </w:rPr>
        <w:t xml:space="preserve">Размер Гарантийных удержаний составляет 5% от цены </w:t>
      </w:r>
      <w:r>
        <w:rPr>
          <w:color w:val="000000" w:themeColor="text1"/>
          <w:sz w:val="20"/>
          <w:szCs w:val="20"/>
        </w:rPr>
        <w:t>Договора</w:t>
      </w:r>
      <w:r w:rsidRPr="00A22A27">
        <w:rPr>
          <w:color w:val="000000" w:themeColor="text1"/>
          <w:sz w:val="20"/>
          <w:szCs w:val="20"/>
        </w:rPr>
        <w:t xml:space="preserve"> </w:t>
      </w:r>
      <w:r>
        <w:rPr>
          <w:color w:val="000000" w:themeColor="text1"/>
          <w:sz w:val="20"/>
          <w:szCs w:val="20"/>
        </w:rPr>
        <w:t>и подлежит резервированию Генподрядчиком путем удержания 5% от стоимости каждого Акта приемки выполненных работ по форме КС-2.</w:t>
      </w:r>
    </w:p>
    <w:p w14:paraId="56FAFA5A" w14:textId="77777777" w:rsidR="004E3174" w:rsidRDefault="004E3174" w:rsidP="00BF2D6D">
      <w:pPr>
        <w:pStyle w:val="aff6"/>
        <w:numPr>
          <w:ilvl w:val="0"/>
          <w:numId w:val="27"/>
        </w:numPr>
        <w:tabs>
          <w:tab w:val="left" w:pos="426"/>
          <w:tab w:val="left" w:pos="7740"/>
        </w:tabs>
        <w:ind w:left="0" w:right="-285" w:firstLine="0"/>
        <w:jc w:val="both"/>
        <w:rPr>
          <w:color w:val="000000"/>
          <w:sz w:val="20"/>
          <w:szCs w:val="20"/>
        </w:rPr>
      </w:pPr>
      <w:r>
        <w:rPr>
          <w:color w:val="000000" w:themeColor="text1"/>
          <w:sz w:val="20"/>
          <w:szCs w:val="20"/>
        </w:rPr>
        <w:t xml:space="preserve">На суммы, зарезервированные в соответствии с настоящим пунктом, проценты не начисляются, обязательства Генподрядчика по их депонированию в кредитном учреждении отсутствуют. </w:t>
      </w:r>
    </w:p>
    <w:p w14:paraId="75633FC2" w14:textId="77777777" w:rsidR="004E3174" w:rsidRDefault="004E3174" w:rsidP="004E3174">
      <w:pPr>
        <w:tabs>
          <w:tab w:val="left" w:pos="426"/>
          <w:tab w:val="left" w:pos="7740"/>
        </w:tabs>
        <w:ind w:right="-285"/>
        <w:jc w:val="both"/>
        <w:rPr>
          <w:color w:val="000000"/>
          <w:sz w:val="20"/>
          <w:szCs w:val="20"/>
        </w:rPr>
      </w:pPr>
      <w:r>
        <w:rPr>
          <w:color w:val="000000" w:themeColor="text1"/>
          <w:sz w:val="20"/>
          <w:szCs w:val="20"/>
        </w:rPr>
        <w:t>Определенный настоящим пунктом способ обеспечения исполнения обязательств не является удержанием в смысле статей 359, 360 ГК РФ.</w:t>
      </w:r>
    </w:p>
    <w:p w14:paraId="7B91F959" w14:textId="77777777" w:rsidR="004E3174" w:rsidRDefault="004E3174" w:rsidP="00BF2D6D">
      <w:pPr>
        <w:pStyle w:val="aff6"/>
        <w:numPr>
          <w:ilvl w:val="0"/>
          <w:numId w:val="27"/>
        </w:numPr>
        <w:tabs>
          <w:tab w:val="left" w:pos="426"/>
          <w:tab w:val="left" w:pos="7740"/>
        </w:tabs>
        <w:ind w:left="0" w:right="-285" w:firstLine="0"/>
        <w:jc w:val="both"/>
        <w:rPr>
          <w:color w:val="000000"/>
          <w:sz w:val="20"/>
          <w:szCs w:val="20"/>
        </w:rPr>
      </w:pPr>
      <w:r>
        <w:rPr>
          <w:color w:val="000000" w:themeColor="text1"/>
          <w:sz w:val="20"/>
          <w:szCs w:val="20"/>
        </w:rPr>
        <w:t>Уступка Подрядчиком своего права на получение от Генподрядчика зарезервированных сумм допускается только при наличии предварительного письменного согласия Генподрядчика.</w:t>
      </w:r>
    </w:p>
    <w:p w14:paraId="2A17BF8C" w14:textId="77777777" w:rsidR="004E3174" w:rsidRDefault="004E3174" w:rsidP="00BF2D6D">
      <w:pPr>
        <w:pStyle w:val="aff6"/>
        <w:numPr>
          <w:ilvl w:val="0"/>
          <w:numId w:val="27"/>
        </w:numPr>
        <w:tabs>
          <w:tab w:val="left" w:pos="426"/>
          <w:tab w:val="left" w:pos="7740"/>
        </w:tabs>
        <w:ind w:left="0" w:right="-285" w:firstLine="0"/>
        <w:jc w:val="both"/>
        <w:rPr>
          <w:color w:val="000000"/>
          <w:sz w:val="20"/>
          <w:szCs w:val="20"/>
        </w:rPr>
      </w:pPr>
      <w:r>
        <w:rPr>
          <w:color w:val="000000" w:themeColor="text1"/>
          <w:sz w:val="20"/>
          <w:szCs w:val="20"/>
        </w:rPr>
        <w:t xml:space="preserve">Генподрядчик вправе использовать Гарантийное удержанные в качестве суммы для компенсации расходов, связанных с неисполнением и/или ненадлежащим исполнением Подрядчиком всех и любых обязательств по Договору в период выполнения работ по Договору и в течении Гарантийного срока.  </w:t>
      </w:r>
    </w:p>
    <w:p w14:paraId="6C1C2D35" w14:textId="77777777" w:rsidR="004E3174" w:rsidRDefault="004E3174" w:rsidP="00BF2D6D">
      <w:pPr>
        <w:pStyle w:val="aff6"/>
        <w:numPr>
          <w:ilvl w:val="0"/>
          <w:numId w:val="27"/>
        </w:numPr>
        <w:tabs>
          <w:tab w:val="left" w:pos="426"/>
          <w:tab w:val="left" w:pos="7740"/>
        </w:tabs>
        <w:ind w:left="0" w:right="-285" w:firstLine="0"/>
        <w:jc w:val="both"/>
        <w:rPr>
          <w:color w:val="000000"/>
          <w:sz w:val="20"/>
          <w:szCs w:val="20"/>
        </w:rPr>
      </w:pPr>
      <w:r>
        <w:rPr>
          <w:color w:val="000000" w:themeColor="text1"/>
          <w:sz w:val="20"/>
          <w:szCs w:val="20"/>
        </w:rPr>
        <w:t>Генподрядчик вправе в одностороннем порядке удержать или зачесть из суммы Гарантийных удержаний любую сумму, возмещения которой он вправе требовать согласно условиям Договора. Израсходованную сумму Гарантийных удержаний Генподрядчик вправе компенсировать путем удержания соответствующей денежной суммы из любого платежа за выполненные по-настоящему или иным, заключенным между сторонами Договорам работы.</w:t>
      </w:r>
    </w:p>
    <w:p w14:paraId="0FFF31CF" w14:textId="77777777" w:rsidR="004E3174" w:rsidRPr="00B009C3" w:rsidRDefault="004E3174" w:rsidP="00BF2D6D">
      <w:pPr>
        <w:pStyle w:val="aff6"/>
        <w:numPr>
          <w:ilvl w:val="0"/>
          <w:numId w:val="27"/>
        </w:numPr>
        <w:tabs>
          <w:tab w:val="left" w:pos="426"/>
          <w:tab w:val="left" w:pos="7740"/>
        </w:tabs>
        <w:ind w:left="0" w:right="-285" w:firstLine="0"/>
        <w:jc w:val="both"/>
        <w:rPr>
          <w:color w:val="000000"/>
          <w:sz w:val="20"/>
          <w:szCs w:val="20"/>
        </w:rPr>
      </w:pPr>
      <w:r>
        <w:rPr>
          <w:color w:val="000000" w:themeColor="text1"/>
          <w:sz w:val="20"/>
          <w:szCs w:val="20"/>
        </w:rPr>
        <w:t xml:space="preserve">Денежные суммы, зарезервированные Генподрядчиком в порядке, предусмотренном п. 1 настоящего Приложения, подлежат перечислению на расчетный счет Подрядчика, после предоставления Подрядчиком соответствующих счетов, в </w:t>
      </w:r>
      <w:r w:rsidRPr="00B009C3">
        <w:rPr>
          <w:color w:val="000000" w:themeColor="text1"/>
          <w:sz w:val="20"/>
          <w:szCs w:val="20"/>
        </w:rPr>
        <w:t>следующем порядке:</w:t>
      </w:r>
    </w:p>
    <w:p w14:paraId="4C2686E0" w14:textId="77777777" w:rsidR="004E3174" w:rsidRPr="00B009C3" w:rsidRDefault="004E3174" w:rsidP="004E3174">
      <w:pPr>
        <w:tabs>
          <w:tab w:val="left" w:pos="426"/>
          <w:tab w:val="left" w:pos="7740"/>
        </w:tabs>
        <w:ind w:right="-285"/>
        <w:jc w:val="both"/>
        <w:rPr>
          <w:color w:val="000000"/>
          <w:sz w:val="20"/>
          <w:szCs w:val="20"/>
        </w:rPr>
      </w:pPr>
      <w:r w:rsidRPr="00B009C3">
        <w:rPr>
          <w:color w:val="000000" w:themeColor="text1"/>
          <w:sz w:val="20"/>
          <w:szCs w:val="20"/>
        </w:rPr>
        <w:t>6.1. сумма в размере 50% Гарантийных удержаний – в течение 30 (тридцать) календарных дней с даты подписания Сторонами Итогового акта;</w:t>
      </w:r>
    </w:p>
    <w:p w14:paraId="7D110D72" w14:textId="77777777" w:rsidR="004E3174" w:rsidRDefault="004E3174" w:rsidP="004E3174">
      <w:pPr>
        <w:tabs>
          <w:tab w:val="left" w:pos="426"/>
          <w:tab w:val="left" w:pos="7740"/>
        </w:tabs>
        <w:ind w:right="-285"/>
        <w:jc w:val="both"/>
        <w:rPr>
          <w:color w:val="000000"/>
          <w:sz w:val="20"/>
          <w:szCs w:val="20"/>
        </w:rPr>
      </w:pPr>
      <w:r w:rsidRPr="00B009C3">
        <w:rPr>
          <w:color w:val="000000" w:themeColor="text1"/>
          <w:sz w:val="20"/>
          <w:szCs w:val="20"/>
        </w:rPr>
        <w:t>6.2. оставшиеся 50% Гарантийных удержаний – по истечении 6 (шесть) лет (в случае отказа/не предоставления страхования ответственности в соответствии с разделом</w:t>
      </w:r>
      <w:r>
        <w:rPr>
          <w:color w:val="000000" w:themeColor="text1"/>
          <w:sz w:val="20"/>
          <w:szCs w:val="20"/>
        </w:rPr>
        <w:t xml:space="preserve"> 14 настоящего Договора, при обеспечение страхования, возврат осуществляется по истечении 12 месяцев) с даты подписания Сторонами Итогового акта, при соблюдении следующих условий:</w:t>
      </w:r>
    </w:p>
    <w:p w14:paraId="123DD8F6" w14:textId="77777777" w:rsidR="004E3174" w:rsidRDefault="004E3174" w:rsidP="004E3174">
      <w:pPr>
        <w:tabs>
          <w:tab w:val="left" w:pos="426"/>
          <w:tab w:val="left" w:pos="7740"/>
        </w:tabs>
        <w:ind w:right="-285"/>
        <w:jc w:val="both"/>
        <w:rPr>
          <w:color w:val="000000"/>
          <w:sz w:val="20"/>
          <w:szCs w:val="20"/>
        </w:rPr>
      </w:pPr>
      <w:r>
        <w:rPr>
          <w:color w:val="000000" w:themeColor="text1"/>
          <w:sz w:val="20"/>
          <w:szCs w:val="20"/>
        </w:rPr>
        <w:t>(а) в указанный период не были обнаружены Недостатки (дефекты) в работах, выполненных Подрядчиком в соответствии с настоящим Договором, либо</w:t>
      </w:r>
    </w:p>
    <w:p w14:paraId="69B9034C" w14:textId="77777777" w:rsidR="004E3174" w:rsidRDefault="004E3174" w:rsidP="004E3174">
      <w:pPr>
        <w:tabs>
          <w:tab w:val="left" w:pos="426"/>
          <w:tab w:val="left" w:pos="7740"/>
        </w:tabs>
        <w:ind w:right="-285"/>
        <w:jc w:val="both"/>
        <w:rPr>
          <w:color w:val="000000"/>
          <w:sz w:val="20"/>
          <w:szCs w:val="20"/>
        </w:rPr>
      </w:pPr>
      <w:r>
        <w:rPr>
          <w:color w:val="000000" w:themeColor="text1"/>
          <w:sz w:val="20"/>
          <w:szCs w:val="20"/>
        </w:rPr>
        <w:t>(б) в указанный период Подрядчиком за свой счет были надлежащим образом (своевременно и в полном объеме) устранены обнаруженные Недостатки (дефекты) в выполненных работах.</w:t>
      </w:r>
    </w:p>
    <w:p w14:paraId="79C061B5" w14:textId="77777777" w:rsidR="004E3174" w:rsidRDefault="004E3174" w:rsidP="00BF2D6D">
      <w:pPr>
        <w:pStyle w:val="aff6"/>
        <w:numPr>
          <w:ilvl w:val="0"/>
          <w:numId w:val="27"/>
        </w:numPr>
        <w:tabs>
          <w:tab w:val="left" w:pos="284"/>
          <w:tab w:val="left" w:pos="426"/>
          <w:tab w:val="left" w:pos="7740"/>
        </w:tabs>
        <w:ind w:left="0" w:right="-285" w:firstLine="0"/>
        <w:jc w:val="both"/>
        <w:rPr>
          <w:color w:val="000000"/>
          <w:sz w:val="20"/>
          <w:szCs w:val="20"/>
        </w:rPr>
      </w:pPr>
      <w:r>
        <w:rPr>
          <w:color w:val="000000" w:themeColor="text1"/>
          <w:sz w:val="20"/>
          <w:szCs w:val="20"/>
        </w:rPr>
        <w:t>В случае досрочного прекращения Договора по вине Подрядчика, зарезервированные Генподрядчиком денежные суммы являются штрафом и не подлежат возврату Подрядчику.</w:t>
      </w:r>
    </w:p>
    <w:p w14:paraId="64715A8E" w14:textId="77777777" w:rsidR="004E3174" w:rsidRPr="0072786B" w:rsidRDefault="004E3174" w:rsidP="00BF2D6D">
      <w:pPr>
        <w:pStyle w:val="aff6"/>
        <w:numPr>
          <w:ilvl w:val="0"/>
          <w:numId w:val="27"/>
        </w:numPr>
        <w:tabs>
          <w:tab w:val="left" w:pos="284"/>
          <w:tab w:val="left" w:pos="426"/>
          <w:tab w:val="left" w:pos="7740"/>
        </w:tabs>
        <w:ind w:left="0" w:right="-285" w:firstLine="0"/>
        <w:jc w:val="both"/>
        <w:rPr>
          <w:color w:val="000000"/>
          <w:sz w:val="20"/>
          <w:szCs w:val="20"/>
        </w:rPr>
      </w:pPr>
      <w:r>
        <w:rPr>
          <w:color w:val="000000" w:themeColor="text1"/>
          <w:sz w:val="20"/>
          <w:szCs w:val="20"/>
        </w:rPr>
        <w:t xml:space="preserve">В случае несоблюдения условия, оговоренного в абз. (б) </w:t>
      </w:r>
      <w:r w:rsidRPr="0072786B">
        <w:rPr>
          <w:color w:val="000000" w:themeColor="text1"/>
          <w:sz w:val="20"/>
          <w:szCs w:val="20"/>
        </w:rPr>
        <w:t>пп. 6.2 настоящего Приложения, Генподрядчик вправе не перечислять Подрядчику суммы, зарезервированные в соответствии с п. 1 настоящего Приложения, оставив их у себя в качестве штрафа.</w:t>
      </w:r>
    </w:p>
    <w:p w14:paraId="6BABF8E3" w14:textId="77777777" w:rsidR="004E3174" w:rsidRPr="00522C37" w:rsidRDefault="004E3174" w:rsidP="00BF2D6D">
      <w:pPr>
        <w:pStyle w:val="aff6"/>
        <w:numPr>
          <w:ilvl w:val="0"/>
          <w:numId w:val="27"/>
        </w:numPr>
        <w:tabs>
          <w:tab w:val="left" w:pos="284"/>
          <w:tab w:val="left" w:pos="426"/>
          <w:tab w:val="left" w:pos="7740"/>
        </w:tabs>
        <w:ind w:left="0" w:right="-285" w:firstLine="0"/>
        <w:jc w:val="both"/>
        <w:rPr>
          <w:color w:val="000000"/>
          <w:sz w:val="20"/>
          <w:szCs w:val="20"/>
        </w:rPr>
      </w:pPr>
      <w:r w:rsidRPr="00522C37">
        <w:rPr>
          <w:color w:val="000000" w:themeColor="text1"/>
          <w:sz w:val="20"/>
          <w:szCs w:val="20"/>
        </w:rPr>
        <w:t>Генподрядчик в случае ненадлежащего исполнения Договора со стороны Подрядчика вправе удержать в свою пользу сумму Гарантийного удержания в полном размере или же частично. Об осуществленном удержании Генподрядчик направляет письменное уведомление Подрядчику.</w:t>
      </w:r>
    </w:p>
    <w:p w14:paraId="2320A6EE" w14:textId="77777777" w:rsidR="00FA5D2F" w:rsidRDefault="00FA5D2F" w:rsidP="00FA5D2F">
      <w:pPr>
        <w:pStyle w:val="aff6"/>
        <w:tabs>
          <w:tab w:val="left" w:pos="1440"/>
          <w:tab w:val="left" w:pos="7380"/>
        </w:tabs>
        <w:spacing w:before="120"/>
        <w:ind w:left="360"/>
        <w:rPr>
          <w:color w:val="000000" w:themeColor="text1"/>
          <w:sz w:val="18"/>
          <w:szCs w:val="18"/>
        </w:rPr>
      </w:pPr>
    </w:p>
    <w:p w14:paraId="07CC29BE" w14:textId="177FF682" w:rsidR="00FA5D2F" w:rsidRPr="00FA5D2F" w:rsidRDefault="00FA5D2F" w:rsidP="00283B4E">
      <w:pPr>
        <w:pStyle w:val="aff6"/>
        <w:tabs>
          <w:tab w:val="left" w:pos="1440"/>
          <w:tab w:val="left" w:pos="7380"/>
        </w:tabs>
        <w:spacing w:before="120"/>
        <w:ind w:left="360"/>
        <w:jc w:val="center"/>
        <w:rPr>
          <w:color w:val="000000"/>
          <w:sz w:val="18"/>
          <w:szCs w:val="18"/>
        </w:rPr>
      </w:pPr>
      <w:r w:rsidRPr="00FA5D2F">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5FF66DD1" w14:textId="77777777" w:rsidTr="00B62035">
        <w:tc>
          <w:tcPr>
            <w:tcW w:w="5070" w:type="dxa"/>
          </w:tcPr>
          <w:p w14:paraId="3E6A00A4"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03A76A46"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7259157A"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5E99CE2C"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4D875AB4"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7CFF4FD"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392A5A5B" w14:textId="35A3EF53" w:rsidR="004E3174" w:rsidRDefault="004E3174" w:rsidP="00910D8F">
      <w:pPr>
        <w:tabs>
          <w:tab w:val="left" w:pos="6953"/>
        </w:tabs>
        <w:ind w:right="-171"/>
        <w:jc w:val="right"/>
      </w:pPr>
    </w:p>
    <w:p w14:paraId="6D2116B2" w14:textId="77777777" w:rsidR="004E3174" w:rsidRDefault="004E3174">
      <w:pPr>
        <w:spacing w:after="160" w:line="259" w:lineRule="auto"/>
      </w:pPr>
      <w:r>
        <w:br w:type="page"/>
      </w:r>
    </w:p>
    <w:p w14:paraId="656521D0" w14:textId="77777777" w:rsidR="00AF1F74" w:rsidRPr="007C6324" w:rsidRDefault="00AF1F74" w:rsidP="00910D8F">
      <w:pPr>
        <w:tabs>
          <w:tab w:val="left" w:pos="6953"/>
        </w:tabs>
        <w:ind w:right="-171"/>
        <w:jc w:val="right"/>
        <w:rPr>
          <w:sz w:val="20"/>
          <w:szCs w:val="20"/>
        </w:rPr>
      </w:pPr>
      <w:r w:rsidRPr="007C6324">
        <w:rPr>
          <w:sz w:val="20"/>
          <w:szCs w:val="20"/>
        </w:rPr>
        <w:lastRenderedPageBreak/>
        <w:t>Приложение № 20</w:t>
      </w:r>
    </w:p>
    <w:p w14:paraId="73CF0851" w14:textId="77777777" w:rsidR="00AF1F74" w:rsidRPr="007C6324" w:rsidRDefault="00AF1F74" w:rsidP="00910D8F">
      <w:pPr>
        <w:tabs>
          <w:tab w:val="left" w:pos="6953"/>
        </w:tabs>
        <w:ind w:right="-171"/>
        <w:jc w:val="right"/>
        <w:rPr>
          <w:sz w:val="20"/>
          <w:szCs w:val="20"/>
        </w:rPr>
      </w:pPr>
      <w:r w:rsidRPr="00283B4E">
        <w:rPr>
          <w:sz w:val="20"/>
          <w:szCs w:val="20"/>
          <w:highlight w:val="yellow"/>
        </w:rPr>
        <w:t>к Договору подряда № СМР/___  от «__» ______ 20__г.</w:t>
      </w:r>
    </w:p>
    <w:p w14:paraId="687F10DF" w14:textId="77777777" w:rsidR="00AF1F74" w:rsidRPr="007C6324" w:rsidRDefault="00AF1F74" w:rsidP="00910D8F">
      <w:pPr>
        <w:tabs>
          <w:tab w:val="left" w:pos="6953"/>
        </w:tabs>
        <w:ind w:right="-171"/>
        <w:jc w:val="right"/>
        <w:rPr>
          <w:sz w:val="20"/>
          <w:szCs w:val="20"/>
        </w:rPr>
      </w:pPr>
    </w:p>
    <w:p w14:paraId="6DB7282E" w14:textId="77777777" w:rsidR="00AF1F74" w:rsidRPr="007C6324" w:rsidRDefault="00AF1F74" w:rsidP="00910D8F">
      <w:pPr>
        <w:tabs>
          <w:tab w:val="left" w:pos="6953"/>
        </w:tabs>
        <w:ind w:right="-171"/>
        <w:jc w:val="center"/>
        <w:rPr>
          <w:color w:val="000000"/>
        </w:rPr>
      </w:pPr>
    </w:p>
    <w:p w14:paraId="268D5F81" w14:textId="77777777" w:rsidR="00AF1F74" w:rsidRPr="007C6324" w:rsidRDefault="00AF1F74" w:rsidP="00910D8F">
      <w:pPr>
        <w:tabs>
          <w:tab w:val="left" w:pos="8220"/>
        </w:tabs>
        <w:ind w:right="-171"/>
        <w:jc w:val="center"/>
        <w:rPr>
          <w:i/>
          <w:iCs/>
          <w:sz w:val="20"/>
          <w:szCs w:val="20"/>
        </w:rPr>
      </w:pPr>
      <w:r w:rsidRPr="007C6324">
        <w:rPr>
          <w:i/>
          <w:iCs/>
          <w:sz w:val="20"/>
          <w:szCs w:val="20"/>
        </w:rPr>
        <w:t>Форма</w:t>
      </w:r>
    </w:p>
    <w:p w14:paraId="189595D5" w14:textId="77777777" w:rsidR="00AF1F74" w:rsidRPr="007C6324" w:rsidRDefault="00AF1F74" w:rsidP="00910D8F">
      <w:pPr>
        <w:pStyle w:val="affb"/>
        <w:spacing w:after="120"/>
        <w:ind w:right="-171"/>
        <w:jc w:val="center"/>
        <w:rPr>
          <w:rFonts w:ascii="Times New Roman" w:hAnsi="Times New Roman" w:cs="Times New Roman"/>
          <w:b/>
          <w:color w:val="auto"/>
          <w:sz w:val="20"/>
          <w:szCs w:val="20"/>
        </w:rPr>
      </w:pPr>
      <w:r w:rsidRPr="007C6324">
        <w:rPr>
          <w:rFonts w:ascii="Times New Roman" w:hAnsi="Times New Roman" w:cs="Times New Roman"/>
          <w:b/>
          <w:color w:val="auto"/>
          <w:sz w:val="20"/>
          <w:szCs w:val="20"/>
        </w:rPr>
        <w:t>ДОГОВОР ПОРУЧИТЕЛЬСТВА №____</w:t>
      </w:r>
    </w:p>
    <w:p w14:paraId="3DA1C82C" w14:textId="77777777" w:rsidR="00AF1F74" w:rsidRPr="007C6324" w:rsidRDefault="00AF1F74" w:rsidP="00910D8F">
      <w:pPr>
        <w:pStyle w:val="affb"/>
        <w:spacing w:after="120"/>
        <w:ind w:right="-171"/>
        <w:jc w:val="center"/>
        <w:rPr>
          <w:rFonts w:ascii="Times New Roman" w:hAnsi="Times New Roman" w:cs="Times New Roman"/>
          <w:b/>
          <w:color w:val="auto"/>
          <w:sz w:val="20"/>
          <w:szCs w:val="20"/>
        </w:rPr>
      </w:pPr>
      <w:r w:rsidRPr="007C6324">
        <w:rPr>
          <w:rFonts w:ascii="Times New Roman" w:hAnsi="Times New Roman" w:cs="Times New Roman"/>
          <w:b/>
          <w:color w:val="auto"/>
          <w:sz w:val="20"/>
          <w:szCs w:val="20"/>
        </w:rPr>
        <w:t>с физическим лицом</w:t>
      </w:r>
    </w:p>
    <w:p w14:paraId="09A46120" w14:textId="37348F5A" w:rsidR="00AF1F74" w:rsidRDefault="00AF1F74" w:rsidP="00910D8F">
      <w:pPr>
        <w:spacing w:after="160" w:line="259" w:lineRule="auto"/>
        <w:ind w:right="-171"/>
        <w:rPr>
          <w:color w:val="000000" w:themeColor="text1"/>
          <w:sz w:val="20"/>
          <w:szCs w:val="20"/>
        </w:rPr>
      </w:pPr>
    </w:p>
    <w:p w14:paraId="03A3F1B7" w14:textId="77777777" w:rsidR="0097428A" w:rsidRDefault="0097428A" w:rsidP="0097428A">
      <w:pPr>
        <w:tabs>
          <w:tab w:val="left" w:pos="6953"/>
        </w:tabs>
        <w:ind w:right="-171"/>
        <w:jc w:val="center"/>
        <w:rPr>
          <w:color w:val="000000"/>
        </w:rPr>
      </w:pPr>
      <w:r>
        <w:rPr>
          <w:color w:val="000000"/>
        </w:rPr>
        <w:t>ОТДЕЛЬНЫЙ ФАЙЛ</w:t>
      </w:r>
    </w:p>
    <w:p w14:paraId="766C4509" w14:textId="77777777" w:rsidR="009F0673" w:rsidRPr="007C6324" w:rsidRDefault="009F0673" w:rsidP="00910D8F">
      <w:pPr>
        <w:spacing w:after="160" w:line="259" w:lineRule="auto"/>
        <w:ind w:right="-171"/>
        <w:rPr>
          <w:color w:val="000000" w:themeColor="text1"/>
          <w:sz w:val="20"/>
          <w:szCs w:val="20"/>
        </w:rPr>
      </w:pPr>
    </w:p>
    <w:p w14:paraId="022EC180" w14:textId="77777777" w:rsidR="00AF1F74" w:rsidRPr="007C6324" w:rsidRDefault="00AF1F74" w:rsidP="00910D8F">
      <w:pPr>
        <w:spacing w:after="160" w:line="259" w:lineRule="auto"/>
        <w:ind w:right="-171"/>
        <w:rPr>
          <w:color w:val="000000" w:themeColor="text1"/>
          <w:sz w:val="20"/>
          <w:szCs w:val="20"/>
        </w:rPr>
      </w:pPr>
    </w:p>
    <w:p w14:paraId="704E2ED6" w14:textId="77777777" w:rsidR="00FA5D2F" w:rsidRPr="00122498" w:rsidRDefault="00FA5D2F" w:rsidP="00FA5D2F">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FA5D2F" w:rsidRPr="00122498" w14:paraId="4A9AE0B7" w14:textId="77777777" w:rsidTr="00B62035">
        <w:tc>
          <w:tcPr>
            <w:tcW w:w="5070" w:type="dxa"/>
          </w:tcPr>
          <w:p w14:paraId="0267B883" w14:textId="77777777" w:rsidR="00FA5D2F" w:rsidRPr="00122498" w:rsidRDefault="00FA5D2F"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601E3B4D" w14:textId="77777777" w:rsidR="00FA5D2F" w:rsidRPr="00283B4E" w:rsidRDefault="00FA5D2F"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61BD2A73" w14:textId="77777777" w:rsidR="00FA5D2F" w:rsidRPr="00122498" w:rsidRDefault="00FA5D2F"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311263C2" w14:textId="77777777" w:rsidR="00FA5D2F" w:rsidRPr="00122498" w:rsidRDefault="00FA5D2F"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2989DC20" w14:textId="77777777" w:rsidR="00FA5D2F" w:rsidRPr="00283B4E" w:rsidRDefault="00FA5D2F"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13F21EF9" w14:textId="77777777" w:rsidR="00FA5D2F" w:rsidRPr="00122498" w:rsidRDefault="00FA5D2F"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3EEBD806" w14:textId="77777777" w:rsidR="00AF1F74" w:rsidRPr="004412E1" w:rsidRDefault="00AF1F74" w:rsidP="00AF1F74">
      <w:pPr>
        <w:tabs>
          <w:tab w:val="left" w:pos="709"/>
        </w:tabs>
        <w:rPr>
          <w:color w:val="000000" w:themeColor="text1"/>
          <w:highlight w:val="green"/>
        </w:rPr>
      </w:pPr>
    </w:p>
    <w:p w14:paraId="4CF214B1" w14:textId="77777777" w:rsidR="00C316A8" w:rsidRDefault="00C316A8">
      <w:pPr>
        <w:spacing w:after="160" w:line="259" w:lineRule="auto"/>
        <w:rPr>
          <w:sz w:val="20"/>
          <w:szCs w:val="20"/>
        </w:rPr>
      </w:pPr>
    </w:p>
    <w:p w14:paraId="29948478" w14:textId="77777777" w:rsidR="00AF1F74" w:rsidRDefault="00AF1F74">
      <w:r>
        <w:br w:type="page"/>
      </w:r>
    </w:p>
    <w:tbl>
      <w:tblPr>
        <w:tblW w:w="10348" w:type="dxa"/>
        <w:tblInd w:w="142" w:type="dxa"/>
        <w:tblLook w:val="04A0" w:firstRow="1" w:lastRow="0" w:firstColumn="1" w:lastColumn="0" w:noHBand="0" w:noVBand="1"/>
      </w:tblPr>
      <w:tblGrid>
        <w:gridCol w:w="10348"/>
      </w:tblGrid>
      <w:tr w:rsidR="004F4FF5" w14:paraId="15FC8B9B" w14:textId="77777777" w:rsidTr="00891D68">
        <w:trPr>
          <w:trHeight w:val="1365"/>
        </w:trPr>
        <w:tc>
          <w:tcPr>
            <w:tcW w:w="10348" w:type="dxa"/>
          </w:tcPr>
          <w:p w14:paraId="6F13CD43" w14:textId="77777777" w:rsidR="004F4FF5" w:rsidRPr="00FA5A8E" w:rsidRDefault="004F4FF5" w:rsidP="00891D68">
            <w:pPr>
              <w:tabs>
                <w:tab w:val="left" w:pos="7380"/>
              </w:tabs>
              <w:ind w:left="7797"/>
              <w:jc w:val="center"/>
              <w:rPr>
                <w:color w:val="FF0000"/>
                <w:sz w:val="20"/>
                <w:szCs w:val="20"/>
              </w:rPr>
            </w:pPr>
            <w:r w:rsidRPr="00FA5A8E">
              <w:rPr>
                <w:color w:val="FF0000"/>
                <w:sz w:val="20"/>
                <w:szCs w:val="20"/>
              </w:rPr>
              <w:lastRenderedPageBreak/>
              <w:t xml:space="preserve">          </w:t>
            </w:r>
            <w:r w:rsidRPr="00FA5A8E">
              <w:rPr>
                <w:sz w:val="20"/>
                <w:szCs w:val="20"/>
              </w:rPr>
              <w:t xml:space="preserve">    Приложение № 21  </w:t>
            </w:r>
          </w:p>
          <w:p w14:paraId="65B67D3F" w14:textId="77777777" w:rsidR="004F4FF5" w:rsidRPr="000F079D" w:rsidRDefault="004F4FF5" w:rsidP="00891D68">
            <w:pPr>
              <w:tabs>
                <w:tab w:val="left" w:pos="1440"/>
              </w:tabs>
              <w:jc w:val="right"/>
              <w:rPr>
                <w:color w:val="000000"/>
                <w:sz w:val="20"/>
                <w:szCs w:val="20"/>
              </w:rPr>
            </w:pPr>
            <w:r w:rsidRPr="009B0868">
              <w:rPr>
                <w:color w:val="000000" w:themeColor="text1"/>
                <w:sz w:val="20"/>
                <w:szCs w:val="20"/>
                <w:highlight w:val="yellow"/>
              </w:rPr>
              <w:t>к Договору подряда № СМР/___  от «___» ______ 2023 г.</w:t>
            </w:r>
          </w:p>
          <w:p w14:paraId="24EFC81C" w14:textId="77777777" w:rsidR="004F4FF5" w:rsidRPr="000F079D" w:rsidRDefault="004F4FF5" w:rsidP="00891D68">
            <w:pPr>
              <w:widowControl w:val="0"/>
              <w:jc w:val="center"/>
              <w:rPr>
                <w:rFonts w:eastAsiaTheme="minorEastAsia"/>
                <w:b/>
                <w:color w:val="000000"/>
                <w:sz w:val="20"/>
                <w:szCs w:val="20"/>
              </w:rPr>
            </w:pPr>
          </w:p>
          <w:p w14:paraId="1DDC9511" w14:textId="77777777" w:rsidR="004F4FF5" w:rsidRPr="000F079D" w:rsidRDefault="004F4FF5" w:rsidP="00891D68">
            <w:pPr>
              <w:widowControl w:val="0"/>
              <w:jc w:val="center"/>
              <w:rPr>
                <w:rFonts w:eastAsiaTheme="minorEastAsia"/>
                <w:b/>
                <w:color w:val="000000"/>
                <w:sz w:val="20"/>
                <w:szCs w:val="20"/>
              </w:rPr>
            </w:pPr>
          </w:p>
          <w:p w14:paraId="324F7E2D" w14:textId="77777777" w:rsidR="004F4FF5" w:rsidRPr="000F079D" w:rsidRDefault="004F4FF5" w:rsidP="00891D68">
            <w:pPr>
              <w:widowControl w:val="0"/>
              <w:jc w:val="center"/>
              <w:rPr>
                <w:rFonts w:eastAsiaTheme="minorEastAsia"/>
                <w:b/>
                <w:color w:val="000000" w:themeColor="text1"/>
                <w:sz w:val="20"/>
                <w:szCs w:val="20"/>
              </w:rPr>
            </w:pPr>
            <w:r w:rsidRPr="000F079D">
              <w:rPr>
                <w:rFonts w:eastAsiaTheme="minorEastAsia"/>
                <w:b/>
                <w:color w:val="000000" w:themeColor="text1"/>
                <w:sz w:val="20"/>
                <w:szCs w:val="20"/>
              </w:rPr>
              <w:t>ГРАФИК ФИНАНСИРОВАНИЯ И ПОРЯДОК ОПЛАТЫ</w:t>
            </w:r>
          </w:p>
          <w:p w14:paraId="2EA84563" w14:textId="77777777" w:rsidR="004F4FF5" w:rsidRPr="000F079D" w:rsidRDefault="004F4FF5" w:rsidP="00891D68">
            <w:pPr>
              <w:widowControl w:val="0"/>
              <w:jc w:val="center"/>
              <w:rPr>
                <w:rFonts w:eastAsiaTheme="minorEastAsia"/>
                <w:b/>
                <w:color w:val="000000" w:themeColor="text1"/>
                <w:sz w:val="20"/>
                <w:szCs w:val="20"/>
              </w:rPr>
            </w:pPr>
            <w:r>
              <w:rPr>
                <w:rFonts w:eastAsiaTheme="minorEastAsia"/>
                <w:b/>
                <w:color w:val="000000" w:themeColor="text1"/>
                <w:sz w:val="20"/>
                <w:szCs w:val="20"/>
              </w:rPr>
              <w:t>(</w:t>
            </w:r>
            <w:r w:rsidRPr="000F079D">
              <w:rPr>
                <w:rFonts w:eastAsiaTheme="minorEastAsia"/>
                <w:b/>
                <w:color w:val="000000" w:themeColor="text1"/>
                <w:sz w:val="20"/>
                <w:szCs w:val="20"/>
              </w:rPr>
              <w:t>с авансом Подрядчику, с оплатой Поставщикам, с номинированными материалами</w:t>
            </w:r>
            <w:r>
              <w:rPr>
                <w:rFonts w:eastAsiaTheme="minorEastAsia"/>
                <w:b/>
                <w:color w:val="000000" w:themeColor="text1"/>
                <w:sz w:val="20"/>
                <w:szCs w:val="20"/>
              </w:rPr>
              <w:t>)</w:t>
            </w:r>
          </w:p>
          <w:p w14:paraId="087AB3EB" w14:textId="77777777" w:rsidR="004F4FF5" w:rsidRPr="000F079D" w:rsidRDefault="004F4FF5" w:rsidP="00891D68">
            <w:pPr>
              <w:widowControl w:val="0"/>
              <w:jc w:val="center"/>
              <w:rPr>
                <w:rFonts w:eastAsiaTheme="minorEastAsia"/>
                <w:b/>
                <w:color w:val="000000" w:themeColor="text1"/>
                <w:sz w:val="20"/>
                <w:szCs w:val="20"/>
              </w:rPr>
            </w:pPr>
          </w:p>
          <w:p w14:paraId="665506C0" w14:textId="77777777" w:rsidR="004F4FF5" w:rsidRPr="00FC2815" w:rsidRDefault="004F4FF5" w:rsidP="00891D68">
            <w:pPr>
              <w:tabs>
                <w:tab w:val="left" w:pos="1134"/>
              </w:tabs>
              <w:jc w:val="both"/>
              <w:rPr>
                <w:color w:val="000000" w:themeColor="text1"/>
                <w:sz w:val="20"/>
                <w:szCs w:val="20"/>
              </w:rPr>
            </w:pPr>
            <w:r w:rsidRPr="00FC2815">
              <w:rPr>
                <w:color w:val="000000" w:themeColor="text1"/>
                <w:sz w:val="20"/>
                <w:szCs w:val="20"/>
              </w:rPr>
              <w:t xml:space="preserve">1. Генподрядчик вправе осуществить следующее авансирование по Договору . </w:t>
            </w:r>
          </w:p>
          <w:p w14:paraId="66F0DF6B" w14:textId="77777777" w:rsidR="004F4FF5" w:rsidRPr="00FC2815" w:rsidRDefault="004F4FF5" w:rsidP="00891D68">
            <w:pPr>
              <w:tabs>
                <w:tab w:val="left" w:pos="1134"/>
              </w:tabs>
              <w:jc w:val="both"/>
              <w:rPr>
                <w:color w:val="000000"/>
                <w:sz w:val="20"/>
                <w:szCs w:val="20"/>
              </w:rPr>
            </w:pPr>
            <w:r w:rsidRPr="00FC2815">
              <w:rPr>
                <w:color w:val="000000" w:themeColor="text1"/>
                <w:sz w:val="20"/>
                <w:szCs w:val="20"/>
              </w:rPr>
              <w:t xml:space="preserve">1.1. Генподрядчик вправе уплачивать по Договору авансы Подрядчику в общей сумме не более </w:t>
            </w:r>
            <w:r w:rsidRPr="00FC2815">
              <w:rPr>
                <w:color w:val="000000" w:themeColor="text1"/>
                <w:sz w:val="20"/>
                <w:szCs w:val="20"/>
                <w:highlight w:val="yellow"/>
              </w:rPr>
              <w:t>___________(_______________) рублей __ копеек, в т.ч. НДС - _________ рублей</w:t>
            </w:r>
            <w:r w:rsidRPr="00FC2815">
              <w:rPr>
                <w:color w:val="000000" w:themeColor="text1"/>
                <w:sz w:val="20"/>
                <w:szCs w:val="20"/>
              </w:rPr>
              <w:t>. Для осуществления оплат Подрядчик обязан предоставлять соответствующие счета на оплату.</w:t>
            </w:r>
          </w:p>
          <w:p w14:paraId="41B80CBF" w14:textId="77777777" w:rsidR="004F4FF5" w:rsidRPr="00FC2815" w:rsidRDefault="004F4FF5" w:rsidP="00891D68">
            <w:pPr>
              <w:tabs>
                <w:tab w:val="left" w:pos="604"/>
              </w:tabs>
              <w:jc w:val="both"/>
              <w:rPr>
                <w:color w:val="000000" w:themeColor="text1"/>
                <w:sz w:val="20"/>
                <w:szCs w:val="20"/>
              </w:rPr>
            </w:pPr>
            <w:r w:rsidRPr="00FC2815">
              <w:rPr>
                <w:color w:val="000000" w:themeColor="text1"/>
                <w:sz w:val="20"/>
                <w:szCs w:val="20"/>
              </w:rPr>
              <w:t xml:space="preserve">1.2.    Генподрядчик вправе, в качестве уплаты авансов по Договору, оплачивать стоимость  материалов </w:t>
            </w:r>
            <w:r w:rsidRPr="00FC2815">
              <w:rPr>
                <w:color w:val="000000" w:themeColor="text1"/>
                <w:sz w:val="20"/>
                <w:szCs w:val="20"/>
                <w:highlight w:val="yellow"/>
              </w:rPr>
              <w:t>в общей сумме не более __________ (____________) рублей, в том числе НДС 20 % - ____________ рублей,</w:t>
            </w:r>
            <w:r w:rsidRPr="00FC2815">
              <w:rPr>
                <w:color w:val="000000" w:themeColor="text1"/>
                <w:sz w:val="20"/>
                <w:szCs w:val="20"/>
              </w:rPr>
              <w:t xml:space="preserve"> по договорам поставок, заключенных во исполнение Договора, исполнив обязательство по оплате поставок за Подрядчика, перечисляя денежные средства непосредственно Поставщикам указанных материалов. Такие платежи осуществляются при условии предъявления Подрядчиком оригинала соответствующего письма-распоряжения Подрядчика о перечислении денежных средств в пользу третьих лиц</w:t>
            </w:r>
            <w:r w:rsidRPr="00FC2815" w:rsidDel="00962166">
              <w:rPr>
                <w:color w:val="000000" w:themeColor="text1"/>
                <w:sz w:val="20"/>
                <w:szCs w:val="20"/>
              </w:rPr>
              <w:t xml:space="preserve"> </w:t>
            </w:r>
            <w:r w:rsidRPr="00FC2815">
              <w:rPr>
                <w:color w:val="000000" w:themeColor="text1"/>
                <w:sz w:val="20"/>
                <w:szCs w:val="20"/>
              </w:rPr>
              <w:t xml:space="preserve">и заверенной копии счета (с расшифровкой стоимости материалов и услуг по доставке) от Поставщика за 5 (Пять) рабочих дней до срока оплаты. </w:t>
            </w:r>
          </w:p>
          <w:p w14:paraId="4CCDE569" w14:textId="77777777" w:rsidR="004F4FF5" w:rsidRPr="00FC2815" w:rsidRDefault="004F4FF5" w:rsidP="00891D68">
            <w:pPr>
              <w:tabs>
                <w:tab w:val="left" w:pos="567"/>
                <w:tab w:val="left" w:pos="1134"/>
              </w:tabs>
              <w:jc w:val="both"/>
              <w:rPr>
                <w:color w:val="000000" w:themeColor="text1"/>
                <w:sz w:val="20"/>
                <w:szCs w:val="20"/>
              </w:rPr>
            </w:pPr>
            <w:r w:rsidRPr="00FC2815">
              <w:rPr>
                <w:color w:val="000000" w:themeColor="text1"/>
                <w:sz w:val="20"/>
                <w:szCs w:val="20"/>
              </w:rPr>
              <w:t xml:space="preserve">1.3.  Генподрядчик вправе, в качестве оплаты авансов по Договору, оплачивать стоимость номинируемых материалов в соответствии с Приложением к Договору «Расчет сметной стоимости» по договорам поставок и субподрядов, заключенных Подрядчиком во исполнение настоящего Договора. При этом Подрядчик дополнительно не менее чем за 10 (десять) рабочих дней до даты оплаты аванса предоставляет Генподрядчику оригинал соответствующего письма-распоряжения Подрядчика о перечислении денежных средств в пользу третьих лиц и заверенную копию счета поставщика/субподрядчика с расшифровкой стоимости материалов и услуг по доставке на Объект. </w:t>
            </w:r>
          </w:p>
          <w:p w14:paraId="11E6C7D0" w14:textId="77777777" w:rsidR="004F4FF5" w:rsidRPr="00FC2815" w:rsidRDefault="004F4FF5" w:rsidP="00891D68">
            <w:pPr>
              <w:tabs>
                <w:tab w:val="left" w:pos="567"/>
                <w:tab w:val="left" w:pos="1134"/>
              </w:tabs>
              <w:jc w:val="both"/>
              <w:rPr>
                <w:color w:val="000000" w:themeColor="text1"/>
                <w:sz w:val="20"/>
                <w:szCs w:val="20"/>
              </w:rPr>
            </w:pPr>
            <w:r w:rsidRPr="00FC2815">
              <w:rPr>
                <w:color w:val="000000" w:themeColor="text1"/>
                <w:sz w:val="20"/>
                <w:szCs w:val="20"/>
              </w:rPr>
              <w:t>1.4. Для осуществления оплат Подрядчик обязан предоставлять письмо-</w:t>
            </w:r>
            <w:r w:rsidRPr="00FC2815">
              <w:rPr>
                <w:sz w:val="20"/>
                <w:szCs w:val="20"/>
              </w:rPr>
              <w:t xml:space="preserve">распоряжение (Приложение № 21.1. </w:t>
            </w:r>
            <w:r w:rsidRPr="00FC2815">
              <w:rPr>
                <w:color w:val="000000" w:themeColor="text1"/>
                <w:sz w:val="20"/>
                <w:szCs w:val="20"/>
              </w:rPr>
              <w:t>к настоящему Приложению) и соответствующие счета на оплату.</w:t>
            </w:r>
          </w:p>
          <w:p w14:paraId="5D8C21CB" w14:textId="77777777" w:rsidR="004F4FF5" w:rsidRPr="003818D3" w:rsidRDefault="004F4FF5" w:rsidP="00891D68">
            <w:pPr>
              <w:pStyle w:val="aff6"/>
              <w:ind w:left="0"/>
              <w:jc w:val="both"/>
              <w:rPr>
                <w:rFonts w:eastAsiaTheme="minorEastAsia"/>
                <w:sz w:val="20"/>
                <w:szCs w:val="20"/>
                <w:highlight w:val="yellow"/>
              </w:rPr>
            </w:pPr>
            <w:r w:rsidRPr="003818D3">
              <w:rPr>
                <w:sz w:val="20"/>
                <w:szCs w:val="20"/>
                <w:highlight w:val="yellow"/>
              </w:rPr>
              <w:t xml:space="preserve">2.  Оплата выполненных в отчетном месяце работ производится по формуле: </w:t>
            </w:r>
          </w:p>
          <w:p w14:paraId="63F96187" w14:textId="77777777" w:rsidR="004F4FF5" w:rsidRPr="00FC2815" w:rsidRDefault="004F4FF5" w:rsidP="00891D68">
            <w:pPr>
              <w:pStyle w:val="aff6"/>
              <w:tabs>
                <w:tab w:val="left" w:pos="1134"/>
              </w:tabs>
              <w:ind w:left="0"/>
              <w:jc w:val="both"/>
              <w:rPr>
                <w:color w:val="000000" w:themeColor="text1"/>
                <w:sz w:val="20"/>
                <w:szCs w:val="20"/>
                <w:highlight w:val="yellow"/>
              </w:rPr>
            </w:pPr>
            <w:r w:rsidRPr="00FC2815">
              <w:rPr>
                <w:sz w:val="20"/>
                <w:szCs w:val="20"/>
                <w:highlight w:val="yellow"/>
              </w:rPr>
              <w:t xml:space="preserve">- с пропорциональным зачетом авансов, указанных в п.1.1, 1.2. настоящего </w:t>
            </w:r>
            <w:r w:rsidRPr="00FC2815">
              <w:rPr>
                <w:color w:val="000000" w:themeColor="text1"/>
                <w:sz w:val="20"/>
                <w:szCs w:val="20"/>
                <w:highlight w:val="yellow"/>
              </w:rPr>
              <w:t>Приложения,</w:t>
            </w:r>
          </w:p>
          <w:p w14:paraId="711F70C0" w14:textId="77777777" w:rsidR="004F4FF5" w:rsidRPr="00FC2815" w:rsidRDefault="004F4FF5" w:rsidP="00891D68">
            <w:pPr>
              <w:pStyle w:val="aff6"/>
              <w:tabs>
                <w:tab w:val="left" w:pos="1134"/>
              </w:tabs>
              <w:ind w:left="0"/>
              <w:jc w:val="both"/>
              <w:rPr>
                <w:sz w:val="20"/>
                <w:szCs w:val="20"/>
                <w:highlight w:val="yellow"/>
              </w:rPr>
            </w:pPr>
            <w:r w:rsidRPr="00FC2815">
              <w:rPr>
                <w:sz w:val="20"/>
                <w:szCs w:val="20"/>
                <w:highlight w:val="yellow"/>
              </w:rPr>
              <w:t>- с уменьшением стоимости принятых Работ на величину гарантийного удержания;</w:t>
            </w:r>
          </w:p>
          <w:p w14:paraId="5E35677D" w14:textId="77777777" w:rsidR="004F4FF5" w:rsidRPr="00FC2815" w:rsidRDefault="004F4FF5" w:rsidP="00891D68">
            <w:pPr>
              <w:pStyle w:val="aff6"/>
              <w:tabs>
                <w:tab w:val="left" w:pos="1134"/>
              </w:tabs>
              <w:ind w:left="0"/>
              <w:jc w:val="both"/>
              <w:rPr>
                <w:sz w:val="20"/>
                <w:szCs w:val="20"/>
                <w:highlight w:val="yellow"/>
              </w:rPr>
            </w:pPr>
            <w:r w:rsidRPr="00FC2815">
              <w:rPr>
                <w:sz w:val="20"/>
                <w:szCs w:val="20"/>
                <w:highlight w:val="yellow"/>
              </w:rPr>
              <w:t xml:space="preserve">- и со стопроцентным зачетом авансов по использованным в отчетном периоде номинируемым материалам и оборудованию, указанных в п 1.3. настоящего </w:t>
            </w:r>
            <w:r w:rsidRPr="00FC2815">
              <w:rPr>
                <w:color w:val="000000" w:themeColor="text1"/>
                <w:sz w:val="20"/>
                <w:szCs w:val="20"/>
                <w:highlight w:val="yellow"/>
              </w:rPr>
              <w:t>Приложения «График финансирования и порядок оплаты» к Договору</w:t>
            </w:r>
            <w:r w:rsidRPr="00FC2815">
              <w:rPr>
                <w:sz w:val="20"/>
                <w:szCs w:val="20"/>
                <w:highlight w:val="yellow"/>
              </w:rPr>
              <w:t>,</w:t>
            </w:r>
          </w:p>
          <w:p w14:paraId="795B9895" w14:textId="3D726BD9" w:rsidR="003818D3" w:rsidRPr="00FC2815" w:rsidRDefault="004F4FF5" w:rsidP="00891D68">
            <w:pPr>
              <w:pStyle w:val="aff6"/>
              <w:ind w:left="0"/>
              <w:jc w:val="both"/>
              <w:rPr>
                <w:sz w:val="20"/>
                <w:szCs w:val="20"/>
                <w:highlight w:val="yellow"/>
              </w:rPr>
            </w:pPr>
            <w:r w:rsidRPr="00FC2815">
              <w:rPr>
                <w:sz w:val="20"/>
                <w:szCs w:val="20"/>
                <w:highlight w:val="yellow"/>
              </w:rPr>
              <w:t>- и с уменьшением стоимости принятых Работ на величину вмененных штрафов (неустоек), убытков, затрат на возмещение ущерба и иных санкций, начисленных и принятых в отчетном периоде. При недостаточности сумм к выплате Подрядчику в отчетном периоде, уменьшение может быть произведено в последующих отчетных периодах</w:t>
            </w:r>
            <w:r w:rsidR="003818D3">
              <w:rPr>
                <w:sz w:val="20"/>
                <w:szCs w:val="20"/>
                <w:highlight w:val="yellow"/>
              </w:rPr>
              <w:t>.</w:t>
            </w:r>
          </w:p>
          <w:p w14:paraId="797F8603" w14:textId="77777777" w:rsidR="004F4FF5" w:rsidRPr="00FC2815" w:rsidRDefault="004F4FF5" w:rsidP="003818D3">
            <w:pPr>
              <w:pStyle w:val="aff6"/>
              <w:ind w:left="0"/>
              <w:jc w:val="both"/>
              <w:rPr>
                <w:sz w:val="20"/>
                <w:szCs w:val="20"/>
                <w:highlight w:val="yellow"/>
              </w:rPr>
            </w:pPr>
            <w:r w:rsidRPr="00FC2815">
              <w:rPr>
                <w:sz w:val="20"/>
                <w:szCs w:val="20"/>
                <w:highlight w:val="yellow"/>
              </w:rPr>
              <w:t>3. Оплата выполненных в отчетном месяце работ производится по формуле::</w:t>
            </w:r>
          </w:p>
          <w:p w14:paraId="2C450918" w14:textId="77777777" w:rsidR="004F4FF5" w:rsidRPr="00FC2815" w:rsidRDefault="004F4FF5" w:rsidP="00891D68">
            <w:pPr>
              <w:pStyle w:val="aff6"/>
              <w:tabs>
                <w:tab w:val="left" w:pos="1134"/>
              </w:tabs>
              <w:ind w:left="0"/>
              <w:jc w:val="both"/>
              <w:rPr>
                <w:sz w:val="20"/>
                <w:szCs w:val="20"/>
                <w:highlight w:val="yellow"/>
              </w:rPr>
            </w:pPr>
            <w:r w:rsidRPr="00FC2815">
              <w:rPr>
                <w:sz w:val="20"/>
                <w:szCs w:val="20"/>
                <w:highlight w:val="yellow"/>
              </w:rPr>
              <w:t xml:space="preserve">A = B*(1 – C / (D - E)) </w:t>
            </w:r>
          </w:p>
          <w:p w14:paraId="6F7A95B0" w14:textId="77777777" w:rsidR="004F4FF5" w:rsidRPr="00FC2815" w:rsidRDefault="004F4FF5" w:rsidP="00891D68">
            <w:pPr>
              <w:pStyle w:val="aff6"/>
              <w:tabs>
                <w:tab w:val="left" w:pos="1134"/>
              </w:tabs>
              <w:ind w:left="0"/>
              <w:jc w:val="both"/>
              <w:rPr>
                <w:sz w:val="20"/>
                <w:szCs w:val="20"/>
                <w:highlight w:val="yellow"/>
              </w:rPr>
            </w:pPr>
            <w:r w:rsidRPr="00FC2815">
              <w:rPr>
                <w:sz w:val="20"/>
                <w:szCs w:val="20"/>
                <w:highlight w:val="yellow"/>
              </w:rPr>
              <w:t>A - сумма к оплате Подрядчику;</w:t>
            </w:r>
          </w:p>
          <w:p w14:paraId="4CCD7513" w14:textId="77777777" w:rsidR="004F4FF5" w:rsidRPr="00FC2815" w:rsidRDefault="004F4FF5" w:rsidP="00891D68">
            <w:pPr>
              <w:pStyle w:val="aff6"/>
              <w:tabs>
                <w:tab w:val="left" w:pos="1134"/>
              </w:tabs>
              <w:ind w:left="0"/>
              <w:jc w:val="both"/>
              <w:rPr>
                <w:sz w:val="20"/>
                <w:szCs w:val="20"/>
                <w:highlight w:val="yellow"/>
              </w:rPr>
            </w:pPr>
            <w:r w:rsidRPr="00FC2815">
              <w:rPr>
                <w:sz w:val="20"/>
                <w:szCs w:val="20"/>
                <w:highlight w:val="yellow"/>
              </w:rPr>
              <w:t>B - сумма принятых Работ согласно акту о приемке выполненных Работ за отчетный период;</w:t>
            </w:r>
          </w:p>
          <w:p w14:paraId="011148BA" w14:textId="77777777" w:rsidR="004F4FF5" w:rsidRPr="00FC2815" w:rsidRDefault="004F4FF5" w:rsidP="00891D68">
            <w:pPr>
              <w:pStyle w:val="aff6"/>
              <w:tabs>
                <w:tab w:val="left" w:pos="1134"/>
              </w:tabs>
              <w:ind w:left="0"/>
              <w:jc w:val="both"/>
              <w:rPr>
                <w:sz w:val="20"/>
                <w:szCs w:val="20"/>
                <w:highlight w:val="yellow"/>
              </w:rPr>
            </w:pPr>
            <w:r w:rsidRPr="00FC2815">
              <w:rPr>
                <w:sz w:val="20"/>
                <w:szCs w:val="20"/>
                <w:highlight w:val="yellow"/>
              </w:rPr>
              <w:t>C - остаток не зачтенной общей суммы аванса (предварительной оплаты) указанных в п.1.1., п.1.2. настоящего Приложения;</w:t>
            </w:r>
          </w:p>
          <w:p w14:paraId="0F1FAD7D" w14:textId="77777777" w:rsidR="004F4FF5" w:rsidRPr="00FC2815" w:rsidRDefault="004F4FF5" w:rsidP="00891D68">
            <w:pPr>
              <w:pStyle w:val="aff6"/>
              <w:tabs>
                <w:tab w:val="left" w:pos="1134"/>
              </w:tabs>
              <w:ind w:left="0"/>
              <w:jc w:val="both"/>
              <w:rPr>
                <w:sz w:val="20"/>
                <w:szCs w:val="20"/>
                <w:highlight w:val="yellow"/>
              </w:rPr>
            </w:pPr>
            <w:r w:rsidRPr="00FC2815">
              <w:rPr>
                <w:sz w:val="20"/>
                <w:szCs w:val="20"/>
                <w:highlight w:val="yellow"/>
              </w:rPr>
              <w:t>D - общая стоимость работ по Договору;</w:t>
            </w:r>
          </w:p>
          <w:p w14:paraId="4D4F4471" w14:textId="77777777" w:rsidR="004F4FF5" w:rsidRPr="00FC2815" w:rsidRDefault="004F4FF5" w:rsidP="00891D68">
            <w:pPr>
              <w:pStyle w:val="aff6"/>
              <w:tabs>
                <w:tab w:val="left" w:pos="1134"/>
              </w:tabs>
              <w:ind w:left="0"/>
              <w:jc w:val="both"/>
              <w:rPr>
                <w:sz w:val="20"/>
                <w:szCs w:val="20"/>
              </w:rPr>
            </w:pPr>
            <w:r w:rsidRPr="00FC2815">
              <w:rPr>
                <w:sz w:val="20"/>
                <w:szCs w:val="20"/>
                <w:highlight w:val="yellow"/>
              </w:rPr>
              <w:t>E - сумма ранее принятых Работ согласно актам выполненных Работ на дату начала отчетного периода.</w:t>
            </w:r>
          </w:p>
          <w:p w14:paraId="75017296" w14:textId="77777777" w:rsidR="004F4FF5" w:rsidRPr="003818D3" w:rsidRDefault="004F4FF5" w:rsidP="00891D68">
            <w:pPr>
              <w:pStyle w:val="aff4"/>
              <w:tabs>
                <w:tab w:val="left" w:pos="1134"/>
              </w:tabs>
              <w:rPr>
                <w:rFonts w:ascii="Times New Roman" w:hAnsi="Times New Roman"/>
                <w:color w:val="000000"/>
              </w:rPr>
            </w:pPr>
            <w:r w:rsidRPr="003818D3">
              <w:t xml:space="preserve">4. </w:t>
            </w:r>
            <w:r w:rsidRPr="003818D3">
              <w:rPr>
                <w:rFonts w:ascii="Times New Roman" w:hAnsi="Times New Roman"/>
                <w:color w:val="000000" w:themeColor="text1"/>
              </w:rPr>
              <w:t>Промежуточная приемка выполненных Работ осуществляется за отчетный период при обязательном предоставлении:</w:t>
            </w:r>
          </w:p>
          <w:p w14:paraId="5395CA3E" w14:textId="77777777" w:rsidR="004F4FF5" w:rsidRPr="00FC2815" w:rsidRDefault="004F4FF5" w:rsidP="004F4FF5">
            <w:pPr>
              <w:pStyle w:val="aff4"/>
              <w:numPr>
                <w:ilvl w:val="0"/>
                <w:numId w:val="2"/>
              </w:numPr>
              <w:tabs>
                <w:tab w:val="left" w:pos="1134"/>
              </w:tabs>
              <w:ind w:left="0" w:firstLine="567"/>
              <w:rPr>
                <w:rFonts w:ascii="Times New Roman" w:hAnsi="Times New Roman"/>
                <w:color w:val="000000"/>
              </w:rPr>
            </w:pPr>
            <w:r w:rsidRPr="00FC2815">
              <w:rPr>
                <w:rFonts w:ascii="Times New Roman" w:hAnsi="Times New Roman"/>
                <w:color w:val="000000"/>
              </w:rPr>
              <w:t>Расчета стоимости номинируемых материалов (при наличии);</w:t>
            </w:r>
          </w:p>
          <w:p w14:paraId="347CA024" w14:textId="77777777" w:rsidR="004F4FF5" w:rsidRPr="00FC2815" w:rsidRDefault="004F4FF5" w:rsidP="004F4FF5">
            <w:pPr>
              <w:pStyle w:val="aff4"/>
              <w:numPr>
                <w:ilvl w:val="0"/>
                <w:numId w:val="2"/>
              </w:numPr>
              <w:tabs>
                <w:tab w:val="left" w:pos="1134"/>
              </w:tabs>
              <w:ind w:left="0" w:firstLine="567"/>
              <w:rPr>
                <w:rFonts w:ascii="Times New Roman" w:hAnsi="Times New Roman"/>
                <w:color w:val="000000"/>
              </w:rPr>
            </w:pPr>
            <w:r w:rsidRPr="00FC2815">
              <w:rPr>
                <w:rFonts w:ascii="Times New Roman" w:hAnsi="Times New Roman"/>
                <w:color w:val="000000"/>
              </w:rPr>
              <w:t>Расчета средней цены покупки номинируемых материалов (при наличии);</w:t>
            </w:r>
          </w:p>
          <w:p w14:paraId="2C1842F8" w14:textId="77777777" w:rsidR="004F4FF5" w:rsidRDefault="004F4FF5" w:rsidP="00891D68">
            <w:pPr>
              <w:pStyle w:val="aff6"/>
              <w:ind w:left="0"/>
              <w:jc w:val="both"/>
              <w:rPr>
                <w:sz w:val="20"/>
                <w:szCs w:val="20"/>
                <w:highlight w:val="yellow"/>
              </w:rPr>
            </w:pPr>
            <w:r w:rsidRPr="00FC2815">
              <w:rPr>
                <w:sz w:val="20"/>
                <w:szCs w:val="20"/>
              </w:rPr>
              <w:t xml:space="preserve">5. </w:t>
            </w:r>
            <w:r>
              <w:rPr>
                <w:sz w:val="20"/>
                <w:szCs w:val="20"/>
                <w:highlight w:val="yellow"/>
              </w:rPr>
              <w:t>Способ обеспечения надлежащего исполнения обязательств по настоящему Договору Подрядчиком:</w:t>
            </w:r>
          </w:p>
          <w:p w14:paraId="39CDFF48" w14:textId="77777777" w:rsidR="004F4FF5" w:rsidRDefault="004F4FF5" w:rsidP="00891D68">
            <w:pPr>
              <w:pStyle w:val="aff6"/>
              <w:ind w:left="0"/>
              <w:jc w:val="both"/>
              <w:rPr>
                <w:sz w:val="20"/>
                <w:szCs w:val="20"/>
                <w:highlight w:val="yellow"/>
              </w:rPr>
            </w:pPr>
            <w:r>
              <w:rPr>
                <w:sz w:val="20"/>
                <w:szCs w:val="20"/>
                <w:highlight w:val="yellow"/>
              </w:rPr>
              <w:t>- Договор поручительства по форме согласно Приложения к Договору «Договор поручительства».</w:t>
            </w:r>
          </w:p>
          <w:p w14:paraId="2EC7492B" w14:textId="77777777" w:rsidR="004F4FF5" w:rsidRPr="002D52F5" w:rsidRDefault="004F4FF5" w:rsidP="00891D68">
            <w:pPr>
              <w:pStyle w:val="aff6"/>
              <w:ind w:left="0"/>
              <w:jc w:val="both"/>
              <w:rPr>
                <w:sz w:val="20"/>
                <w:szCs w:val="20"/>
                <w:lang w:eastAsia="en-US"/>
              </w:rPr>
            </w:pPr>
            <w:r>
              <w:rPr>
                <w:sz w:val="20"/>
                <w:szCs w:val="20"/>
              </w:rPr>
              <w:t xml:space="preserve">6. </w:t>
            </w:r>
            <w:r w:rsidRPr="00FC2815">
              <w:rPr>
                <w:sz w:val="20"/>
                <w:szCs w:val="20"/>
                <w:lang w:eastAsia="en-US"/>
              </w:rPr>
              <w:t>Гарантийное удержание предусмотрено Договором, регулируется Сторонами Приложением к Договору «</w:t>
            </w:r>
            <w:r w:rsidRPr="00FC2815">
              <w:rPr>
                <w:color w:val="000000" w:themeColor="text1"/>
                <w:sz w:val="20"/>
                <w:szCs w:val="20"/>
              </w:rPr>
              <w:t>Гарантийное удержание</w:t>
            </w:r>
            <w:r w:rsidRPr="00FC2815">
              <w:rPr>
                <w:sz w:val="20"/>
                <w:szCs w:val="20"/>
                <w:lang w:eastAsia="en-US"/>
              </w:rPr>
              <w:t>».</w:t>
            </w:r>
          </w:p>
          <w:p w14:paraId="2E4ED28F" w14:textId="77777777" w:rsidR="004F4FF5" w:rsidRDefault="004F4FF5" w:rsidP="00891D68">
            <w:pPr>
              <w:tabs>
                <w:tab w:val="left" w:pos="1440"/>
                <w:tab w:val="left" w:pos="7380"/>
              </w:tabs>
              <w:spacing w:before="120"/>
              <w:jc w:val="center"/>
              <w:rPr>
                <w:color w:val="000000"/>
                <w:sz w:val="20"/>
                <w:szCs w:val="20"/>
              </w:rPr>
            </w:pPr>
            <w:r>
              <w:rPr>
                <w:color w:val="000000" w:themeColor="text1"/>
                <w:sz w:val="20"/>
                <w:szCs w:val="20"/>
              </w:rPr>
              <w:t>ПОДПИСИ СТОРОН</w:t>
            </w:r>
          </w:p>
          <w:tbl>
            <w:tblPr>
              <w:tblW w:w="0" w:type="auto"/>
              <w:tblLook w:val="04A0" w:firstRow="1" w:lastRow="0" w:firstColumn="1" w:lastColumn="0" w:noHBand="0" w:noVBand="1"/>
            </w:tblPr>
            <w:tblGrid>
              <w:gridCol w:w="5051"/>
              <w:gridCol w:w="5081"/>
            </w:tblGrid>
            <w:tr w:rsidR="004F4FF5" w14:paraId="4F729AEF" w14:textId="77777777" w:rsidTr="00891D68">
              <w:tc>
                <w:tcPr>
                  <w:tcW w:w="5070" w:type="dxa"/>
                </w:tcPr>
                <w:p w14:paraId="20F08CEC" w14:textId="77777777" w:rsidR="004F4FF5" w:rsidRPr="009B0868" w:rsidRDefault="004F4FF5" w:rsidP="00891D68">
                  <w:pPr>
                    <w:spacing w:line="276" w:lineRule="auto"/>
                    <w:jc w:val="both"/>
                    <w:rPr>
                      <w:color w:val="000000"/>
                      <w:sz w:val="20"/>
                      <w:szCs w:val="20"/>
                      <w:highlight w:val="yellow"/>
                      <w:lang w:eastAsia="en-US"/>
                    </w:rPr>
                  </w:pPr>
                  <w:r w:rsidRPr="009B0868">
                    <w:rPr>
                      <w:color w:val="000000" w:themeColor="text1"/>
                      <w:sz w:val="20"/>
                      <w:szCs w:val="20"/>
                      <w:highlight w:val="yellow"/>
                      <w:lang w:eastAsia="en-US"/>
                    </w:rPr>
                    <w:t>Генподрядчик</w:t>
                  </w:r>
                </w:p>
                <w:p w14:paraId="475AEC76" w14:textId="77777777" w:rsidR="004F4FF5" w:rsidRPr="009B0868" w:rsidRDefault="004F4FF5" w:rsidP="00891D68">
                  <w:pPr>
                    <w:spacing w:line="276" w:lineRule="auto"/>
                    <w:jc w:val="both"/>
                    <w:rPr>
                      <w:color w:val="000000"/>
                      <w:sz w:val="20"/>
                      <w:szCs w:val="20"/>
                      <w:highlight w:val="yellow"/>
                      <w:lang w:eastAsia="en-US"/>
                    </w:rPr>
                  </w:pPr>
                  <w:r w:rsidRPr="009B0868">
                    <w:rPr>
                      <w:color w:val="000000" w:themeColor="text1"/>
                      <w:sz w:val="20"/>
                      <w:szCs w:val="20"/>
                      <w:highlight w:val="yellow"/>
                      <w:lang w:eastAsia="en-US"/>
                    </w:rPr>
                    <w:t xml:space="preserve">Генеральный директор </w:t>
                  </w:r>
                </w:p>
                <w:p w14:paraId="062E4396" w14:textId="77777777" w:rsidR="004F4FF5" w:rsidRDefault="004F4FF5" w:rsidP="00891D68">
                  <w:pPr>
                    <w:spacing w:line="276" w:lineRule="auto"/>
                    <w:jc w:val="both"/>
                    <w:rPr>
                      <w:color w:val="000000"/>
                      <w:sz w:val="20"/>
                      <w:szCs w:val="20"/>
                      <w:lang w:eastAsia="en-US"/>
                    </w:rPr>
                  </w:pPr>
                  <w:r w:rsidRPr="009B0868">
                    <w:rPr>
                      <w:color w:val="000000" w:themeColor="text1"/>
                      <w:sz w:val="20"/>
                      <w:szCs w:val="20"/>
                      <w:highlight w:val="yellow"/>
                      <w:lang w:eastAsia="en-US"/>
                    </w:rPr>
                    <w:t>__________________</w:t>
                  </w:r>
                </w:p>
              </w:tc>
              <w:tc>
                <w:tcPr>
                  <w:tcW w:w="5103" w:type="dxa"/>
                </w:tcPr>
                <w:p w14:paraId="37E3875E" w14:textId="77777777" w:rsidR="004F4FF5" w:rsidRPr="009B0868" w:rsidRDefault="004F4FF5" w:rsidP="00891D68">
                  <w:pPr>
                    <w:spacing w:line="276" w:lineRule="auto"/>
                    <w:jc w:val="right"/>
                    <w:rPr>
                      <w:color w:val="000000"/>
                      <w:sz w:val="20"/>
                      <w:szCs w:val="20"/>
                      <w:highlight w:val="yellow"/>
                      <w:lang w:eastAsia="en-US"/>
                    </w:rPr>
                  </w:pPr>
                  <w:r w:rsidRPr="009B0868">
                    <w:rPr>
                      <w:color w:val="000000" w:themeColor="text1"/>
                      <w:sz w:val="20"/>
                      <w:szCs w:val="20"/>
                      <w:highlight w:val="yellow"/>
                      <w:lang w:eastAsia="en-US"/>
                    </w:rPr>
                    <w:t>Подрядчик</w:t>
                  </w:r>
                </w:p>
                <w:p w14:paraId="2ECCEBA1" w14:textId="77777777" w:rsidR="004F4FF5" w:rsidRPr="009B0868" w:rsidRDefault="004F4FF5" w:rsidP="00891D68">
                  <w:pPr>
                    <w:spacing w:line="276" w:lineRule="auto"/>
                    <w:jc w:val="right"/>
                    <w:rPr>
                      <w:color w:val="000000"/>
                      <w:sz w:val="20"/>
                      <w:szCs w:val="20"/>
                      <w:highlight w:val="yellow"/>
                      <w:lang w:eastAsia="en-US"/>
                    </w:rPr>
                  </w:pPr>
                  <w:r w:rsidRPr="009B0868">
                    <w:rPr>
                      <w:color w:val="000000" w:themeColor="text1"/>
                      <w:sz w:val="20"/>
                      <w:szCs w:val="20"/>
                      <w:highlight w:val="yellow"/>
                      <w:lang w:eastAsia="en-US"/>
                    </w:rPr>
                    <w:t xml:space="preserve">Генеральный директор </w:t>
                  </w:r>
                </w:p>
                <w:p w14:paraId="06784819" w14:textId="77777777" w:rsidR="004F4FF5" w:rsidRDefault="004F4FF5" w:rsidP="00891D68">
                  <w:pPr>
                    <w:spacing w:line="276" w:lineRule="auto"/>
                    <w:jc w:val="right"/>
                    <w:rPr>
                      <w:color w:val="000000"/>
                      <w:sz w:val="20"/>
                      <w:szCs w:val="20"/>
                      <w:lang w:eastAsia="en-US"/>
                    </w:rPr>
                  </w:pPr>
                  <w:r w:rsidRPr="009B0868">
                    <w:rPr>
                      <w:color w:val="000000" w:themeColor="text1"/>
                      <w:sz w:val="20"/>
                      <w:szCs w:val="20"/>
                      <w:highlight w:val="yellow"/>
                      <w:lang w:eastAsia="en-US"/>
                    </w:rPr>
                    <w:t>_______________</w:t>
                  </w:r>
                </w:p>
              </w:tc>
            </w:tr>
          </w:tbl>
          <w:p w14:paraId="7AAE90F9" w14:textId="77777777" w:rsidR="004F4FF5" w:rsidRDefault="004F4FF5" w:rsidP="00891D68">
            <w:pPr>
              <w:jc w:val="right"/>
              <w:rPr>
                <w:color w:val="000000"/>
                <w:sz w:val="20"/>
                <w:szCs w:val="20"/>
              </w:rPr>
            </w:pPr>
          </w:p>
        </w:tc>
      </w:tr>
      <w:tr w:rsidR="003154DB" w:rsidRPr="00D03AAD" w14:paraId="0A3FDF51" w14:textId="77777777" w:rsidTr="009C1773">
        <w:trPr>
          <w:trHeight w:val="1365"/>
        </w:trPr>
        <w:tc>
          <w:tcPr>
            <w:tcW w:w="10348" w:type="dxa"/>
          </w:tcPr>
          <w:p w14:paraId="197DCD76" w14:textId="77777777" w:rsidR="003154DB" w:rsidRPr="00D03AAD" w:rsidRDefault="003154DB" w:rsidP="009C1773">
            <w:pPr>
              <w:jc w:val="right"/>
              <w:rPr>
                <w:sz w:val="20"/>
                <w:szCs w:val="20"/>
              </w:rPr>
            </w:pPr>
          </w:p>
        </w:tc>
      </w:tr>
    </w:tbl>
    <w:p w14:paraId="4F66E9C9" w14:textId="77777777" w:rsidR="003154DB" w:rsidRPr="0087134E" w:rsidRDefault="003154DB" w:rsidP="003154DB">
      <w:pPr>
        <w:widowControl w:val="0"/>
        <w:tabs>
          <w:tab w:val="left" w:pos="3855"/>
        </w:tabs>
        <w:autoSpaceDE w:val="0"/>
        <w:autoSpaceDN w:val="0"/>
        <w:adjustRightInd w:val="0"/>
        <w:ind w:right="-993"/>
        <w:jc w:val="right"/>
      </w:pPr>
    </w:p>
    <w:p w14:paraId="3A23A92C" w14:textId="77777777" w:rsidR="003154DB" w:rsidRDefault="003154DB" w:rsidP="003154DB">
      <w:pPr>
        <w:widowControl w:val="0"/>
        <w:tabs>
          <w:tab w:val="left" w:pos="3855"/>
        </w:tabs>
        <w:autoSpaceDE w:val="0"/>
        <w:autoSpaceDN w:val="0"/>
        <w:adjustRightInd w:val="0"/>
        <w:ind w:right="-993"/>
        <w:jc w:val="right"/>
        <w:rPr>
          <w:sz w:val="20"/>
          <w:szCs w:val="20"/>
        </w:rPr>
      </w:pPr>
    </w:p>
    <w:p w14:paraId="49915E07" w14:textId="77777777" w:rsidR="009F0673" w:rsidRPr="00B83F4E" w:rsidRDefault="003154DB" w:rsidP="009F0673">
      <w:pPr>
        <w:spacing w:after="160" w:line="259" w:lineRule="auto"/>
        <w:jc w:val="right"/>
        <w:rPr>
          <w:sz w:val="20"/>
          <w:szCs w:val="20"/>
        </w:rPr>
      </w:pPr>
      <w:r>
        <w:rPr>
          <w:color w:val="FF0000"/>
          <w:sz w:val="20"/>
          <w:szCs w:val="20"/>
        </w:rPr>
        <w:br w:type="page"/>
      </w:r>
      <w:r w:rsidR="009F0673" w:rsidRPr="00B83F4E">
        <w:rPr>
          <w:sz w:val="20"/>
          <w:szCs w:val="20"/>
        </w:rPr>
        <w:lastRenderedPageBreak/>
        <w:t>Приложение № 21.1.</w:t>
      </w:r>
    </w:p>
    <w:p w14:paraId="68D10231" w14:textId="77777777" w:rsidR="009F0673" w:rsidRPr="00B83F4E" w:rsidRDefault="009F0673" w:rsidP="009F0673">
      <w:pPr>
        <w:widowControl w:val="0"/>
        <w:tabs>
          <w:tab w:val="left" w:pos="3855"/>
        </w:tabs>
        <w:autoSpaceDE w:val="0"/>
        <w:autoSpaceDN w:val="0"/>
        <w:adjustRightInd w:val="0"/>
        <w:ind w:right="-29"/>
        <w:jc w:val="right"/>
        <w:rPr>
          <w:sz w:val="20"/>
          <w:szCs w:val="20"/>
        </w:rPr>
      </w:pPr>
      <w:r w:rsidRPr="00B83F4E">
        <w:rPr>
          <w:sz w:val="20"/>
          <w:szCs w:val="20"/>
        </w:rPr>
        <w:t xml:space="preserve">           к Приложению № 21</w:t>
      </w:r>
    </w:p>
    <w:p w14:paraId="354DEEDD" w14:textId="77777777" w:rsidR="009F0673" w:rsidRPr="00B83F4E" w:rsidRDefault="009F0673" w:rsidP="009F0673">
      <w:pPr>
        <w:widowControl w:val="0"/>
        <w:tabs>
          <w:tab w:val="left" w:pos="3855"/>
        </w:tabs>
        <w:autoSpaceDE w:val="0"/>
        <w:autoSpaceDN w:val="0"/>
        <w:adjustRightInd w:val="0"/>
        <w:ind w:right="-29"/>
        <w:jc w:val="right"/>
        <w:rPr>
          <w:sz w:val="20"/>
          <w:szCs w:val="20"/>
        </w:rPr>
      </w:pPr>
      <w:r w:rsidRPr="00B83F4E">
        <w:rPr>
          <w:sz w:val="20"/>
          <w:szCs w:val="20"/>
        </w:rPr>
        <w:t>«График финансирования и порядок оплаты»</w:t>
      </w:r>
    </w:p>
    <w:p w14:paraId="09D15EB1" w14:textId="77777777" w:rsidR="009F0673" w:rsidRPr="00B83F4E" w:rsidRDefault="009F0673" w:rsidP="009F0673">
      <w:pPr>
        <w:widowControl w:val="0"/>
        <w:tabs>
          <w:tab w:val="left" w:pos="3855"/>
        </w:tabs>
        <w:autoSpaceDE w:val="0"/>
        <w:autoSpaceDN w:val="0"/>
        <w:adjustRightInd w:val="0"/>
        <w:ind w:right="-29"/>
        <w:jc w:val="right"/>
        <w:rPr>
          <w:sz w:val="20"/>
          <w:szCs w:val="20"/>
        </w:rPr>
      </w:pPr>
      <w:r w:rsidRPr="009977B8">
        <w:rPr>
          <w:sz w:val="20"/>
          <w:szCs w:val="20"/>
          <w:highlight w:val="yellow"/>
        </w:rPr>
        <w:t>к Договору подряда № СМР/___  от «___» ______ 2023 г</w:t>
      </w:r>
      <w:r w:rsidRPr="00B83F4E">
        <w:rPr>
          <w:sz w:val="20"/>
          <w:szCs w:val="20"/>
        </w:rPr>
        <w:t xml:space="preserve"> </w:t>
      </w:r>
    </w:p>
    <w:p w14:paraId="402A6DF0" w14:textId="77777777" w:rsidR="009F0673" w:rsidRDefault="009F0673" w:rsidP="009F0673">
      <w:pPr>
        <w:widowControl w:val="0"/>
        <w:tabs>
          <w:tab w:val="left" w:pos="3855"/>
        </w:tabs>
        <w:autoSpaceDE w:val="0"/>
        <w:autoSpaceDN w:val="0"/>
        <w:adjustRightInd w:val="0"/>
        <w:ind w:right="-29"/>
        <w:jc w:val="right"/>
        <w:rPr>
          <w:color w:val="000000"/>
          <w:sz w:val="20"/>
          <w:szCs w:val="20"/>
        </w:rPr>
      </w:pPr>
    </w:p>
    <w:p w14:paraId="36C86E86" w14:textId="77777777" w:rsidR="009F0673" w:rsidRDefault="009F0673" w:rsidP="009F0673">
      <w:pPr>
        <w:ind w:right="-29" w:firstLine="709"/>
        <w:jc w:val="center"/>
        <w:rPr>
          <w:b/>
          <w:color w:val="000000"/>
          <w:sz w:val="20"/>
          <w:szCs w:val="20"/>
          <w:lang w:eastAsia="en-US"/>
        </w:rPr>
      </w:pPr>
      <w:r>
        <w:rPr>
          <w:b/>
          <w:color w:val="000000" w:themeColor="text1"/>
          <w:sz w:val="20"/>
          <w:szCs w:val="20"/>
          <w:lang w:eastAsia="en-US"/>
        </w:rPr>
        <w:t>Форма письма – распоряжения</w:t>
      </w:r>
    </w:p>
    <w:p w14:paraId="4244D875" w14:textId="77777777" w:rsidR="009F0673" w:rsidRDefault="009F0673" w:rsidP="009F0673">
      <w:pPr>
        <w:spacing w:after="160" w:line="259" w:lineRule="auto"/>
        <w:ind w:right="-29"/>
        <w:jc w:val="center"/>
        <w:rPr>
          <w:i/>
          <w:color w:val="000000"/>
          <w:sz w:val="20"/>
          <w:szCs w:val="20"/>
          <w:lang w:eastAsia="en-US"/>
        </w:rPr>
      </w:pPr>
      <w:r>
        <w:rPr>
          <w:i/>
          <w:color w:val="000000" w:themeColor="text1"/>
          <w:sz w:val="20"/>
          <w:szCs w:val="20"/>
          <w:lang w:eastAsia="en-US"/>
        </w:rPr>
        <w:t>оформляется на фирменном бланке Подрядчика</w:t>
      </w:r>
    </w:p>
    <w:p w14:paraId="6630C8CF" w14:textId="77777777" w:rsidR="009F0673" w:rsidRDefault="009F0673" w:rsidP="009F0673">
      <w:pPr>
        <w:ind w:right="-29"/>
        <w:rPr>
          <w:b/>
          <w:color w:val="000000"/>
          <w:sz w:val="20"/>
          <w:szCs w:val="20"/>
          <w:lang w:eastAsia="en-US"/>
        </w:rPr>
      </w:pPr>
      <w:r>
        <w:rPr>
          <w:color w:val="000000" w:themeColor="text1"/>
          <w:sz w:val="20"/>
          <w:szCs w:val="20"/>
          <w:lang w:eastAsia="en-US"/>
        </w:rPr>
        <w:t>Исх. № ___   от ________ 20__ г.</w:t>
      </w:r>
      <w:r>
        <w:rPr>
          <w:b/>
          <w:color w:val="000000" w:themeColor="text1"/>
          <w:sz w:val="20"/>
          <w:szCs w:val="20"/>
          <w:lang w:eastAsia="en-US"/>
        </w:rPr>
        <w:t xml:space="preserve">                                                                                                         Генеральному директору</w:t>
      </w:r>
    </w:p>
    <w:p w14:paraId="789491E6" w14:textId="77777777" w:rsidR="009F0673" w:rsidRDefault="009F0673" w:rsidP="009F0673">
      <w:pPr>
        <w:ind w:right="-29" w:firstLine="708"/>
        <w:jc w:val="right"/>
        <w:rPr>
          <w:i/>
          <w:color w:val="000000"/>
          <w:sz w:val="20"/>
          <w:szCs w:val="20"/>
          <w:lang w:eastAsia="en-US"/>
        </w:rPr>
      </w:pPr>
      <w:r>
        <w:rPr>
          <w:b/>
          <w:color w:val="000000" w:themeColor="text1"/>
          <w:sz w:val="20"/>
          <w:szCs w:val="20"/>
          <w:lang w:eastAsia="en-US"/>
        </w:rPr>
        <w:t xml:space="preserve">     </w:t>
      </w:r>
      <w:r>
        <w:rPr>
          <w:color w:val="000000" w:themeColor="text1"/>
          <w:sz w:val="20"/>
          <w:szCs w:val="20"/>
          <w:lang w:eastAsia="en-US"/>
        </w:rPr>
        <w:t>_________ «____________»</w:t>
      </w:r>
    </w:p>
    <w:p w14:paraId="76AE298D" w14:textId="77777777" w:rsidR="009F0673" w:rsidRDefault="009F0673" w:rsidP="009F0673">
      <w:pPr>
        <w:ind w:right="-29"/>
        <w:jc w:val="right"/>
        <w:rPr>
          <w:b/>
          <w:color w:val="000000"/>
          <w:sz w:val="20"/>
          <w:szCs w:val="20"/>
          <w:lang w:eastAsia="en-US"/>
        </w:rPr>
      </w:pPr>
      <w:r>
        <w:rPr>
          <w:i/>
          <w:color w:val="000000" w:themeColor="text1"/>
          <w:sz w:val="20"/>
          <w:szCs w:val="20"/>
          <w:lang w:eastAsia="en-US"/>
        </w:rPr>
        <w:t xml:space="preserve">  </w:t>
      </w:r>
      <w:r>
        <w:rPr>
          <w:color w:val="000000" w:themeColor="text1"/>
          <w:sz w:val="20"/>
          <w:szCs w:val="20"/>
          <w:lang w:eastAsia="en-US"/>
        </w:rPr>
        <w:t>__________________</w:t>
      </w:r>
      <w:r>
        <w:rPr>
          <w:i/>
          <w:color w:val="000000" w:themeColor="text1"/>
          <w:sz w:val="20"/>
          <w:szCs w:val="20"/>
          <w:lang w:eastAsia="en-US"/>
        </w:rPr>
        <w:t>(ФИО)</w:t>
      </w:r>
    </w:p>
    <w:p w14:paraId="127CEFF3" w14:textId="77777777" w:rsidR="009F0673" w:rsidRDefault="009F0673" w:rsidP="009F0673">
      <w:pPr>
        <w:ind w:right="-29"/>
        <w:jc w:val="center"/>
        <w:rPr>
          <w:color w:val="000000"/>
          <w:sz w:val="20"/>
          <w:szCs w:val="20"/>
          <w:lang w:eastAsia="en-US"/>
        </w:rPr>
      </w:pPr>
    </w:p>
    <w:p w14:paraId="5E0DFC24" w14:textId="77777777" w:rsidR="009F0673" w:rsidRDefault="009F0673" w:rsidP="009F0673">
      <w:pPr>
        <w:ind w:right="-29"/>
        <w:jc w:val="center"/>
        <w:rPr>
          <w:color w:val="000000"/>
          <w:sz w:val="20"/>
          <w:szCs w:val="20"/>
          <w:lang w:eastAsia="en-US"/>
        </w:rPr>
      </w:pPr>
      <w:r>
        <w:rPr>
          <w:color w:val="000000" w:themeColor="text1"/>
          <w:sz w:val="20"/>
          <w:szCs w:val="20"/>
          <w:lang w:eastAsia="en-US"/>
        </w:rPr>
        <w:t>Уважаемый ________________________________________!</w:t>
      </w:r>
    </w:p>
    <w:p w14:paraId="598EDA20" w14:textId="77777777" w:rsidR="009F0673" w:rsidRDefault="009F0673" w:rsidP="009F0673">
      <w:pPr>
        <w:ind w:right="-29" w:firstLine="708"/>
        <w:jc w:val="both"/>
        <w:rPr>
          <w:color w:val="000000"/>
          <w:sz w:val="20"/>
          <w:szCs w:val="20"/>
          <w:lang w:eastAsia="en-US"/>
        </w:rPr>
      </w:pPr>
    </w:p>
    <w:p w14:paraId="5852F0CA" w14:textId="77777777" w:rsidR="009F0673" w:rsidRDefault="009F0673" w:rsidP="009F0673">
      <w:pPr>
        <w:ind w:right="-29" w:firstLine="708"/>
        <w:jc w:val="both"/>
        <w:rPr>
          <w:i/>
          <w:color w:val="000000"/>
          <w:sz w:val="20"/>
          <w:szCs w:val="20"/>
          <w:lang w:eastAsia="en-US"/>
        </w:rPr>
      </w:pPr>
      <w:r>
        <w:rPr>
          <w:color w:val="000000" w:themeColor="text1"/>
          <w:sz w:val="20"/>
          <w:szCs w:val="20"/>
          <w:lang w:eastAsia="en-US"/>
        </w:rPr>
        <w:t xml:space="preserve">Просим предоставить аванс </w:t>
      </w:r>
      <w:r>
        <w:rPr>
          <w:i/>
          <w:color w:val="000000" w:themeColor="text1"/>
          <w:sz w:val="20"/>
          <w:szCs w:val="20"/>
          <w:lang w:eastAsia="en-US"/>
        </w:rPr>
        <w:t xml:space="preserve">(или дополнительный аванс) </w:t>
      </w:r>
      <w:r>
        <w:rPr>
          <w:color w:val="000000" w:themeColor="text1"/>
          <w:sz w:val="20"/>
          <w:szCs w:val="20"/>
          <w:lang w:eastAsia="en-US"/>
        </w:rPr>
        <w:t xml:space="preserve">согласно п.1.1 Приложения к Договору «График финансирования и Порядок оплаты» </w:t>
      </w:r>
      <w:r>
        <w:rPr>
          <w:i/>
          <w:color w:val="000000" w:themeColor="text1"/>
          <w:sz w:val="20"/>
          <w:szCs w:val="20"/>
          <w:lang w:eastAsia="en-US"/>
        </w:rPr>
        <w:t>или оплатить материалы</w:t>
      </w:r>
      <w:r>
        <w:rPr>
          <w:color w:val="000000" w:themeColor="text1"/>
          <w:sz w:val="20"/>
          <w:szCs w:val="20"/>
          <w:lang w:eastAsia="en-US"/>
        </w:rPr>
        <w:t xml:space="preserve"> согласно п.1.2 Приложения к Договору «График финансирования и Порядок оплаты» </w:t>
      </w:r>
      <w:r w:rsidRPr="00E27851">
        <w:rPr>
          <w:i/>
          <w:color w:val="000000" w:themeColor="text1"/>
          <w:sz w:val="20"/>
          <w:szCs w:val="20"/>
          <w:lang w:eastAsia="en-US"/>
        </w:rPr>
        <w:t>или оплатить номинированные материалы</w:t>
      </w:r>
      <w:r>
        <w:rPr>
          <w:color w:val="000000" w:themeColor="text1"/>
          <w:sz w:val="20"/>
          <w:szCs w:val="20"/>
          <w:lang w:eastAsia="en-US"/>
        </w:rPr>
        <w:t xml:space="preserve"> согласно п.1.3 Приложения к Договору «График финансирования и Порядок оплаты» для производства работ по Договору подряда №_____ от ______ (далее – Договор) на объекте: </w:t>
      </w:r>
      <w:r>
        <w:rPr>
          <w:i/>
          <w:color w:val="000000" w:themeColor="text1"/>
          <w:sz w:val="20"/>
          <w:szCs w:val="20"/>
          <w:lang w:eastAsia="en-US"/>
        </w:rPr>
        <w:t xml:space="preserve">наименование объекта согласно Договору, по адресу:________ </w:t>
      </w:r>
      <w:r>
        <w:rPr>
          <w:color w:val="000000" w:themeColor="text1"/>
          <w:sz w:val="20"/>
          <w:szCs w:val="20"/>
          <w:lang w:eastAsia="en-US"/>
        </w:rPr>
        <w:t xml:space="preserve">в размере ________ руб. </w:t>
      </w:r>
      <w:r>
        <w:rPr>
          <w:i/>
          <w:color w:val="000000" w:themeColor="text1"/>
          <w:sz w:val="20"/>
          <w:szCs w:val="20"/>
          <w:lang w:eastAsia="en-US"/>
        </w:rPr>
        <w:t>(сумма прописью)</w:t>
      </w:r>
      <w:r>
        <w:rPr>
          <w:color w:val="000000" w:themeColor="text1"/>
          <w:sz w:val="20"/>
          <w:szCs w:val="20"/>
          <w:lang w:eastAsia="en-US"/>
        </w:rPr>
        <w:t xml:space="preserve"> на </w:t>
      </w:r>
      <w:r>
        <w:rPr>
          <w:i/>
          <w:color w:val="000000" w:themeColor="text1"/>
          <w:sz w:val="20"/>
          <w:szCs w:val="20"/>
          <w:lang w:eastAsia="en-US"/>
        </w:rPr>
        <w:t xml:space="preserve">цель аванса/оплаты: расшифровка выполняемых работ, приобретение оборудования с указанием конкретного вида оборудования, ТМЦ и пр. </w:t>
      </w:r>
    </w:p>
    <w:p w14:paraId="00EC5632" w14:textId="77777777" w:rsidR="009F0673" w:rsidRDefault="009F0673" w:rsidP="009F0673">
      <w:pPr>
        <w:ind w:right="-29"/>
        <w:jc w:val="both"/>
        <w:rPr>
          <w:color w:val="000000"/>
          <w:sz w:val="20"/>
          <w:szCs w:val="20"/>
          <w:lang w:eastAsia="en-US"/>
        </w:rPr>
      </w:pPr>
    </w:p>
    <w:p w14:paraId="05B3635B" w14:textId="77777777" w:rsidR="009F0673" w:rsidRDefault="009F0673" w:rsidP="009F0673">
      <w:pPr>
        <w:ind w:right="-29"/>
        <w:jc w:val="both"/>
        <w:rPr>
          <w:color w:val="000000"/>
          <w:sz w:val="20"/>
          <w:szCs w:val="20"/>
          <w:lang w:eastAsia="en-US"/>
        </w:rPr>
      </w:pPr>
      <w:r>
        <w:rPr>
          <w:color w:val="000000" w:themeColor="text1"/>
          <w:sz w:val="20"/>
          <w:szCs w:val="20"/>
          <w:lang w:eastAsia="en-US"/>
        </w:rPr>
        <w:t xml:space="preserve">Цена Договора </w:t>
      </w:r>
      <w:r>
        <w:rPr>
          <w:i/>
          <w:color w:val="000000" w:themeColor="text1"/>
          <w:sz w:val="20"/>
          <w:szCs w:val="20"/>
          <w:lang w:eastAsia="en-US"/>
        </w:rPr>
        <w:t>(с учетом всех Дополнительных соглашений к Договору)</w:t>
      </w:r>
      <w:r>
        <w:rPr>
          <w:color w:val="000000" w:themeColor="text1"/>
          <w:sz w:val="20"/>
          <w:szCs w:val="20"/>
          <w:lang w:eastAsia="en-US"/>
        </w:rPr>
        <w:t xml:space="preserve"> ________ руб., в т.ч. НДС.</w:t>
      </w:r>
    </w:p>
    <w:p w14:paraId="4DF74D76" w14:textId="77777777" w:rsidR="009F0673" w:rsidRDefault="009F0673" w:rsidP="009F0673">
      <w:pPr>
        <w:ind w:right="-29"/>
        <w:jc w:val="both"/>
        <w:rPr>
          <w:color w:val="000000"/>
          <w:sz w:val="20"/>
          <w:szCs w:val="20"/>
          <w:lang w:eastAsia="en-US"/>
        </w:rPr>
      </w:pPr>
      <w:r>
        <w:rPr>
          <w:color w:val="000000" w:themeColor="text1"/>
          <w:sz w:val="20"/>
          <w:szCs w:val="20"/>
          <w:lang w:eastAsia="en-US"/>
        </w:rPr>
        <w:t xml:space="preserve">Объем выполненных по Договору работ на ______  </w:t>
      </w:r>
      <w:r>
        <w:rPr>
          <w:i/>
          <w:color w:val="000000" w:themeColor="text1"/>
          <w:sz w:val="20"/>
          <w:szCs w:val="20"/>
          <w:lang w:eastAsia="en-US"/>
        </w:rPr>
        <w:t xml:space="preserve">(последняя отчетная дата) </w:t>
      </w:r>
      <w:r>
        <w:rPr>
          <w:color w:val="000000" w:themeColor="text1"/>
          <w:sz w:val="20"/>
          <w:szCs w:val="20"/>
          <w:lang w:eastAsia="en-US"/>
        </w:rPr>
        <w:t>_____ руб. с НДС.</w:t>
      </w:r>
    </w:p>
    <w:p w14:paraId="23637E12" w14:textId="77777777" w:rsidR="009F0673" w:rsidRDefault="009F0673" w:rsidP="009F0673">
      <w:pPr>
        <w:ind w:right="-29"/>
        <w:jc w:val="both"/>
        <w:rPr>
          <w:color w:val="000000"/>
          <w:sz w:val="20"/>
          <w:szCs w:val="20"/>
          <w:lang w:eastAsia="en-US"/>
        </w:rPr>
      </w:pPr>
      <w:r>
        <w:rPr>
          <w:color w:val="000000" w:themeColor="text1"/>
          <w:sz w:val="20"/>
          <w:szCs w:val="20"/>
          <w:lang w:eastAsia="en-US"/>
        </w:rPr>
        <w:t xml:space="preserve">Остаток работ по Договору на _____________ </w:t>
      </w:r>
      <w:r>
        <w:rPr>
          <w:i/>
          <w:color w:val="000000" w:themeColor="text1"/>
          <w:sz w:val="20"/>
          <w:szCs w:val="20"/>
          <w:lang w:eastAsia="en-US"/>
        </w:rPr>
        <w:t>(последняя отчетная дата)</w:t>
      </w:r>
      <w:r>
        <w:rPr>
          <w:color w:val="000000" w:themeColor="text1"/>
          <w:sz w:val="20"/>
          <w:szCs w:val="20"/>
          <w:lang w:eastAsia="en-US"/>
        </w:rPr>
        <w:t xml:space="preserve"> ________ руб., в т.ч. НДС.</w:t>
      </w:r>
    </w:p>
    <w:p w14:paraId="3AE836BB" w14:textId="77777777" w:rsidR="009F0673" w:rsidRDefault="009F0673" w:rsidP="009F0673">
      <w:pPr>
        <w:ind w:right="-29"/>
        <w:jc w:val="both"/>
        <w:rPr>
          <w:i/>
          <w:color w:val="000000"/>
          <w:sz w:val="20"/>
          <w:szCs w:val="20"/>
          <w:lang w:eastAsia="en-US"/>
        </w:rPr>
      </w:pPr>
      <w:r>
        <w:rPr>
          <w:color w:val="000000" w:themeColor="text1"/>
          <w:sz w:val="20"/>
          <w:szCs w:val="20"/>
          <w:lang w:eastAsia="en-US"/>
        </w:rPr>
        <w:t xml:space="preserve">Срок окончания работ по Договору ________ </w:t>
      </w:r>
      <w:r>
        <w:rPr>
          <w:i/>
          <w:color w:val="000000" w:themeColor="text1"/>
          <w:sz w:val="20"/>
          <w:szCs w:val="20"/>
          <w:lang w:eastAsia="en-US"/>
        </w:rPr>
        <w:t>(с учетом Дополнительных соглашений к Договору.)</w:t>
      </w:r>
    </w:p>
    <w:p w14:paraId="798874A1" w14:textId="77777777" w:rsidR="009F0673" w:rsidRDefault="009F0673" w:rsidP="009F0673">
      <w:pPr>
        <w:ind w:right="-29"/>
        <w:jc w:val="both"/>
        <w:rPr>
          <w:color w:val="000000" w:themeColor="text1"/>
          <w:sz w:val="20"/>
          <w:szCs w:val="20"/>
          <w:lang w:eastAsia="en-US"/>
        </w:rPr>
      </w:pPr>
      <w:r>
        <w:rPr>
          <w:color w:val="000000" w:themeColor="text1"/>
          <w:sz w:val="20"/>
          <w:szCs w:val="20"/>
          <w:lang w:eastAsia="en-US"/>
        </w:rPr>
        <w:t>Остаток не зачтённых авансов перечисленных согласно п.1.1 и 1.2 Приложения к Договору «График финансирования и Порядок оплаты» на _________ составляет _______ (</w:t>
      </w:r>
      <w:r>
        <w:rPr>
          <w:i/>
          <w:iCs/>
          <w:color w:val="000000" w:themeColor="text1"/>
          <w:sz w:val="20"/>
          <w:szCs w:val="20"/>
          <w:lang w:eastAsia="en-US"/>
        </w:rPr>
        <w:t xml:space="preserve">сумма прописью) </w:t>
      </w:r>
      <w:r>
        <w:rPr>
          <w:color w:val="000000" w:themeColor="text1"/>
          <w:sz w:val="20"/>
          <w:szCs w:val="20"/>
          <w:lang w:eastAsia="en-US"/>
        </w:rPr>
        <w:t xml:space="preserve">руб., в т.ч. НДС. С учетом ранее выданных/запрошенных авансов их общая сумма составит __________________  </w:t>
      </w:r>
      <w:r>
        <w:rPr>
          <w:i/>
          <w:color w:val="000000" w:themeColor="text1"/>
          <w:sz w:val="20"/>
          <w:szCs w:val="20"/>
          <w:lang w:eastAsia="en-US"/>
        </w:rPr>
        <w:t>(сумма прописью (указывается при дополнительном авансировании)</w:t>
      </w:r>
      <w:r>
        <w:rPr>
          <w:color w:val="000000" w:themeColor="text1"/>
          <w:sz w:val="20"/>
          <w:szCs w:val="20"/>
          <w:lang w:eastAsia="en-US"/>
        </w:rPr>
        <w:t xml:space="preserve"> </w:t>
      </w:r>
    </w:p>
    <w:p w14:paraId="02EF3662" w14:textId="77777777" w:rsidR="009F0673" w:rsidRDefault="009F0673" w:rsidP="009F0673">
      <w:pPr>
        <w:ind w:right="-29"/>
        <w:jc w:val="both"/>
        <w:rPr>
          <w:color w:val="000000" w:themeColor="text1"/>
          <w:sz w:val="20"/>
          <w:szCs w:val="20"/>
          <w:lang w:eastAsia="en-US"/>
        </w:rPr>
      </w:pPr>
    </w:p>
    <w:p w14:paraId="2E0604AD" w14:textId="77777777" w:rsidR="009F0673" w:rsidRDefault="009F0673" w:rsidP="009F0673">
      <w:pPr>
        <w:ind w:right="-29"/>
        <w:jc w:val="both"/>
        <w:rPr>
          <w:b/>
          <w:color w:val="000000"/>
          <w:sz w:val="20"/>
          <w:szCs w:val="20"/>
          <w:lang w:eastAsia="en-US"/>
        </w:rPr>
      </w:pPr>
      <w:r>
        <w:rPr>
          <w:color w:val="000000" w:themeColor="text1"/>
          <w:sz w:val="20"/>
          <w:szCs w:val="20"/>
          <w:lang w:eastAsia="en-US"/>
        </w:rPr>
        <w:t>Остаток не зачтённых авансов перечисленных согласно п.1.3 Приложения к Договору «График финансирования и Порядок оплаты»  на _________ составляет _______ (</w:t>
      </w:r>
      <w:r>
        <w:rPr>
          <w:i/>
          <w:iCs/>
          <w:color w:val="000000" w:themeColor="text1"/>
          <w:sz w:val="20"/>
          <w:szCs w:val="20"/>
          <w:lang w:eastAsia="en-US"/>
        </w:rPr>
        <w:t xml:space="preserve">сумма прописью) </w:t>
      </w:r>
      <w:r>
        <w:rPr>
          <w:color w:val="000000" w:themeColor="text1"/>
          <w:sz w:val="20"/>
          <w:szCs w:val="20"/>
          <w:lang w:eastAsia="en-US"/>
        </w:rPr>
        <w:t xml:space="preserve">руб., в т.ч. НДС. С учетом ранее выданных/запрошенных авансов их общая сумма составит __________________  </w:t>
      </w:r>
      <w:r>
        <w:rPr>
          <w:i/>
          <w:color w:val="000000" w:themeColor="text1"/>
          <w:sz w:val="20"/>
          <w:szCs w:val="20"/>
          <w:lang w:eastAsia="en-US"/>
        </w:rPr>
        <w:t>(сумма прописью (указывается при дополнительном авансировании)</w:t>
      </w:r>
      <w:r>
        <w:rPr>
          <w:color w:val="000000" w:themeColor="text1"/>
          <w:sz w:val="20"/>
          <w:szCs w:val="20"/>
          <w:lang w:eastAsia="en-US"/>
        </w:rPr>
        <w:t xml:space="preserve"> </w:t>
      </w:r>
    </w:p>
    <w:p w14:paraId="37EE27BC" w14:textId="77777777" w:rsidR="009F0673" w:rsidRDefault="009F0673" w:rsidP="009F0673">
      <w:pPr>
        <w:ind w:right="-29"/>
        <w:jc w:val="both"/>
        <w:rPr>
          <w:color w:val="000000"/>
          <w:sz w:val="20"/>
          <w:szCs w:val="20"/>
          <w:lang w:eastAsia="en-US"/>
        </w:rPr>
      </w:pPr>
    </w:p>
    <w:p w14:paraId="46771B55" w14:textId="77777777" w:rsidR="009F0673" w:rsidRDefault="009F0673" w:rsidP="009F0673">
      <w:pPr>
        <w:ind w:right="-29"/>
        <w:jc w:val="both"/>
        <w:rPr>
          <w:color w:val="000000"/>
          <w:sz w:val="20"/>
          <w:szCs w:val="20"/>
          <w:lang w:eastAsia="en-US"/>
        </w:rPr>
      </w:pPr>
      <w:r>
        <w:rPr>
          <w:color w:val="000000" w:themeColor="text1"/>
          <w:sz w:val="20"/>
          <w:szCs w:val="20"/>
          <w:lang w:eastAsia="en-US"/>
        </w:rPr>
        <w:t>Требуемый аванс (оплату) согласно п.1.2,1.3. Приложения к Договору «График финансирования и Порядок оплаты» прошу провести в пользу третьих лиц (Субподрядчикам или Поставщикам):</w:t>
      </w:r>
    </w:p>
    <w:p w14:paraId="62606305" w14:textId="77777777" w:rsidR="009F0673" w:rsidRDefault="009F0673" w:rsidP="009F0673">
      <w:pPr>
        <w:ind w:right="-29"/>
        <w:jc w:val="both"/>
        <w:rPr>
          <w:color w:val="000000"/>
          <w:sz w:val="20"/>
          <w:szCs w:val="20"/>
          <w:lang w:eastAsia="en-US"/>
        </w:rPr>
      </w:pPr>
      <w:r>
        <w:rPr>
          <w:color w:val="000000" w:themeColor="text1"/>
          <w:sz w:val="20"/>
          <w:szCs w:val="20"/>
          <w:lang w:eastAsia="en-US"/>
        </w:rPr>
        <w:t xml:space="preserve">ООО «____________» в сумме __________________  </w:t>
      </w:r>
      <w:r>
        <w:rPr>
          <w:i/>
          <w:color w:val="000000" w:themeColor="text1"/>
          <w:sz w:val="20"/>
          <w:szCs w:val="20"/>
          <w:lang w:eastAsia="en-US"/>
        </w:rPr>
        <w:t xml:space="preserve">(сумма прописью) </w:t>
      </w:r>
      <w:r>
        <w:rPr>
          <w:color w:val="000000" w:themeColor="text1"/>
          <w:sz w:val="20"/>
          <w:szCs w:val="20"/>
          <w:lang w:eastAsia="en-US"/>
        </w:rPr>
        <w:t xml:space="preserve">руб., в т.ч. НДС  за выполнение работ (или поставку материалов) </w:t>
      </w:r>
      <w:r>
        <w:rPr>
          <w:i/>
          <w:color w:val="000000" w:themeColor="text1"/>
          <w:sz w:val="20"/>
          <w:szCs w:val="20"/>
          <w:lang w:eastAsia="en-US"/>
        </w:rPr>
        <w:t>(кратко указать каких работ или  материалов).</w:t>
      </w:r>
      <w:r>
        <w:rPr>
          <w:color w:val="000000" w:themeColor="text1"/>
          <w:sz w:val="20"/>
          <w:szCs w:val="20"/>
          <w:lang w:eastAsia="en-US"/>
        </w:rPr>
        <w:t xml:space="preserve"> </w:t>
      </w:r>
    </w:p>
    <w:p w14:paraId="26C39A2C" w14:textId="77777777" w:rsidR="009F0673" w:rsidRDefault="009F0673" w:rsidP="009F0673">
      <w:pPr>
        <w:ind w:right="-29"/>
        <w:jc w:val="both"/>
        <w:rPr>
          <w:color w:val="000000"/>
          <w:sz w:val="20"/>
          <w:szCs w:val="20"/>
          <w:lang w:eastAsia="en-US"/>
        </w:rPr>
      </w:pPr>
    </w:p>
    <w:p w14:paraId="38FE5E48" w14:textId="77777777" w:rsidR="009F0673" w:rsidRDefault="009F0673" w:rsidP="009F0673">
      <w:pPr>
        <w:ind w:right="-29"/>
        <w:jc w:val="both"/>
        <w:rPr>
          <w:color w:val="000000"/>
          <w:sz w:val="20"/>
          <w:szCs w:val="20"/>
          <w:lang w:eastAsia="en-US"/>
        </w:rPr>
      </w:pPr>
      <w:r>
        <w:rPr>
          <w:color w:val="000000" w:themeColor="text1"/>
          <w:sz w:val="20"/>
          <w:szCs w:val="20"/>
          <w:lang w:eastAsia="en-US"/>
        </w:rPr>
        <w:t xml:space="preserve">В платежном поручении прошу указать следующее:  Оплата за </w:t>
      </w:r>
      <w:r>
        <w:rPr>
          <w:i/>
          <w:color w:val="000000" w:themeColor="text1"/>
          <w:sz w:val="20"/>
          <w:szCs w:val="20"/>
          <w:lang w:eastAsia="en-US"/>
        </w:rPr>
        <w:t>«Наименование Вашей организации»</w:t>
      </w:r>
      <w:r>
        <w:rPr>
          <w:color w:val="000000" w:themeColor="text1"/>
          <w:sz w:val="20"/>
          <w:szCs w:val="20"/>
          <w:lang w:eastAsia="en-US"/>
        </w:rPr>
        <w:t xml:space="preserve"> по договору № ___от ______ </w:t>
      </w:r>
      <w:r>
        <w:rPr>
          <w:i/>
          <w:color w:val="000000" w:themeColor="text1"/>
          <w:sz w:val="20"/>
          <w:szCs w:val="20"/>
          <w:lang w:eastAsia="en-US"/>
        </w:rPr>
        <w:t xml:space="preserve">(номер и дата  договора с субподрядчиком или поставщиком) </w:t>
      </w:r>
      <w:r>
        <w:rPr>
          <w:color w:val="000000" w:themeColor="text1"/>
          <w:sz w:val="20"/>
          <w:szCs w:val="20"/>
          <w:lang w:eastAsia="en-US"/>
        </w:rPr>
        <w:t xml:space="preserve">в счет взаиморасчетов по Договору  подряда №___от ______ </w:t>
      </w:r>
      <w:r>
        <w:rPr>
          <w:i/>
          <w:color w:val="000000" w:themeColor="text1"/>
          <w:sz w:val="20"/>
          <w:szCs w:val="20"/>
          <w:lang w:eastAsia="en-US"/>
        </w:rPr>
        <w:t xml:space="preserve">(номер и дата  Договора, заключенного с Генподрядчиком). </w:t>
      </w:r>
    </w:p>
    <w:p w14:paraId="1173B0E6" w14:textId="77777777" w:rsidR="009F0673" w:rsidRDefault="009F0673" w:rsidP="009F0673">
      <w:pPr>
        <w:ind w:right="-29"/>
        <w:jc w:val="both"/>
        <w:rPr>
          <w:i/>
          <w:color w:val="000000"/>
          <w:sz w:val="20"/>
          <w:szCs w:val="20"/>
          <w:lang w:eastAsia="en-US"/>
        </w:rPr>
      </w:pPr>
      <w:r>
        <w:rPr>
          <w:color w:val="000000" w:themeColor="text1"/>
          <w:sz w:val="20"/>
          <w:szCs w:val="20"/>
          <w:lang w:eastAsia="en-US"/>
        </w:rPr>
        <w:t xml:space="preserve">Реквизиты </w:t>
      </w:r>
      <w:r>
        <w:rPr>
          <w:i/>
          <w:color w:val="000000" w:themeColor="text1"/>
          <w:sz w:val="20"/>
          <w:szCs w:val="20"/>
          <w:lang w:eastAsia="en-US"/>
        </w:rPr>
        <w:t>(Субподрядчика или Поставщика):</w:t>
      </w:r>
    </w:p>
    <w:p w14:paraId="1E5618A3" w14:textId="77777777" w:rsidR="009F0673" w:rsidRDefault="009F0673" w:rsidP="009F0673">
      <w:pPr>
        <w:ind w:right="-29"/>
        <w:jc w:val="both"/>
        <w:rPr>
          <w:color w:val="000000"/>
          <w:sz w:val="20"/>
          <w:szCs w:val="20"/>
          <w:lang w:eastAsia="en-US"/>
        </w:rPr>
      </w:pPr>
      <w:r>
        <w:rPr>
          <w:i/>
          <w:color w:val="000000" w:themeColor="text1"/>
          <w:sz w:val="20"/>
          <w:szCs w:val="20"/>
          <w:lang w:eastAsia="en-US"/>
        </w:rPr>
        <w:t>______________________________</w:t>
      </w:r>
      <w:r>
        <w:rPr>
          <w:i/>
          <w:color w:val="000000" w:themeColor="text1"/>
          <w:sz w:val="20"/>
          <w:szCs w:val="20"/>
          <w:lang w:eastAsia="en-US"/>
        </w:rPr>
        <w:br/>
        <w:t>______________________________</w:t>
      </w:r>
    </w:p>
    <w:p w14:paraId="67FBD7B7" w14:textId="77777777" w:rsidR="009F0673" w:rsidRDefault="009F0673" w:rsidP="009F0673">
      <w:pPr>
        <w:ind w:right="-29" w:firstLine="708"/>
        <w:jc w:val="both"/>
        <w:rPr>
          <w:color w:val="000000"/>
          <w:sz w:val="20"/>
          <w:szCs w:val="20"/>
          <w:lang w:eastAsia="en-US"/>
        </w:rPr>
      </w:pPr>
      <w:r>
        <w:rPr>
          <w:color w:val="000000" w:themeColor="text1"/>
          <w:sz w:val="20"/>
          <w:szCs w:val="20"/>
          <w:lang w:eastAsia="en-US"/>
        </w:rPr>
        <w:t xml:space="preserve">Настоящим Подрядчик подтверждает, что оплата Генподрядчиком в адрес Субподрядчика </w:t>
      </w:r>
      <w:r>
        <w:rPr>
          <w:i/>
          <w:color w:val="000000" w:themeColor="text1"/>
          <w:sz w:val="20"/>
          <w:szCs w:val="20"/>
          <w:lang w:eastAsia="en-US"/>
        </w:rPr>
        <w:t>(или Поставщика)</w:t>
      </w:r>
      <w:r>
        <w:rPr>
          <w:color w:val="000000" w:themeColor="text1"/>
          <w:sz w:val="20"/>
          <w:szCs w:val="20"/>
          <w:lang w:eastAsia="en-US"/>
        </w:rPr>
        <w:t>, согласно настоящему письму, является надлежащим исполнением Генподрядчиком обязательств по оплате по Договору подряда № ____ от _______.</w:t>
      </w:r>
    </w:p>
    <w:p w14:paraId="438F71A7" w14:textId="77777777" w:rsidR="009F0673" w:rsidRPr="00921931" w:rsidRDefault="009F0673" w:rsidP="009F0673">
      <w:pPr>
        <w:ind w:right="-29" w:firstLine="708"/>
        <w:jc w:val="both"/>
        <w:rPr>
          <w:color w:val="000000"/>
          <w:sz w:val="20"/>
          <w:szCs w:val="20"/>
          <w:lang w:eastAsia="en-US"/>
        </w:rPr>
      </w:pPr>
      <w:r>
        <w:rPr>
          <w:color w:val="000000" w:themeColor="text1"/>
          <w:sz w:val="20"/>
          <w:szCs w:val="20"/>
          <w:lang w:eastAsia="en-US"/>
        </w:rPr>
        <w:t xml:space="preserve">Подрядчик заверяет, что оплата по настоящему письму засчитывается в счет оплаты Генподрядчиком </w:t>
      </w:r>
      <w:r>
        <w:rPr>
          <w:i/>
          <w:color w:val="000000" w:themeColor="text1"/>
          <w:sz w:val="20"/>
          <w:szCs w:val="20"/>
          <w:lang w:eastAsia="en-US"/>
        </w:rPr>
        <w:t>аванса/ оплаты выполненных работ</w:t>
      </w:r>
      <w:r>
        <w:rPr>
          <w:color w:val="000000" w:themeColor="text1"/>
          <w:sz w:val="20"/>
          <w:szCs w:val="20"/>
          <w:lang w:eastAsia="en-US"/>
        </w:rPr>
        <w:t xml:space="preserve"> и будет надлежащим образом учтена при взаиморасчетах и подписании документов по Договору подряда №____ от ______, в т.ч. при исполнении обязательств Подрядчика перед бюджетом по исчислению и уплате налогов. </w:t>
      </w:r>
    </w:p>
    <w:p w14:paraId="7107FC44" w14:textId="77777777" w:rsidR="009F0673" w:rsidRPr="00AE3205" w:rsidRDefault="009F0673" w:rsidP="009F0673">
      <w:pPr>
        <w:ind w:right="-29"/>
        <w:jc w:val="both"/>
        <w:rPr>
          <w:i/>
          <w:iCs/>
          <w:color w:val="0070C0"/>
          <w:sz w:val="20"/>
          <w:szCs w:val="20"/>
          <w:lang w:eastAsia="en-US"/>
        </w:rPr>
      </w:pPr>
      <w:r w:rsidRPr="00AE3205">
        <w:rPr>
          <w:bCs/>
          <w:color w:val="0070C0"/>
          <w:sz w:val="20"/>
          <w:szCs w:val="20"/>
          <w:lang w:eastAsia="en-US"/>
        </w:rPr>
        <w:t>Приложения:</w:t>
      </w:r>
      <w:r w:rsidRPr="00AE3205">
        <w:rPr>
          <w:b/>
          <w:color w:val="0070C0"/>
          <w:sz w:val="20"/>
          <w:szCs w:val="20"/>
          <w:lang w:eastAsia="en-US"/>
        </w:rPr>
        <w:t xml:space="preserve"> </w:t>
      </w:r>
      <w:r w:rsidRPr="00CC75FA">
        <w:rPr>
          <w:i/>
          <w:iCs/>
          <w:color w:val="0070C0"/>
          <w:sz w:val="20"/>
          <w:szCs w:val="20"/>
          <w:lang w:eastAsia="en-US"/>
        </w:rPr>
        <w:t>Заверенная копии договора</w:t>
      </w:r>
      <w:r w:rsidRPr="00AE3205">
        <w:rPr>
          <w:color w:val="0070C0"/>
          <w:sz w:val="20"/>
          <w:szCs w:val="20"/>
          <w:lang w:eastAsia="en-US"/>
        </w:rPr>
        <w:t xml:space="preserve"> </w:t>
      </w:r>
      <w:r w:rsidRPr="00AE3205">
        <w:rPr>
          <w:i/>
          <w:iCs/>
          <w:color w:val="0070C0"/>
          <w:sz w:val="20"/>
          <w:szCs w:val="20"/>
          <w:lang w:eastAsia="en-US"/>
        </w:rPr>
        <w:t>субподряда или поставки, Акт сверки взаимных расчетов с субподрядчиком/поставщиком (подписанный двумя сторонами на дату направления письма – распоряжения,) иных документов</w:t>
      </w:r>
      <w:r w:rsidRPr="00AE3205">
        <w:rPr>
          <w:color w:val="0070C0"/>
          <w:sz w:val="20"/>
          <w:szCs w:val="20"/>
          <w:lang w:eastAsia="en-US"/>
        </w:rPr>
        <w:t xml:space="preserve">. </w:t>
      </w:r>
      <w:r w:rsidRPr="00AE3205">
        <w:rPr>
          <w:i/>
          <w:iCs/>
          <w:color w:val="0070C0"/>
          <w:sz w:val="20"/>
          <w:szCs w:val="20"/>
          <w:lang w:eastAsia="en-US"/>
        </w:rPr>
        <w:t>В случае не предоставления указанных документов, письмо-распоряжение к рассмотрению не принимается.</w:t>
      </w:r>
    </w:p>
    <w:p w14:paraId="5A65AC6C" w14:textId="77777777" w:rsidR="009F0673" w:rsidRDefault="009F0673" w:rsidP="009F0673">
      <w:pPr>
        <w:ind w:right="-29"/>
        <w:jc w:val="both"/>
        <w:rPr>
          <w:color w:val="000000"/>
          <w:sz w:val="20"/>
          <w:szCs w:val="20"/>
          <w:lang w:eastAsia="en-US"/>
        </w:rPr>
      </w:pPr>
      <w:r>
        <w:rPr>
          <w:color w:val="000000" w:themeColor="text1"/>
          <w:sz w:val="20"/>
          <w:szCs w:val="20"/>
          <w:lang w:eastAsia="en-US"/>
        </w:rPr>
        <w:t>Генеральный директор            ____________________            _______________________</w:t>
      </w:r>
    </w:p>
    <w:p w14:paraId="09947E7C" w14:textId="77777777" w:rsidR="009F0673" w:rsidRDefault="009F0673" w:rsidP="009F0673">
      <w:pPr>
        <w:ind w:right="-29"/>
        <w:rPr>
          <w:i/>
          <w:iCs/>
          <w:color w:val="000000"/>
          <w:sz w:val="20"/>
          <w:szCs w:val="20"/>
          <w:lang w:eastAsia="en-US"/>
        </w:rPr>
      </w:pPr>
      <w:r>
        <w:rPr>
          <w:color w:val="000000" w:themeColor="text1"/>
          <w:sz w:val="20"/>
          <w:szCs w:val="20"/>
          <w:lang w:eastAsia="en-US"/>
        </w:rPr>
        <w:t xml:space="preserve">                                                                                                         </w:t>
      </w:r>
      <w:r>
        <w:rPr>
          <w:i/>
          <w:iCs/>
          <w:color w:val="000000" w:themeColor="text1"/>
          <w:sz w:val="20"/>
          <w:szCs w:val="20"/>
          <w:lang w:eastAsia="en-US"/>
        </w:rPr>
        <w:t>(расшифровка подписи)</w:t>
      </w:r>
    </w:p>
    <w:p w14:paraId="20C506F5" w14:textId="77777777" w:rsidR="009F0673" w:rsidRDefault="009F0673" w:rsidP="009F0673">
      <w:pPr>
        <w:ind w:right="-29"/>
        <w:jc w:val="both"/>
        <w:rPr>
          <w:color w:val="000000"/>
          <w:sz w:val="20"/>
          <w:szCs w:val="20"/>
          <w:lang w:eastAsia="en-US"/>
        </w:rPr>
      </w:pPr>
      <w:r>
        <w:rPr>
          <w:color w:val="000000" w:themeColor="text1"/>
          <w:sz w:val="20"/>
          <w:szCs w:val="20"/>
          <w:lang w:eastAsia="en-US"/>
        </w:rPr>
        <w:t>Главный бухгалтер                   ___________________             _______________________</w:t>
      </w:r>
    </w:p>
    <w:p w14:paraId="41A8A96A" w14:textId="77777777" w:rsidR="009F0673" w:rsidRDefault="009F0673" w:rsidP="009F0673">
      <w:pPr>
        <w:ind w:right="-29"/>
        <w:jc w:val="both"/>
        <w:rPr>
          <w:i/>
          <w:iCs/>
          <w:color w:val="000000"/>
          <w:sz w:val="20"/>
          <w:szCs w:val="20"/>
          <w:lang w:eastAsia="en-US"/>
        </w:rPr>
      </w:pPr>
      <w:r>
        <w:rPr>
          <w:color w:val="000000" w:themeColor="text1"/>
          <w:sz w:val="20"/>
          <w:szCs w:val="20"/>
          <w:lang w:eastAsia="en-US"/>
        </w:rPr>
        <w:t xml:space="preserve">                                                                                                      </w:t>
      </w:r>
      <w:r>
        <w:rPr>
          <w:i/>
          <w:iCs/>
          <w:color w:val="000000" w:themeColor="text1"/>
          <w:sz w:val="20"/>
          <w:szCs w:val="20"/>
          <w:lang w:eastAsia="en-US"/>
        </w:rPr>
        <w:t>(расшифровка подписи)</w:t>
      </w:r>
    </w:p>
    <w:p w14:paraId="7E781B20" w14:textId="77777777" w:rsidR="009F0673" w:rsidRDefault="009F0673" w:rsidP="009F0673">
      <w:pPr>
        <w:ind w:right="-29"/>
        <w:rPr>
          <w:color w:val="000000"/>
          <w:sz w:val="20"/>
          <w:szCs w:val="20"/>
        </w:rPr>
      </w:pPr>
      <w:r>
        <w:rPr>
          <w:color w:val="000000" w:themeColor="text1"/>
          <w:sz w:val="20"/>
          <w:szCs w:val="20"/>
          <w:lang w:eastAsia="en-US"/>
        </w:rPr>
        <w:t>М.П.</w:t>
      </w:r>
    </w:p>
    <w:p w14:paraId="60B58FBC" w14:textId="77777777" w:rsidR="009F0673" w:rsidRDefault="009F0673" w:rsidP="009F0673">
      <w:pPr>
        <w:tabs>
          <w:tab w:val="left" w:pos="1440"/>
          <w:tab w:val="left" w:pos="7380"/>
        </w:tabs>
        <w:spacing w:before="120"/>
        <w:ind w:right="-993"/>
        <w:jc w:val="center"/>
        <w:rPr>
          <w:color w:val="000000"/>
          <w:sz w:val="20"/>
          <w:szCs w:val="20"/>
        </w:rPr>
      </w:pPr>
      <w:r>
        <w:rPr>
          <w:color w:val="000000" w:themeColor="text1"/>
          <w:sz w:val="20"/>
          <w:szCs w:val="20"/>
        </w:rPr>
        <w:t>ПОДПИСИ СТОРОН</w:t>
      </w:r>
    </w:p>
    <w:tbl>
      <w:tblPr>
        <w:tblW w:w="0" w:type="auto"/>
        <w:tblLook w:val="04A0" w:firstRow="1" w:lastRow="0" w:firstColumn="1" w:lastColumn="0" w:noHBand="0" w:noVBand="1"/>
      </w:tblPr>
      <w:tblGrid>
        <w:gridCol w:w="4682"/>
        <w:gridCol w:w="3965"/>
      </w:tblGrid>
      <w:tr w:rsidR="009F0673" w14:paraId="03B237BA" w14:textId="77777777" w:rsidTr="009D60FB">
        <w:tc>
          <w:tcPr>
            <w:tcW w:w="4682" w:type="dxa"/>
          </w:tcPr>
          <w:p w14:paraId="30581BE7" w14:textId="77777777" w:rsidR="009F0673" w:rsidRDefault="009F0673" w:rsidP="009D60FB">
            <w:pPr>
              <w:spacing w:line="276" w:lineRule="auto"/>
              <w:ind w:right="-993"/>
              <w:jc w:val="both"/>
              <w:rPr>
                <w:color w:val="000000"/>
                <w:sz w:val="20"/>
                <w:szCs w:val="20"/>
                <w:lang w:eastAsia="en-US"/>
              </w:rPr>
            </w:pPr>
            <w:r>
              <w:rPr>
                <w:color w:val="000000" w:themeColor="text1"/>
                <w:sz w:val="20"/>
                <w:szCs w:val="20"/>
                <w:lang w:eastAsia="en-US"/>
              </w:rPr>
              <w:t>Генподрядчик</w:t>
            </w:r>
          </w:p>
          <w:p w14:paraId="3F334961" w14:textId="77777777" w:rsidR="009F0673" w:rsidRPr="009977B8" w:rsidRDefault="009F0673" w:rsidP="009D60FB">
            <w:pPr>
              <w:spacing w:line="276" w:lineRule="auto"/>
              <w:ind w:right="-993"/>
              <w:jc w:val="both"/>
              <w:rPr>
                <w:color w:val="000000"/>
                <w:sz w:val="20"/>
                <w:szCs w:val="20"/>
                <w:highlight w:val="yellow"/>
                <w:lang w:eastAsia="en-US"/>
              </w:rPr>
            </w:pPr>
            <w:r w:rsidRPr="009977B8">
              <w:rPr>
                <w:color w:val="000000" w:themeColor="text1"/>
                <w:sz w:val="20"/>
                <w:szCs w:val="20"/>
                <w:highlight w:val="yellow"/>
                <w:lang w:eastAsia="en-US"/>
              </w:rPr>
              <w:t xml:space="preserve">Генеральный директор </w:t>
            </w:r>
          </w:p>
          <w:p w14:paraId="2D92EDA0" w14:textId="77777777" w:rsidR="009F0673" w:rsidRPr="009977B8" w:rsidRDefault="009F0673" w:rsidP="009D60FB">
            <w:pPr>
              <w:spacing w:line="276" w:lineRule="auto"/>
              <w:ind w:right="-993"/>
              <w:jc w:val="both"/>
              <w:rPr>
                <w:color w:val="000000"/>
                <w:sz w:val="20"/>
                <w:szCs w:val="20"/>
                <w:highlight w:val="yellow"/>
                <w:lang w:eastAsia="en-US"/>
              </w:rPr>
            </w:pPr>
          </w:p>
          <w:p w14:paraId="78B2CF5D" w14:textId="77777777" w:rsidR="009F0673" w:rsidRDefault="009F0673" w:rsidP="009D60FB">
            <w:pPr>
              <w:spacing w:line="276" w:lineRule="auto"/>
              <w:ind w:right="-993"/>
              <w:jc w:val="both"/>
              <w:rPr>
                <w:color w:val="000000"/>
                <w:sz w:val="20"/>
                <w:szCs w:val="20"/>
                <w:lang w:eastAsia="en-US"/>
              </w:rPr>
            </w:pPr>
            <w:r w:rsidRPr="009977B8">
              <w:rPr>
                <w:color w:val="000000" w:themeColor="text1"/>
                <w:sz w:val="20"/>
                <w:szCs w:val="20"/>
                <w:highlight w:val="yellow"/>
                <w:lang w:eastAsia="en-US"/>
              </w:rPr>
              <w:t>__________________</w:t>
            </w:r>
            <w:r>
              <w:rPr>
                <w:color w:val="000000" w:themeColor="text1"/>
                <w:sz w:val="20"/>
                <w:szCs w:val="20"/>
                <w:lang w:eastAsia="en-US"/>
              </w:rPr>
              <w:t xml:space="preserve"> </w:t>
            </w:r>
          </w:p>
        </w:tc>
        <w:tc>
          <w:tcPr>
            <w:tcW w:w="3965" w:type="dxa"/>
          </w:tcPr>
          <w:p w14:paraId="7ECA247C" w14:textId="77777777" w:rsidR="009F0673" w:rsidRDefault="009F0673" w:rsidP="009D60FB">
            <w:pPr>
              <w:spacing w:line="276" w:lineRule="auto"/>
              <w:ind w:right="455"/>
              <w:jc w:val="right"/>
              <w:rPr>
                <w:color w:val="000000"/>
                <w:sz w:val="20"/>
                <w:szCs w:val="20"/>
                <w:lang w:eastAsia="en-US"/>
              </w:rPr>
            </w:pPr>
            <w:r>
              <w:rPr>
                <w:color w:val="000000" w:themeColor="text1"/>
                <w:sz w:val="20"/>
                <w:szCs w:val="20"/>
                <w:lang w:eastAsia="en-US"/>
              </w:rPr>
              <w:t>Подрядчик</w:t>
            </w:r>
          </w:p>
          <w:p w14:paraId="2BE69312" w14:textId="77777777" w:rsidR="009F0673" w:rsidRPr="009977B8" w:rsidRDefault="009F0673" w:rsidP="009D60FB">
            <w:pPr>
              <w:spacing w:line="276" w:lineRule="auto"/>
              <w:ind w:right="455"/>
              <w:jc w:val="right"/>
              <w:rPr>
                <w:color w:val="000000"/>
                <w:sz w:val="20"/>
                <w:szCs w:val="20"/>
                <w:highlight w:val="yellow"/>
                <w:lang w:eastAsia="en-US"/>
              </w:rPr>
            </w:pPr>
            <w:r w:rsidRPr="009977B8">
              <w:rPr>
                <w:color w:val="000000" w:themeColor="text1"/>
                <w:sz w:val="20"/>
                <w:szCs w:val="20"/>
                <w:highlight w:val="yellow"/>
                <w:lang w:eastAsia="en-US"/>
              </w:rPr>
              <w:t xml:space="preserve">Генеральный директор </w:t>
            </w:r>
          </w:p>
          <w:p w14:paraId="47A4F447" w14:textId="77777777" w:rsidR="009F0673" w:rsidRPr="009977B8" w:rsidRDefault="009F0673" w:rsidP="009D60FB">
            <w:pPr>
              <w:spacing w:line="276" w:lineRule="auto"/>
              <w:ind w:right="455"/>
              <w:jc w:val="right"/>
              <w:rPr>
                <w:color w:val="000000"/>
                <w:sz w:val="20"/>
                <w:szCs w:val="20"/>
                <w:highlight w:val="yellow"/>
                <w:lang w:eastAsia="en-US"/>
              </w:rPr>
            </w:pPr>
          </w:p>
          <w:p w14:paraId="1E3C205C" w14:textId="77777777" w:rsidR="009F0673" w:rsidRDefault="009F0673" w:rsidP="009D60FB">
            <w:pPr>
              <w:spacing w:line="276" w:lineRule="auto"/>
              <w:ind w:right="455"/>
              <w:jc w:val="right"/>
              <w:rPr>
                <w:color w:val="000000"/>
                <w:sz w:val="20"/>
                <w:szCs w:val="20"/>
                <w:lang w:eastAsia="en-US"/>
              </w:rPr>
            </w:pPr>
            <w:r w:rsidRPr="009977B8">
              <w:rPr>
                <w:color w:val="000000" w:themeColor="text1"/>
                <w:sz w:val="20"/>
                <w:szCs w:val="20"/>
                <w:highlight w:val="yellow"/>
                <w:lang w:eastAsia="en-US"/>
              </w:rPr>
              <w:t>_______________</w:t>
            </w:r>
          </w:p>
        </w:tc>
      </w:tr>
    </w:tbl>
    <w:p w14:paraId="3B719BCB" w14:textId="671086ED" w:rsidR="003154DB" w:rsidRPr="002A3EEC" w:rsidRDefault="003154DB" w:rsidP="009F0673">
      <w:pPr>
        <w:spacing w:after="160" w:line="259" w:lineRule="auto"/>
        <w:jc w:val="right"/>
        <w:rPr>
          <w:sz w:val="20"/>
          <w:szCs w:val="20"/>
        </w:rPr>
      </w:pPr>
      <w:r>
        <w:rPr>
          <w:sz w:val="22"/>
          <w:szCs w:val="22"/>
        </w:rPr>
        <w:br w:type="page"/>
      </w:r>
      <w:r w:rsidRPr="002A3EEC">
        <w:rPr>
          <w:sz w:val="18"/>
          <w:szCs w:val="18"/>
        </w:rPr>
        <w:lastRenderedPageBreak/>
        <w:t>П</w:t>
      </w:r>
      <w:r w:rsidRPr="002A3EEC">
        <w:rPr>
          <w:sz w:val="20"/>
          <w:szCs w:val="20"/>
        </w:rPr>
        <w:t>риложение  № 21.2</w:t>
      </w:r>
    </w:p>
    <w:p w14:paraId="1072889A" w14:textId="77777777" w:rsidR="003154DB" w:rsidRPr="002A3EEC" w:rsidRDefault="003154DB" w:rsidP="00921931">
      <w:pPr>
        <w:widowControl w:val="0"/>
        <w:tabs>
          <w:tab w:val="left" w:pos="3855"/>
        </w:tabs>
        <w:autoSpaceDE w:val="0"/>
        <w:autoSpaceDN w:val="0"/>
        <w:adjustRightInd w:val="0"/>
        <w:jc w:val="right"/>
        <w:rPr>
          <w:sz w:val="20"/>
          <w:szCs w:val="20"/>
        </w:rPr>
      </w:pPr>
      <w:r w:rsidRPr="002A3EEC">
        <w:rPr>
          <w:sz w:val="20"/>
          <w:szCs w:val="20"/>
        </w:rPr>
        <w:t xml:space="preserve">           к Приложению № 21</w:t>
      </w:r>
    </w:p>
    <w:p w14:paraId="14EF24DC" w14:textId="77777777" w:rsidR="003154DB" w:rsidRPr="0087134E" w:rsidRDefault="003154DB" w:rsidP="00921931">
      <w:pPr>
        <w:widowControl w:val="0"/>
        <w:tabs>
          <w:tab w:val="left" w:pos="3855"/>
        </w:tabs>
        <w:autoSpaceDE w:val="0"/>
        <w:autoSpaceDN w:val="0"/>
        <w:adjustRightInd w:val="0"/>
        <w:jc w:val="right"/>
        <w:rPr>
          <w:color w:val="000000" w:themeColor="text1"/>
          <w:sz w:val="20"/>
          <w:szCs w:val="20"/>
        </w:rPr>
      </w:pPr>
      <w:r w:rsidRPr="0087134E">
        <w:rPr>
          <w:color w:val="000000" w:themeColor="text1"/>
          <w:sz w:val="20"/>
          <w:szCs w:val="20"/>
        </w:rPr>
        <w:t>«График финансирования и порядок оплаты»</w:t>
      </w:r>
    </w:p>
    <w:p w14:paraId="3565C624" w14:textId="77777777" w:rsidR="003154DB" w:rsidRPr="0087134E" w:rsidRDefault="003154DB" w:rsidP="00921931">
      <w:pPr>
        <w:widowControl w:val="0"/>
        <w:tabs>
          <w:tab w:val="left" w:pos="3855"/>
        </w:tabs>
        <w:autoSpaceDE w:val="0"/>
        <w:autoSpaceDN w:val="0"/>
        <w:adjustRightInd w:val="0"/>
        <w:jc w:val="right"/>
        <w:rPr>
          <w:color w:val="000000" w:themeColor="text1"/>
          <w:sz w:val="20"/>
          <w:szCs w:val="20"/>
        </w:rPr>
      </w:pPr>
      <w:r w:rsidRPr="00283B4E">
        <w:rPr>
          <w:color w:val="000000" w:themeColor="text1"/>
          <w:sz w:val="20"/>
          <w:szCs w:val="20"/>
          <w:highlight w:val="yellow"/>
        </w:rPr>
        <w:t>к Договору подряда № СМР/___  от «___» ______ 2023 г</w:t>
      </w:r>
      <w:r w:rsidRPr="0087134E">
        <w:rPr>
          <w:color w:val="000000" w:themeColor="text1"/>
          <w:sz w:val="20"/>
          <w:szCs w:val="20"/>
        </w:rPr>
        <w:t xml:space="preserve"> </w:t>
      </w:r>
    </w:p>
    <w:p w14:paraId="1C6F3217" w14:textId="77777777" w:rsidR="003154DB" w:rsidRPr="00B83F4E" w:rsidRDefault="003154DB" w:rsidP="00921931">
      <w:pPr>
        <w:tabs>
          <w:tab w:val="left" w:pos="1440"/>
        </w:tabs>
        <w:rPr>
          <w:color w:val="000000"/>
          <w:sz w:val="20"/>
          <w:szCs w:val="20"/>
        </w:rPr>
      </w:pPr>
      <w:r w:rsidRPr="0087134E">
        <w:rPr>
          <w:color w:val="000000" w:themeColor="text1"/>
          <w:sz w:val="18"/>
          <w:szCs w:val="18"/>
        </w:rPr>
        <w:tab/>
      </w:r>
    </w:p>
    <w:p w14:paraId="70E15C1E" w14:textId="77777777" w:rsidR="003154DB" w:rsidRPr="00B83F4E" w:rsidRDefault="003154DB" w:rsidP="00921931">
      <w:pPr>
        <w:rPr>
          <w:b/>
          <w:color w:val="000000"/>
          <w:sz w:val="20"/>
          <w:szCs w:val="20"/>
        </w:rPr>
      </w:pPr>
    </w:p>
    <w:p w14:paraId="1097DAD8" w14:textId="77777777" w:rsidR="003154DB" w:rsidRPr="00B83F4E" w:rsidRDefault="003154DB" w:rsidP="00921931">
      <w:pPr>
        <w:ind w:firstLine="708"/>
        <w:jc w:val="center"/>
        <w:rPr>
          <w:b/>
          <w:color w:val="000000"/>
          <w:sz w:val="20"/>
          <w:szCs w:val="20"/>
        </w:rPr>
      </w:pPr>
      <w:r w:rsidRPr="00B83F4E">
        <w:rPr>
          <w:b/>
          <w:color w:val="000000"/>
          <w:sz w:val="20"/>
          <w:szCs w:val="20"/>
        </w:rPr>
        <w:t>На фирменном бланке</w:t>
      </w:r>
    </w:p>
    <w:p w14:paraId="2CB35255" w14:textId="77777777" w:rsidR="003154DB" w:rsidRPr="00B83F4E" w:rsidRDefault="003154DB" w:rsidP="00921931">
      <w:pPr>
        <w:ind w:firstLine="708"/>
        <w:jc w:val="right"/>
        <w:rPr>
          <w:b/>
          <w:color w:val="000000"/>
          <w:sz w:val="20"/>
          <w:szCs w:val="20"/>
        </w:rPr>
      </w:pPr>
      <w:r w:rsidRPr="00B83F4E">
        <w:rPr>
          <w:b/>
          <w:color w:val="000000"/>
          <w:sz w:val="20"/>
          <w:szCs w:val="20"/>
        </w:rPr>
        <w:t xml:space="preserve">                                                                                                                          Генеральному директору</w:t>
      </w:r>
    </w:p>
    <w:p w14:paraId="766A53C1" w14:textId="77777777" w:rsidR="003154DB" w:rsidRPr="00B83F4E" w:rsidRDefault="003154DB" w:rsidP="00921931">
      <w:pPr>
        <w:ind w:firstLine="708"/>
        <w:jc w:val="right"/>
        <w:rPr>
          <w:i/>
          <w:color w:val="000000"/>
          <w:sz w:val="20"/>
          <w:szCs w:val="20"/>
        </w:rPr>
      </w:pPr>
      <w:r w:rsidRPr="00B83F4E">
        <w:rPr>
          <w:b/>
          <w:color w:val="000000"/>
          <w:sz w:val="20"/>
          <w:szCs w:val="20"/>
        </w:rPr>
        <w:t xml:space="preserve">     </w:t>
      </w:r>
      <w:r w:rsidRPr="00B83F4E">
        <w:rPr>
          <w:color w:val="000000"/>
          <w:sz w:val="20"/>
          <w:szCs w:val="20"/>
        </w:rPr>
        <w:t>_________ «____________»</w:t>
      </w:r>
    </w:p>
    <w:p w14:paraId="681BFAE3" w14:textId="77777777" w:rsidR="003154DB" w:rsidRPr="00B83F4E" w:rsidRDefault="003154DB" w:rsidP="00921931">
      <w:pPr>
        <w:jc w:val="right"/>
        <w:rPr>
          <w:i/>
          <w:color w:val="000000"/>
          <w:sz w:val="20"/>
          <w:szCs w:val="20"/>
        </w:rPr>
      </w:pPr>
      <w:r w:rsidRPr="00B83F4E">
        <w:rPr>
          <w:i/>
          <w:color w:val="000000"/>
          <w:sz w:val="20"/>
          <w:szCs w:val="20"/>
        </w:rPr>
        <w:t xml:space="preserve">   </w:t>
      </w:r>
      <w:r w:rsidRPr="00B83F4E">
        <w:rPr>
          <w:color w:val="000000"/>
          <w:sz w:val="20"/>
          <w:szCs w:val="20"/>
        </w:rPr>
        <w:t>__________________</w:t>
      </w:r>
      <w:r w:rsidRPr="00B83F4E">
        <w:rPr>
          <w:i/>
          <w:color w:val="000000"/>
          <w:sz w:val="20"/>
          <w:szCs w:val="20"/>
        </w:rPr>
        <w:t>(ФИО)</w:t>
      </w:r>
    </w:p>
    <w:p w14:paraId="1474C656" w14:textId="77777777" w:rsidR="003154DB" w:rsidRPr="00B83F4E" w:rsidRDefault="003154DB" w:rsidP="00921931">
      <w:pPr>
        <w:spacing w:after="200" w:line="276" w:lineRule="auto"/>
        <w:jc w:val="center"/>
        <w:rPr>
          <w:b/>
          <w:color w:val="000000"/>
          <w:sz w:val="20"/>
          <w:szCs w:val="20"/>
        </w:rPr>
      </w:pPr>
    </w:p>
    <w:p w14:paraId="5EE98BFC" w14:textId="77777777" w:rsidR="003154DB" w:rsidRPr="00B83F4E" w:rsidRDefault="003154DB" w:rsidP="00921931">
      <w:pPr>
        <w:spacing w:after="200" w:line="276" w:lineRule="auto"/>
        <w:jc w:val="center"/>
        <w:rPr>
          <w:b/>
          <w:color w:val="000000"/>
          <w:sz w:val="20"/>
          <w:szCs w:val="20"/>
        </w:rPr>
      </w:pPr>
      <w:bookmarkStart w:id="25" w:name="_Hlk157519689"/>
      <w:r w:rsidRPr="00B83F4E">
        <w:rPr>
          <w:b/>
          <w:color w:val="000000"/>
          <w:sz w:val="20"/>
          <w:szCs w:val="20"/>
        </w:rPr>
        <w:t>Форма информационного письма</w:t>
      </w:r>
    </w:p>
    <w:bookmarkEnd w:id="25"/>
    <w:p w14:paraId="40AC2BF9" w14:textId="77777777" w:rsidR="003154DB" w:rsidRPr="00B83F4E" w:rsidRDefault="003154DB" w:rsidP="00921931">
      <w:pPr>
        <w:spacing w:after="200" w:line="276" w:lineRule="auto"/>
        <w:jc w:val="center"/>
        <w:rPr>
          <w:color w:val="000000"/>
          <w:sz w:val="20"/>
          <w:szCs w:val="20"/>
        </w:rPr>
      </w:pPr>
      <w:r w:rsidRPr="00B83F4E">
        <w:rPr>
          <w:color w:val="000000"/>
          <w:sz w:val="20"/>
          <w:szCs w:val="20"/>
        </w:rPr>
        <w:t>Уважаемый ________________________________________,</w:t>
      </w:r>
    </w:p>
    <w:p w14:paraId="281FB8BD" w14:textId="77777777" w:rsidR="003154DB" w:rsidRPr="00B83F4E" w:rsidRDefault="003154DB" w:rsidP="00921931">
      <w:pPr>
        <w:ind w:firstLine="708"/>
        <w:jc w:val="both"/>
        <w:rPr>
          <w:color w:val="000000"/>
          <w:sz w:val="20"/>
          <w:szCs w:val="20"/>
        </w:rPr>
      </w:pPr>
      <w:r w:rsidRPr="00B83F4E">
        <w:rPr>
          <w:color w:val="000000"/>
          <w:sz w:val="20"/>
          <w:szCs w:val="20"/>
        </w:rPr>
        <w:t xml:space="preserve">Информируем Вас, что тендер на поставку ___________________________ на объект __________________________________________________выиграли следующие компании  </w:t>
      </w:r>
    </w:p>
    <w:tbl>
      <w:tblPr>
        <w:tblStyle w:val="aff8"/>
        <w:tblW w:w="10060" w:type="dxa"/>
        <w:tblLook w:val="04A0" w:firstRow="1" w:lastRow="0" w:firstColumn="1" w:lastColumn="0" w:noHBand="0" w:noVBand="1"/>
      </w:tblPr>
      <w:tblGrid>
        <w:gridCol w:w="2263"/>
        <w:gridCol w:w="2676"/>
        <w:gridCol w:w="2994"/>
        <w:gridCol w:w="2127"/>
      </w:tblGrid>
      <w:tr w:rsidR="003154DB" w:rsidRPr="004816D7" w14:paraId="4E0D8E88" w14:textId="77777777" w:rsidTr="009C1773">
        <w:trPr>
          <w:trHeight w:val="727"/>
        </w:trPr>
        <w:tc>
          <w:tcPr>
            <w:tcW w:w="2263" w:type="dxa"/>
          </w:tcPr>
          <w:p w14:paraId="63FEF6DC" w14:textId="77777777" w:rsidR="003154DB" w:rsidRPr="00B83F4E" w:rsidRDefault="003154DB" w:rsidP="00921931">
            <w:pPr>
              <w:spacing w:after="160" w:line="259" w:lineRule="auto"/>
              <w:rPr>
                <w:b/>
                <w:color w:val="000000"/>
                <w:sz w:val="20"/>
                <w:szCs w:val="20"/>
              </w:rPr>
            </w:pPr>
            <w:r w:rsidRPr="00B83F4E">
              <w:rPr>
                <w:b/>
                <w:color w:val="000000"/>
                <w:sz w:val="20"/>
                <w:szCs w:val="20"/>
              </w:rPr>
              <w:t xml:space="preserve">Наименование </w:t>
            </w:r>
          </w:p>
          <w:p w14:paraId="47514BB6" w14:textId="77777777" w:rsidR="003154DB" w:rsidRPr="00B83F4E" w:rsidRDefault="003154DB" w:rsidP="00921931">
            <w:pPr>
              <w:spacing w:after="160" w:line="259" w:lineRule="auto"/>
              <w:rPr>
                <w:b/>
                <w:color w:val="000000"/>
                <w:sz w:val="20"/>
                <w:szCs w:val="20"/>
              </w:rPr>
            </w:pPr>
            <w:r w:rsidRPr="00B83F4E">
              <w:rPr>
                <w:b/>
                <w:color w:val="000000"/>
                <w:sz w:val="20"/>
                <w:szCs w:val="20"/>
              </w:rPr>
              <w:t>компании</w:t>
            </w:r>
          </w:p>
        </w:tc>
        <w:tc>
          <w:tcPr>
            <w:tcW w:w="2676" w:type="dxa"/>
          </w:tcPr>
          <w:p w14:paraId="14D24D47" w14:textId="77777777" w:rsidR="003154DB" w:rsidRPr="00B83F4E" w:rsidRDefault="003154DB" w:rsidP="00921931">
            <w:pPr>
              <w:spacing w:after="160" w:line="259" w:lineRule="auto"/>
              <w:rPr>
                <w:b/>
                <w:color w:val="000000"/>
                <w:sz w:val="20"/>
                <w:szCs w:val="20"/>
              </w:rPr>
            </w:pPr>
            <w:r w:rsidRPr="00B83F4E">
              <w:rPr>
                <w:b/>
                <w:color w:val="000000"/>
                <w:sz w:val="20"/>
                <w:szCs w:val="20"/>
              </w:rPr>
              <w:t>Стоимость материала</w:t>
            </w:r>
          </w:p>
        </w:tc>
        <w:tc>
          <w:tcPr>
            <w:tcW w:w="2994" w:type="dxa"/>
          </w:tcPr>
          <w:p w14:paraId="62EB4D32" w14:textId="77777777" w:rsidR="003154DB" w:rsidRPr="00B83F4E" w:rsidRDefault="003154DB" w:rsidP="00921931">
            <w:pPr>
              <w:spacing w:after="160" w:line="259" w:lineRule="auto"/>
              <w:rPr>
                <w:b/>
                <w:color w:val="000000"/>
                <w:sz w:val="20"/>
                <w:szCs w:val="20"/>
              </w:rPr>
            </w:pPr>
            <w:r w:rsidRPr="00B83F4E">
              <w:rPr>
                <w:b/>
                <w:color w:val="000000"/>
                <w:sz w:val="20"/>
                <w:szCs w:val="20"/>
              </w:rPr>
              <w:t>Условия поставки</w:t>
            </w:r>
          </w:p>
        </w:tc>
        <w:tc>
          <w:tcPr>
            <w:tcW w:w="2127" w:type="dxa"/>
          </w:tcPr>
          <w:p w14:paraId="77FD5E0A" w14:textId="77777777" w:rsidR="003154DB" w:rsidRPr="00B83F4E" w:rsidRDefault="003154DB" w:rsidP="00921931">
            <w:pPr>
              <w:spacing w:after="160" w:line="259" w:lineRule="auto"/>
              <w:jc w:val="center"/>
              <w:rPr>
                <w:b/>
                <w:color w:val="000000"/>
                <w:sz w:val="20"/>
                <w:szCs w:val="20"/>
              </w:rPr>
            </w:pPr>
            <w:r w:rsidRPr="00B83F4E">
              <w:rPr>
                <w:b/>
                <w:color w:val="000000"/>
                <w:sz w:val="20"/>
                <w:szCs w:val="20"/>
              </w:rPr>
              <w:t>Контакты</w:t>
            </w:r>
          </w:p>
        </w:tc>
      </w:tr>
      <w:tr w:rsidR="003154DB" w:rsidRPr="004816D7" w14:paraId="1B8D3001" w14:textId="77777777" w:rsidTr="009C1773">
        <w:trPr>
          <w:trHeight w:val="440"/>
        </w:trPr>
        <w:tc>
          <w:tcPr>
            <w:tcW w:w="2263" w:type="dxa"/>
          </w:tcPr>
          <w:p w14:paraId="7921DCA2" w14:textId="77777777" w:rsidR="003154DB" w:rsidRPr="00B83F4E" w:rsidRDefault="003154DB" w:rsidP="00921931">
            <w:pPr>
              <w:spacing w:after="160" w:line="259" w:lineRule="auto"/>
              <w:jc w:val="both"/>
              <w:rPr>
                <w:color w:val="000000"/>
                <w:sz w:val="20"/>
                <w:szCs w:val="20"/>
              </w:rPr>
            </w:pPr>
          </w:p>
        </w:tc>
        <w:tc>
          <w:tcPr>
            <w:tcW w:w="2676" w:type="dxa"/>
          </w:tcPr>
          <w:p w14:paraId="231A1BE7" w14:textId="77777777" w:rsidR="003154DB" w:rsidRPr="00B83F4E" w:rsidRDefault="003154DB" w:rsidP="00921931">
            <w:pPr>
              <w:spacing w:after="160" w:line="259" w:lineRule="auto"/>
              <w:jc w:val="both"/>
              <w:rPr>
                <w:color w:val="000000"/>
                <w:sz w:val="20"/>
                <w:szCs w:val="20"/>
              </w:rPr>
            </w:pPr>
          </w:p>
        </w:tc>
        <w:tc>
          <w:tcPr>
            <w:tcW w:w="2994" w:type="dxa"/>
          </w:tcPr>
          <w:p w14:paraId="3BAD39DF" w14:textId="77777777" w:rsidR="003154DB" w:rsidRPr="00B83F4E" w:rsidRDefault="003154DB" w:rsidP="00921931">
            <w:pPr>
              <w:spacing w:after="160" w:line="259" w:lineRule="auto"/>
              <w:jc w:val="both"/>
              <w:rPr>
                <w:color w:val="000000"/>
                <w:sz w:val="20"/>
                <w:szCs w:val="20"/>
              </w:rPr>
            </w:pPr>
          </w:p>
        </w:tc>
        <w:tc>
          <w:tcPr>
            <w:tcW w:w="2127" w:type="dxa"/>
          </w:tcPr>
          <w:p w14:paraId="7F91E864" w14:textId="77777777" w:rsidR="003154DB" w:rsidRPr="00B83F4E" w:rsidRDefault="003154DB" w:rsidP="00921931">
            <w:pPr>
              <w:spacing w:after="160" w:line="259" w:lineRule="auto"/>
              <w:jc w:val="both"/>
              <w:rPr>
                <w:color w:val="000000"/>
                <w:sz w:val="20"/>
                <w:szCs w:val="20"/>
              </w:rPr>
            </w:pPr>
          </w:p>
        </w:tc>
      </w:tr>
      <w:tr w:rsidR="003154DB" w:rsidRPr="004816D7" w14:paraId="431581EB" w14:textId="77777777" w:rsidTr="009C1773">
        <w:trPr>
          <w:trHeight w:val="440"/>
        </w:trPr>
        <w:tc>
          <w:tcPr>
            <w:tcW w:w="2263" w:type="dxa"/>
          </w:tcPr>
          <w:p w14:paraId="12774A97" w14:textId="77777777" w:rsidR="003154DB" w:rsidRPr="00B83F4E" w:rsidRDefault="003154DB" w:rsidP="00921931">
            <w:pPr>
              <w:spacing w:after="160" w:line="259" w:lineRule="auto"/>
              <w:jc w:val="both"/>
              <w:rPr>
                <w:color w:val="000000"/>
                <w:sz w:val="20"/>
                <w:szCs w:val="20"/>
              </w:rPr>
            </w:pPr>
          </w:p>
        </w:tc>
        <w:tc>
          <w:tcPr>
            <w:tcW w:w="2676" w:type="dxa"/>
          </w:tcPr>
          <w:p w14:paraId="05754D7D" w14:textId="77777777" w:rsidR="003154DB" w:rsidRPr="00B83F4E" w:rsidRDefault="003154DB" w:rsidP="00921931">
            <w:pPr>
              <w:spacing w:after="160" w:line="259" w:lineRule="auto"/>
              <w:jc w:val="both"/>
              <w:rPr>
                <w:color w:val="000000"/>
                <w:sz w:val="20"/>
                <w:szCs w:val="20"/>
              </w:rPr>
            </w:pPr>
          </w:p>
        </w:tc>
        <w:tc>
          <w:tcPr>
            <w:tcW w:w="2994" w:type="dxa"/>
          </w:tcPr>
          <w:p w14:paraId="002A6498" w14:textId="77777777" w:rsidR="003154DB" w:rsidRPr="00B83F4E" w:rsidRDefault="003154DB" w:rsidP="00921931">
            <w:pPr>
              <w:spacing w:after="160" w:line="259" w:lineRule="auto"/>
              <w:jc w:val="both"/>
              <w:rPr>
                <w:color w:val="000000"/>
                <w:sz w:val="20"/>
                <w:szCs w:val="20"/>
              </w:rPr>
            </w:pPr>
          </w:p>
        </w:tc>
        <w:tc>
          <w:tcPr>
            <w:tcW w:w="2127" w:type="dxa"/>
          </w:tcPr>
          <w:p w14:paraId="7561C6D3" w14:textId="77777777" w:rsidR="003154DB" w:rsidRPr="00B83F4E" w:rsidRDefault="003154DB" w:rsidP="00921931">
            <w:pPr>
              <w:spacing w:after="160" w:line="259" w:lineRule="auto"/>
              <w:jc w:val="both"/>
              <w:rPr>
                <w:color w:val="000000"/>
                <w:sz w:val="20"/>
                <w:szCs w:val="20"/>
              </w:rPr>
            </w:pPr>
          </w:p>
        </w:tc>
      </w:tr>
    </w:tbl>
    <w:p w14:paraId="2B25E093" w14:textId="77777777" w:rsidR="003154DB" w:rsidRPr="00B83F4E" w:rsidRDefault="003154DB" w:rsidP="003154DB">
      <w:pPr>
        <w:ind w:right="-851" w:firstLine="708"/>
        <w:jc w:val="both"/>
        <w:rPr>
          <w:color w:val="000000"/>
          <w:sz w:val="20"/>
          <w:szCs w:val="20"/>
        </w:rPr>
      </w:pPr>
    </w:p>
    <w:p w14:paraId="672536D3" w14:textId="77777777" w:rsidR="003154DB" w:rsidRPr="00B83F4E" w:rsidRDefault="003154DB" w:rsidP="003154DB">
      <w:pPr>
        <w:ind w:right="-851" w:firstLine="708"/>
        <w:jc w:val="both"/>
        <w:rPr>
          <w:color w:val="000000"/>
          <w:sz w:val="20"/>
          <w:szCs w:val="20"/>
        </w:rPr>
      </w:pPr>
      <w:r w:rsidRPr="00B83F4E">
        <w:rPr>
          <w:color w:val="000000"/>
          <w:sz w:val="20"/>
          <w:szCs w:val="20"/>
        </w:rPr>
        <w:t>Прошу:</w:t>
      </w:r>
    </w:p>
    <w:p w14:paraId="19B52B2D" w14:textId="77777777" w:rsidR="003154DB" w:rsidRPr="00B83F4E" w:rsidRDefault="003154DB" w:rsidP="00AF20AC">
      <w:pPr>
        <w:pStyle w:val="aff6"/>
        <w:numPr>
          <w:ilvl w:val="0"/>
          <w:numId w:val="33"/>
        </w:numPr>
        <w:spacing w:after="160" w:line="259" w:lineRule="auto"/>
        <w:ind w:right="-851"/>
        <w:jc w:val="both"/>
        <w:rPr>
          <w:color w:val="000000"/>
          <w:sz w:val="20"/>
          <w:szCs w:val="20"/>
          <w:lang w:eastAsia="en-US"/>
        </w:rPr>
      </w:pPr>
      <w:r w:rsidRPr="00B83F4E">
        <w:rPr>
          <w:color w:val="000000"/>
          <w:sz w:val="20"/>
          <w:szCs w:val="20"/>
          <w:lang w:eastAsia="en-US"/>
        </w:rPr>
        <w:t>Оперативно заключить договоры поставки</w:t>
      </w:r>
    </w:p>
    <w:p w14:paraId="56460DC0" w14:textId="77777777" w:rsidR="003154DB" w:rsidRPr="00B83F4E" w:rsidRDefault="003154DB" w:rsidP="00AF20AC">
      <w:pPr>
        <w:pStyle w:val="aff6"/>
        <w:numPr>
          <w:ilvl w:val="0"/>
          <w:numId w:val="33"/>
        </w:numPr>
        <w:spacing w:after="160" w:line="259" w:lineRule="auto"/>
        <w:ind w:right="-851"/>
        <w:jc w:val="both"/>
        <w:rPr>
          <w:color w:val="000000"/>
          <w:sz w:val="20"/>
          <w:szCs w:val="20"/>
          <w:lang w:eastAsia="en-US"/>
        </w:rPr>
      </w:pPr>
      <w:r w:rsidRPr="00B83F4E">
        <w:rPr>
          <w:color w:val="000000"/>
          <w:sz w:val="20"/>
          <w:szCs w:val="20"/>
          <w:lang w:eastAsia="en-US"/>
        </w:rPr>
        <w:t>Своевременно, до ____числа месяца, предшествующего поставке, размещать заявки на месячную потребность</w:t>
      </w:r>
    </w:p>
    <w:p w14:paraId="588A65A0" w14:textId="77777777" w:rsidR="003154DB" w:rsidRPr="00B83F4E" w:rsidRDefault="003154DB" w:rsidP="00AF20AC">
      <w:pPr>
        <w:pStyle w:val="aff6"/>
        <w:numPr>
          <w:ilvl w:val="0"/>
          <w:numId w:val="33"/>
        </w:numPr>
        <w:spacing w:after="160" w:line="259" w:lineRule="auto"/>
        <w:ind w:right="-851"/>
        <w:jc w:val="both"/>
        <w:rPr>
          <w:color w:val="000000"/>
          <w:sz w:val="20"/>
          <w:szCs w:val="20"/>
          <w:lang w:eastAsia="en-US"/>
        </w:rPr>
      </w:pPr>
      <w:r w:rsidRPr="00B83F4E">
        <w:rPr>
          <w:color w:val="000000"/>
          <w:sz w:val="20"/>
          <w:szCs w:val="20"/>
          <w:lang w:eastAsia="en-US"/>
        </w:rPr>
        <w:t>Заявку направлять на контактную почту поставщика и копию по адресу ____________________</w:t>
      </w:r>
    </w:p>
    <w:p w14:paraId="50699406" w14:textId="77777777" w:rsidR="003154DB" w:rsidRPr="00B83F4E" w:rsidRDefault="003154DB" w:rsidP="00AF20AC">
      <w:pPr>
        <w:pStyle w:val="aff6"/>
        <w:numPr>
          <w:ilvl w:val="0"/>
          <w:numId w:val="33"/>
        </w:numPr>
        <w:spacing w:after="160" w:line="259" w:lineRule="auto"/>
        <w:ind w:right="-851"/>
        <w:jc w:val="both"/>
        <w:rPr>
          <w:color w:val="000000"/>
          <w:sz w:val="20"/>
          <w:szCs w:val="20"/>
          <w:lang w:eastAsia="en-US"/>
        </w:rPr>
      </w:pPr>
      <w:r w:rsidRPr="00B83F4E">
        <w:rPr>
          <w:color w:val="000000"/>
          <w:sz w:val="20"/>
          <w:szCs w:val="20"/>
          <w:lang w:eastAsia="en-US"/>
        </w:rPr>
        <w:t>Комплект документов для оплаты _____________________________________________</w:t>
      </w:r>
    </w:p>
    <w:p w14:paraId="7D608F68" w14:textId="77777777" w:rsidR="003154DB" w:rsidRPr="00B83F4E" w:rsidRDefault="003154DB" w:rsidP="003154DB">
      <w:pPr>
        <w:ind w:right="-851" w:firstLine="708"/>
        <w:jc w:val="both"/>
        <w:rPr>
          <w:color w:val="000000"/>
          <w:sz w:val="20"/>
          <w:szCs w:val="20"/>
        </w:rPr>
      </w:pPr>
    </w:p>
    <w:p w14:paraId="7C6A71D4" w14:textId="77777777" w:rsidR="003154DB" w:rsidRPr="00B83F4E" w:rsidRDefault="003154DB" w:rsidP="003154DB">
      <w:pPr>
        <w:ind w:right="-851"/>
        <w:rPr>
          <w:sz w:val="20"/>
          <w:szCs w:val="20"/>
        </w:rPr>
      </w:pPr>
    </w:p>
    <w:p w14:paraId="4636E968" w14:textId="77777777" w:rsidR="00484B04" w:rsidRPr="00122498" w:rsidRDefault="00484B04" w:rsidP="00484B04">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484B04" w:rsidRPr="00122498" w14:paraId="5C7E8537" w14:textId="77777777" w:rsidTr="00B62035">
        <w:tc>
          <w:tcPr>
            <w:tcW w:w="5070" w:type="dxa"/>
          </w:tcPr>
          <w:p w14:paraId="43A506FC" w14:textId="77777777" w:rsidR="00484B04" w:rsidRPr="00122498" w:rsidRDefault="00484B04"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2D09C0F9" w14:textId="77777777" w:rsidR="00484B04" w:rsidRPr="00283B4E" w:rsidRDefault="00484B04"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3B4ED5CD" w14:textId="77777777" w:rsidR="00484B04" w:rsidRPr="00122498" w:rsidRDefault="00484B04"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5A6D0059" w14:textId="77777777" w:rsidR="00484B04" w:rsidRPr="00122498" w:rsidRDefault="00484B04"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22B33F3C" w14:textId="77777777" w:rsidR="00484B04" w:rsidRPr="00283B4E" w:rsidRDefault="00484B04"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4132FF72" w14:textId="77777777" w:rsidR="00484B04" w:rsidRPr="00122498" w:rsidRDefault="00484B04"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62E0A0F1" w14:textId="77777777" w:rsidR="003154DB" w:rsidRPr="004816D7" w:rsidRDefault="003154DB" w:rsidP="003154DB">
      <w:pPr>
        <w:jc w:val="right"/>
        <w:rPr>
          <w:color w:val="000000"/>
          <w:sz w:val="20"/>
          <w:szCs w:val="20"/>
        </w:rPr>
      </w:pPr>
    </w:p>
    <w:p w14:paraId="5E8B19A3" w14:textId="77777777" w:rsidR="003154DB" w:rsidRPr="004816D7" w:rsidRDefault="003154DB" w:rsidP="003154DB">
      <w:pPr>
        <w:jc w:val="right"/>
        <w:rPr>
          <w:color w:val="000000"/>
          <w:sz w:val="20"/>
          <w:szCs w:val="20"/>
        </w:rPr>
      </w:pPr>
    </w:p>
    <w:p w14:paraId="1963651F" w14:textId="77777777" w:rsidR="003154DB" w:rsidRPr="0087134E" w:rsidRDefault="003154DB" w:rsidP="003154DB">
      <w:pPr>
        <w:jc w:val="right"/>
        <w:rPr>
          <w:color w:val="000000"/>
          <w:sz w:val="20"/>
          <w:szCs w:val="20"/>
        </w:rPr>
      </w:pPr>
    </w:p>
    <w:p w14:paraId="152B271D" w14:textId="77777777" w:rsidR="003154DB" w:rsidRPr="0087134E" w:rsidRDefault="003154DB" w:rsidP="003154DB">
      <w:pPr>
        <w:jc w:val="right"/>
        <w:rPr>
          <w:color w:val="000000"/>
          <w:sz w:val="20"/>
          <w:szCs w:val="20"/>
        </w:rPr>
      </w:pPr>
    </w:p>
    <w:p w14:paraId="338836A3" w14:textId="77777777" w:rsidR="003154DB" w:rsidRPr="0087134E" w:rsidRDefault="003154DB" w:rsidP="003154DB">
      <w:pPr>
        <w:jc w:val="right"/>
        <w:rPr>
          <w:color w:val="000000"/>
          <w:sz w:val="20"/>
          <w:szCs w:val="20"/>
        </w:rPr>
      </w:pPr>
    </w:p>
    <w:p w14:paraId="0BA4E069" w14:textId="77777777" w:rsidR="003154DB" w:rsidRPr="0087134E" w:rsidRDefault="003154DB" w:rsidP="003154DB">
      <w:pPr>
        <w:jc w:val="right"/>
        <w:rPr>
          <w:color w:val="000000"/>
          <w:sz w:val="20"/>
          <w:szCs w:val="20"/>
        </w:rPr>
      </w:pPr>
    </w:p>
    <w:p w14:paraId="4F41E3C6" w14:textId="77777777" w:rsidR="003154DB" w:rsidRPr="002A3EEC" w:rsidRDefault="003154DB" w:rsidP="00921931">
      <w:pPr>
        <w:ind w:right="-29"/>
        <w:jc w:val="right"/>
      </w:pPr>
      <w:r w:rsidRPr="0087134E">
        <w:rPr>
          <w:color w:val="000000"/>
          <w:sz w:val="20"/>
          <w:szCs w:val="20"/>
        </w:rPr>
        <w:br w:type="page"/>
      </w:r>
      <w:r w:rsidRPr="002A3EEC">
        <w:rPr>
          <w:sz w:val="20"/>
          <w:szCs w:val="20"/>
        </w:rPr>
        <w:lastRenderedPageBreak/>
        <w:t>Приложение № 21.3</w:t>
      </w:r>
    </w:p>
    <w:p w14:paraId="2DCC15A5" w14:textId="77777777" w:rsidR="003154DB" w:rsidRPr="002A3EEC" w:rsidRDefault="003154DB" w:rsidP="00921931">
      <w:pPr>
        <w:widowControl w:val="0"/>
        <w:tabs>
          <w:tab w:val="left" w:pos="3855"/>
        </w:tabs>
        <w:autoSpaceDE w:val="0"/>
        <w:autoSpaceDN w:val="0"/>
        <w:adjustRightInd w:val="0"/>
        <w:ind w:right="-29"/>
        <w:jc w:val="right"/>
        <w:rPr>
          <w:sz w:val="20"/>
          <w:szCs w:val="20"/>
        </w:rPr>
      </w:pPr>
      <w:r w:rsidRPr="002A3EEC">
        <w:rPr>
          <w:sz w:val="20"/>
          <w:szCs w:val="20"/>
        </w:rPr>
        <w:t xml:space="preserve">           к Приложению № 21</w:t>
      </w:r>
    </w:p>
    <w:p w14:paraId="0967384E" w14:textId="77777777" w:rsidR="003154DB" w:rsidRPr="0087134E" w:rsidRDefault="003154DB" w:rsidP="00921931">
      <w:pPr>
        <w:widowControl w:val="0"/>
        <w:tabs>
          <w:tab w:val="left" w:pos="3855"/>
        </w:tabs>
        <w:autoSpaceDE w:val="0"/>
        <w:autoSpaceDN w:val="0"/>
        <w:adjustRightInd w:val="0"/>
        <w:ind w:right="-29"/>
        <w:jc w:val="right"/>
        <w:rPr>
          <w:color w:val="000000" w:themeColor="text1"/>
          <w:sz w:val="20"/>
          <w:szCs w:val="20"/>
        </w:rPr>
      </w:pPr>
      <w:r w:rsidRPr="002A3EEC">
        <w:rPr>
          <w:sz w:val="20"/>
          <w:szCs w:val="20"/>
        </w:rPr>
        <w:t>«График финансирования и порядок оплаты</w:t>
      </w:r>
      <w:r w:rsidRPr="0087134E">
        <w:rPr>
          <w:color w:val="000000" w:themeColor="text1"/>
          <w:sz w:val="20"/>
          <w:szCs w:val="20"/>
        </w:rPr>
        <w:t>»</w:t>
      </w:r>
    </w:p>
    <w:p w14:paraId="57E7C840" w14:textId="77777777" w:rsidR="003154DB" w:rsidRPr="0087134E" w:rsidRDefault="003154DB" w:rsidP="00921931">
      <w:pPr>
        <w:widowControl w:val="0"/>
        <w:tabs>
          <w:tab w:val="left" w:pos="3855"/>
        </w:tabs>
        <w:autoSpaceDE w:val="0"/>
        <w:autoSpaceDN w:val="0"/>
        <w:adjustRightInd w:val="0"/>
        <w:ind w:right="-29"/>
        <w:jc w:val="right"/>
        <w:rPr>
          <w:color w:val="000000" w:themeColor="text1"/>
          <w:sz w:val="20"/>
          <w:szCs w:val="20"/>
        </w:rPr>
      </w:pPr>
      <w:r w:rsidRPr="00283B4E">
        <w:rPr>
          <w:color w:val="000000" w:themeColor="text1"/>
          <w:sz w:val="20"/>
          <w:szCs w:val="20"/>
          <w:highlight w:val="yellow"/>
        </w:rPr>
        <w:t>к Договору подряда № СМР/___  от «___» ______ 2023 г</w:t>
      </w:r>
      <w:r w:rsidRPr="0087134E">
        <w:rPr>
          <w:color w:val="000000" w:themeColor="text1"/>
          <w:sz w:val="20"/>
          <w:szCs w:val="20"/>
        </w:rPr>
        <w:t xml:space="preserve"> </w:t>
      </w:r>
    </w:p>
    <w:p w14:paraId="71FA16C3" w14:textId="77777777" w:rsidR="003154DB" w:rsidRPr="0087134E" w:rsidRDefault="003154DB" w:rsidP="00921931">
      <w:pPr>
        <w:tabs>
          <w:tab w:val="left" w:pos="1440"/>
        </w:tabs>
        <w:ind w:right="-29"/>
        <w:jc w:val="right"/>
      </w:pPr>
    </w:p>
    <w:p w14:paraId="22483D0A" w14:textId="77777777" w:rsidR="003154DB" w:rsidRPr="0087134E" w:rsidRDefault="003154DB" w:rsidP="00921931">
      <w:pPr>
        <w:ind w:right="-29"/>
        <w:jc w:val="center"/>
        <w:rPr>
          <w:rFonts w:eastAsia="Calibri"/>
          <w:color w:val="000000"/>
          <w:sz w:val="18"/>
          <w:szCs w:val="18"/>
        </w:rPr>
      </w:pPr>
      <w:bookmarkStart w:id="26" w:name="_Hlk157519679"/>
      <w:r w:rsidRPr="0087134E">
        <w:rPr>
          <w:rFonts w:eastAsia="Calibri"/>
          <w:b/>
          <w:bCs/>
          <w:iCs/>
          <w:color w:val="000000" w:themeColor="text1"/>
          <w:sz w:val="18"/>
          <w:szCs w:val="18"/>
        </w:rPr>
        <w:t xml:space="preserve">Порядок компенсации стоимости номинированных материалов </w:t>
      </w:r>
    </w:p>
    <w:bookmarkEnd w:id="26"/>
    <w:p w14:paraId="485A6866" w14:textId="77777777" w:rsidR="003154DB" w:rsidRPr="0087134E" w:rsidRDefault="003154DB" w:rsidP="00921931">
      <w:pPr>
        <w:ind w:right="-29"/>
        <w:jc w:val="center"/>
        <w:rPr>
          <w:rFonts w:eastAsia="Calibri"/>
          <w:color w:val="000000"/>
          <w:sz w:val="18"/>
          <w:szCs w:val="18"/>
        </w:rPr>
      </w:pPr>
      <w:r w:rsidRPr="0087134E">
        <w:rPr>
          <w:rFonts w:eastAsia="Calibri"/>
          <w:b/>
          <w:bCs/>
          <w:i/>
          <w:iCs/>
          <w:color w:val="000000" w:themeColor="text1"/>
          <w:sz w:val="18"/>
          <w:szCs w:val="18"/>
        </w:rPr>
        <w:t> </w:t>
      </w:r>
    </w:p>
    <w:p w14:paraId="4F63DAA2" w14:textId="77777777" w:rsidR="003154DB" w:rsidRPr="0087134E" w:rsidRDefault="003154DB" w:rsidP="00AF20AC">
      <w:pPr>
        <w:numPr>
          <w:ilvl w:val="3"/>
          <w:numId w:val="30"/>
        </w:numPr>
        <w:tabs>
          <w:tab w:val="left" w:pos="567"/>
        </w:tabs>
        <w:ind w:left="0" w:right="-29" w:firstLine="0"/>
        <w:contextualSpacing/>
        <w:jc w:val="both"/>
        <w:rPr>
          <w:color w:val="000000"/>
          <w:sz w:val="18"/>
          <w:szCs w:val="18"/>
        </w:rPr>
      </w:pPr>
      <w:r w:rsidRPr="0087134E">
        <w:rPr>
          <w:color w:val="000000" w:themeColor="text1"/>
          <w:sz w:val="18"/>
          <w:szCs w:val="18"/>
        </w:rPr>
        <w:t xml:space="preserve">Пересчет стоимости номинируемых материалов, производится Сторонами с сохранением структуры, состава и единичных расценок на выполнение работ, указанных в </w:t>
      </w:r>
      <w:r>
        <w:rPr>
          <w:color w:val="000000" w:themeColor="text1"/>
          <w:sz w:val="18"/>
          <w:szCs w:val="18"/>
        </w:rPr>
        <w:t>Приложении к Договору «</w:t>
      </w:r>
      <w:r w:rsidRPr="0087134E">
        <w:rPr>
          <w:color w:val="000000" w:themeColor="text1"/>
          <w:sz w:val="18"/>
          <w:szCs w:val="18"/>
        </w:rPr>
        <w:t>Расчет сметной стоимост</w:t>
      </w:r>
      <w:r>
        <w:rPr>
          <w:color w:val="000000" w:themeColor="text1"/>
          <w:sz w:val="18"/>
          <w:szCs w:val="18"/>
        </w:rPr>
        <w:t>и».</w:t>
      </w:r>
    </w:p>
    <w:p w14:paraId="44C760ED" w14:textId="77777777" w:rsidR="003154DB" w:rsidRPr="0087134E" w:rsidRDefault="003154DB" w:rsidP="00AF20AC">
      <w:pPr>
        <w:numPr>
          <w:ilvl w:val="3"/>
          <w:numId w:val="30"/>
        </w:numPr>
        <w:tabs>
          <w:tab w:val="left" w:pos="567"/>
        </w:tabs>
        <w:ind w:left="0" w:right="-29" w:firstLine="0"/>
        <w:contextualSpacing/>
        <w:jc w:val="both"/>
        <w:rPr>
          <w:color w:val="000000"/>
          <w:sz w:val="18"/>
          <w:szCs w:val="18"/>
        </w:rPr>
      </w:pPr>
      <w:r w:rsidRPr="0087134E">
        <w:rPr>
          <w:color w:val="000000" w:themeColor="text1"/>
          <w:sz w:val="18"/>
          <w:szCs w:val="18"/>
        </w:rPr>
        <w:t>Пересчет стоимости номинируемых материалов, производится на основании Документов, подтверждающих фактическое изменение стоимости материала поставщиками (договоры, счета, накладные, платежные поручения и пр.), предоставляемых Подрядчиком ежемесячно, вместе с Актом выполненных работ, Ведомостью по пересчету номинируемых материалов, за соответствующий отчетный период либо по запросу Генподрядчика до начала пересчета.</w:t>
      </w:r>
    </w:p>
    <w:p w14:paraId="2FDE4967" w14:textId="77777777" w:rsidR="003154DB" w:rsidRPr="0087134E" w:rsidRDefault="003154DB" w:rsidP="00AF20AC">
      <w:pPr>
        <w:numPr>
          <w:ilvl w:val="1"/>
          <w:numId w:val="31"/>
        </w:numPr>
        <w:tabs>
          <w:tab w:val="left" w:pos="567"/>
          <w:tab w:val="left" w:pos="1276"/>
        </w:tabs>
        <w:ind w:left="0" w:right="-29" w:firstLine="0"/>
        <w:contextualSpacing/>
        <w:jc w:val="both"/>
        <w:rPr>
          <w:color w:val="000000"/>
          <w:sz w:val="18"/>
          <w:szCs w:val="18"/>
        </w:rPr>
      </w:pPr>
      <w:r w:rsidRPr="0087134E">
        <w:rPr>
          <w:color w:val="000000" w:themeColor="text1"/>
          <w:sz w:val="18"/>
          <w:szCs w:val="18"/>
        </w:rPr>
        <w:t xml:space="preserve">Пересчет стоимости материалов производится при изменении их стоимости в течение срока действия Договора относительно стоимости, указанной в Приложении </w:t>
      </w:r>
      <w:r>
        <w:rPr>
          <w:color w:val="000000" w:themeColor="text1"/>
          <w:sz w:val="18"/>
          <w:szCs w:val="18"/>
        </w:rPr>
        <w:t>к Договору «</w:t>
      </w:r>
      <w:r w:rsidRPr="0087134E">
        <w:rPr>
          <w:color w:val="000000" w:themeColor="text1"/>
          <w:sz w:val="18"/>
          <w:szCs w:val="18"/>
        </w:rPr>
        <w:t>Расчет сметной стоимост</w:t>
      </w:r>
      <w:r>
        <w:rPr>
          <w:color w:val="000000" w:themeColor="text1"/>
          <w:sz w:val="18"/>
          <w:szCs w:val="18"/>
        </w:rPr>
        <w:t>и».</w:t>
      </w:r>
    </w:p>
    <w:p w14:paraId="7DB2BE12" w14:textId="77777777" w:rsidR="003154DB" w:rsidRPr="0087134E" w:rsidRDefault="003154DB" w:rsidP="00AF20AC">
      <w:pPr>
        <w:numPr>
          <w:ilvl w:val="1"/>
          <w:numId w:val="31"/>
        </w:numPr>
        <w:tabs>
          <w:tab w:val="left" w:pos="567"/>
          <w:tab w:val="left" w:pos="1276"/>
        </w:tabs>
        <w:ind w:left="0" w:right="-29" w:firstLine="0"/>
        <w:contextualSpacing/>
        <w:jc w:val="both"/>
        <w:rPr>
          <w:color w:val="000000"/>
          <w:sz w:val="18"/>
          <w:szCs w:val="18"/>
        </w:rPr>
      </w:pPr>
      <w:r w:rsidRPr="0087134E">
        <w:rPr>
          <w:color w:val="000000" w:themeColor="text1"/>
          <w:sz w:val="18"/>
          <w:szCs w:val="18"/>
        </w:rPr>
        <w:t>Пересмотр единичных расценок на выполнение работ не производится.</w:t>
      </w:r>
    </w:p>
    <w:p w14:paraId="4D32A795" w14:textId="77777777" w:rsidR="003154DB" w:rsidRPr="0087134E" w:rsidRDefault="003154DB" w:rsidP="00AF20AC">
      <w:pPr>
        <w:pStyle w:val="aff6"/>
        <w:numPr>
          <w:ilvl w:val="3"/>
          <w:numId w:val="30"/>
        </w:numPr>
        <w:tabs>
          <w:tab w:val="left" w:pos="567"/>
        </w:tabs>
        <w:ind w:left="0" w:right="-29" w:firstLine="0"/>
        <w:jc w:val="both"/>
        <w:rPr>
          <w:color w:val="000000"/>
          <w:sz w:val="18"/>
          <w:szCs w:val="18"/>
        </w:rPr>
      </w:pPr>
      <w:r w:rsidRPr="0087134E">
        <w:rPr>
          <w:rFonts w:eastAsia="Calibri"/>
          <w:color w:val="000000" w:themeColor="text1"/>
          <w:sz w:val="18"/>
          <w:szCs w:val="18"/>
        </w:rPr>
        <w:t xml:space="preserve">Пересчет </w:t>
      </w:r>
      <w:r w:rsidRPr="0087134E">
        <w:rPr>
          <w:color w:val="000000" w:themeColor="text1"/>
          <w:sz w:val="18"/>
          <w:szCs w:val="18"/>
        </w:rPr>
        <w:t>стоимости</w:t>
      </w:r>
      <w:r w:rsidRPr="0087134E">
        <w:rPr>
          <w:rFonts w:eastAsia="Calibri"/>
          <w:color w:val="000000" w:themeColor="text1"/>
          <w:sz w:val="18"/>
          <w:szCs w:val="18"/>
        </w:rPr>
        <w:t xml:space="preserve"> </w:t>
      </w:r>
      <w:r w:rsidRPr="0087134E">
        <w:rPr>
          <w:color w:val="000000" w:themeColor="text1"/>
          <w:sz w:val="18"/>
          <w:szCs w:val="18"/>
        </w:rPr>
        <w:t xml:space="preserve">материалов </w:t>
      </w:r>
      <w:r w:rsidRPr="0087134E">
        <w:rPr>
          <w:rFonts w:eastAsia="Calibri"/>
          <w:color w:val="000000" w:themeColor="text1"/>
          <w:sz w:val="18"/>
          <w:szCs w:val="18"/>
        </w:rPr>
        <w:t xml:space="preserve">производится </w:t>
      </w:r>
      <w:r w:rsidRPr="0087134E">
        <w:rPr>
          <w:color w:val="000000" w:themeColor="text1"/>
          <w:sz w:val="18"/>
          <w:szCs w:val="18"/>
        </w:rPr>
        <w:t xml:space="preserve">не позднее чем за 1 (один) месяц до завершения работ по Договору. </w:t>
      </w:r>
    </w:p>
    <w:p w14:paraId="2B53E076" w14:textId="77777777" w:rsidR="003154DB" w:rsidRPr="0087134E" w:rsidRDefault="003154DB" w:rsidP="00AF20AC">
      <w:pPr>
        <w:pStyle w:val="aff6"/>
        <w:numPr>
          <w:ilvl w:val="3"/>
          <w:numId w:val="30"/>
        </w:numPr>
        <w:tabs>
          <w:tab w:val="left" w:pos="567"/>
        </w:tabs>
        <w:ind w:left="0" w:right="-29" w:firstLine="0"/>
        <w:jc w:val="both"/>
        <w:rPr>
          <w:color w:val="000000"/>
          <w:sz w:val="18"/>
          <w:szCs w:val="18"/>
        </w:rPr>
      </w:pPr>
      <w:r w:rsidRPr="0087134E">
        <w:rPr>
          <w:color w:val="000000" w:themeColor="text1"/>
          <w:sz w:val="18"/>
          <w:szCs w:val="18"/>
        </w:rPr>
        <w:t xml:space="preserve">Пересчет стоимости материалов оформляется сторонами путем подписания Дополнительного соглашения к Договору, с приложением документов, подтверждающих фактическое изменение стоимости материалов поставщиками. </w:t>
      </w:r>
    </w:p>
    <w:p w14:paraId="4BD6E6D5" w14:textId="77777777" w:rsidR="003154DB" w:rsidRPr="0087134E" w:rsidRDefault="003154DB" w:rsidP="00AF20AC">
      <w:pPr>
        <w:pStyle w:val="aff6"/>
        <w:numPr>
          <w:ilvl w:val="3"/>
          <w:numId w:val="30"/>
        </w:numPr>
        <w:tabs>
          <w:tab w:val="left" w:pos="567"/>
        </w:tabs>
        <w:ind w:left="0" w:right="-29" w:firstLine="0"/>
        <w:jc w:val="both"/>
        <w:rPr>
          <w:color w:val="000000"/>
          <w:sz w:val="18"/>
          <w:szCs w:val="18"/>
        </w:rPr>
      </w:pPr>
      <w:r w:rsidRPr="0087134E">
        <w:rPr>
          <w:color w:val="000000" w:themeColor="text1"/>
          <w:sz w:val="18"/>
          <w:szCs w:val="18"/>
        </w:rPr>
        <w:t xml:space="preserve">Сумма, полученная на основании произведенного пересчета, сравнивается с соответствующей суммой, указанной в </w:t>
      </w:r>
      <w:r>
        <w:rPr>
          <w:color w:val="000000" w:themeColor="text1"/>
          <w:sz w:val="18"/>
          <w:szCs w:val="18"/>
        </w:rPr>
        <w:t>Приложении к Договору «</w:t>
      </w:r>
      <w:r w:rsidRPr="0087134E">
        <w:rPr>
          <w:color w:val="000000" w:themeColor="text1"/>
          <w:sz w:val="18"/>
          <w:szCs w:val="18"/>
        </w:rPr>
        <w:t>Расчет сметной стоимост</w:t>
      </w:r>
      <w:r>
        <w:rPr>
          <w:color w:val="000000" w:themeColor="text1"/>
          <w:sz w:val="18"/>
          <w:szCs w:val="18"/>
        </w:rPr>
        <w:t xml:space="preserve">и». </w:t>
      </w:r>
      <w:r w:rsidRPr="0087134E">
        <w:rPr>
          <w:color w:val="000000" w:themeColor="text1"/>
          <w:sz w:val="18"/>
          <w:szCs w:val="18"/>
        </w:rPr>
        <w:t>Полученная разница в стоимости указывается в Актах о приемке выполненных работ по форме № КС-2 ближайшего отчетного периода отдельной строкой:</w:t>
      </w:r>
    </w:p>
    <w:p w14:paraId="0E625CAA" w14:textId="77777777" w:rsidR="003154DB" w:rsidRPr="0087134E" w:rsidRDefault="003154DB" w:rsidP="00AF20AC">
      <w:pPr>
        <w:numPr>
          <w:ilvl w:val="0"/>
          <w:numId w:val="32"/>
        </w:numPr>
        <w:tabs>
          <w:tab w:val="left" w:pos="567"/>
        </w:tabs>
        <w:ind w:left="0" w:right="-29" w:firstLine="0"/>
        <w:contextualSpacing/>
        <w:jc w:val="both"/>
        <w:rPr>
          <w:color w:val="000000"/>
          <w:sz w:val="18"/>
          <w:szCs w:val="18"/>
        </w:rPr>
      </w:pPr>
      <w:r w:rsidRPr="0087134E">
        <w:rPr>
          <w:color w:val="000000" w:themeColor="text1"/>
          <w:sz w:val="18"/>
          <w:szCs w:val="18"/>
        </w:rPr>
        <w:t>при уменьшении стоимости разница указывается в Акте о приемке выполненных работ по форме № КС-2 ближайшего отчетного периода отдельной строкой со знаком «минус».</w:t>
      </w:r>
    </w:p>
    <w:p w14:paraId="6E898CB8" w14:textId="77777777" w:rsidR="003154DB" w:rsidRPr="0087134E" w:rsidRDefault="003154DB" w:rsidP="00AF20AC">
      <w:pPr>
        <w:numPr>
          <w:ilvl w:val="0"/>
          <w:numId w:val="32"/>
        </w:numPr>
        <w:tabs>
          <w:tab w:val="left" w:pos="567"/>
        </w:tabs>
        <w:ind w:left="0" w:right="-29" w:firstLine="0"/>
        <w:contextualSpacing/>
        <w:jc w:val="both"/>
        <w:rPr>
          <w:color w:val="000000"/>
          <w:sz w:val="18"/>
          <w:szCs w:val="18"/>
        </w:rPr>
      </w:pPr>
      <w:r w:rsidRPr="0087134E">
        <w:rPr>
          <w:color w:val="000000" w:themeColor="text1"/>
          <w:sz w:val="18"/>
          <w:szCs w:val="18"/>
        </w:rPr>
        <w:t>при увеличении стоимости разница указывается в Акте о приемке выполненных работ по форме № КС-2 ближайшего отчетного периода отдельной строкой со знаком «плюс».</w:t>
      </w:r>
    </w:p>
    <w:p w14:paraId="2DE85A11" w14:textId="77777777" w:rsidR="003154DB" w:rsidRPr="0087134E" w:rsidRDefault="003154DB" w:rsidP="00AF20AC">
      <w:pPr>
        <w:pStyle w:val="aff6"/>
        <w:numPr>
          <w:ilvl w:val="3"/>
          <w:numId w:val="30"/>
        </w:numPr>
        <w:tabs>
          <w:tab w:val="left" w:pos="567"/>
        </w:tabs>
        <w:ind w:left="0" w:right="-29" w:firstLine="0"/>
        <w:jc w:val="both"/>
        <w:rPr>
          <w:color w:val="000000"/>
          <w:sz w:val="18"/>
          <w:szCs w:val="18"/>
        </w:rPr>
      </w:pPr>
      <w:r w:rsidRPr="0087134E">
        <w:rPr>
          <w:color w:val="000000" w:themeColor="text1"/>
          <w:sz w:val="18"/>
          <w:szCs w:val="18"/>
        </w:rPr>
        <w:t>В случае, если Подрядчик указал в Акте по форме № КС-2 сумму, полученную на основании произведенного пересчета, в размере, с которым Генподрядчик не согласен, Генподрядчик вправе не подписывать Акт по форме КС-2 и Справку по форме КС-3 до согласования Сторонами суммы пересчета.</w:t>
      </w:r>
    </w:p>
    <w:p w14:paraId="45D41551" w14:textId="77777777" w:rsidR="003154DB" w:rsidRPr="0087134E" w:rsidRDefault="003154DB" w:rsidP="00921931">
      <w:pPr>
        <w:pStyle w:val="aff6"/>
        <w:tabs>
          <w:tab w:val="left" w:pos="851"/>
        </w:tabs>
        <w:ind w:left="1069" w:right="-29"/>
        <w:jc w:val="both"/>
        <w:rPr>
          <w:color w:val="000000"/>
          <w:sz w:val="18"/>
          <w:szCs w:val="18"/>
        </w:rPr>
      </w:pPr>
    </w:p>
    <w:p w14:paraId="7442A7C7"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Расчет компенсации стоимости номинированных материалов</w:t>
      </w:r>
    </w:p>
    <w:tbl>
      <w:tblPr>
        <w:tblW w:w="0" w:type="auto"/>
        <w:tblLook w:val="04A0" w:firstRow="1" w:lastRow="0" w:firstColumn="1" w:lastColumn="0" w:noHBand="0" w:noVBand="1"/>
      </w:tblPr>
      <w:tblGrid>
        <w:gridCol w:w="449"/>
        <w:gridCol w:w="893"/>
        <w:gridCol w:w="543"/>
        <w:gridCol w:w="1293"/>
        <w:gridCol w:w="793"/>
        <w:gridCol w:w="529"/>
        <w:gridCol w:w="704"/>
        <w:gridCol w:w="793"/>
        <w:gridCol w:w="931"/>
        <w:gridCol w:w="1274"/>
        <w:gridCol w:w="1171"/>
        <w:gridCol w:w="1248"/>
      </w:tblGrid>
      <w:tr w:rsidR="00921931" w:rsidRPr="0087134E" w14:paraId="1794BDE0" w14:textId="77777777" w:rsidTr="009C177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2B77F3" w14:textId="77777777" w:rsidR="003154DB" w:rsidRPr="0087134E" w:rsidRDefault="003154DB" w:rsidP="00921931">
            <w:pPr>
              <w:ind w:right="-29"/>
              <w:jc w:val="center"/>
              <w:rPr>
                <w:color w:val="000000"/>
                <w:sz w:val="18"/>
                <w:szCs w:val="18"/>
              </w:rPr>
            </w:pPr>
            <w:r w:rsidRPr="0087134E">
              <w:rPr>
                <w:color w:val="000000" w:themeColor="text1"/>
                <w:sz w:val="18"/>
                <w:szCs w:val="18"/>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AA58C74" w14:textId="77777777" w:rsidR="003154DB" w:rsidRPr="0087134E" w:rsidRDefault="003154DB" w:rsidP="00921931">
            <w:pPr>
              <w:ind w:right="-29"/>
              <w:jc w:val="center"/>
              <w:rPr>
                <w:color w:val="000000"/>
                <w:sz w:val="18"/>
                <w:szCs w:val="18"/>
              </w:rPr>
            </w:pPr>
            <w:r w:rsidRPr="0087134E">
              <w:rPr>
                <w:color w:val="000000" w:themeColor="text1"/>
                <w:sz w:val="18"/>
                <w:szCs w:val="18"/>
              </w:rPr>
              <w:t>№ статьи оборотов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C0A1C8C" w14:textId="77777777" w:rsidR="003154DB" w:rsidRPr="0087134E" w:rsidRDefault="003154DB" w:rsidP="00921931">
            <w:pPr>
              <w:ind w:right="-29"/>
              <w:jc w:val="center"/>
              <w:rPr>
                <w:color w:val="000000"/>
                <w:sz w:val="18"/>
                <w:szCs w:val="18"/>
              </w:rPr>
            </w:pPr>
            <w:r w:rsidRPr="0087134E">
              <w:rPr>
                <w:color w:val="000000" w:themeColor="text1"/>
                <w:sz w:val="18"/>
                <w:szCs w:val="18"/>
              </w:rPr>
              <w:t>№ п/п РСС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AF621F7" w14:textId="77777777" w:rsidR="003154DB" w:rsidRPr="0087134E" w:rsidRDefault="003154DB" w:rsidP="00921931">
            <w:pPr>
              <w:ind w:right="-29"/>
              <w:jc w:val="center"/>
              <w:rPr>
                <w:color w:val="000000"/>
                <w:sz w:val="18"/>
                <w:szCs w:val="18"/>
              </w:rPr>
            </w:pPr>
            <w:r w:rsidRPr="0087134E">
              <w:rPr>
                <w:color w:val="000000" w:themeColor="text1"/>
                <w:sz w:val="18"/>
                <w:szCs w:val="18"/>
              </w:rPr>
              <w:t>Наименование видов работ, материалов и оборудования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F81EB5B" w14:textId="77777777" w:rsidR="003154DB" w:rsidRPr="0087134E" w:rsidRDefault="003154DB" w:rsidP="00921931">
            <w:pPr>
              <w:ind w:right="-29"/>
              <w:jc w:val="center"/>
              <w:rPr>
                <w:color w:val="000000"/>
                <w:sz w:val="18"/>
                <w:szCs w:val="18"/>
              </w:rPr>
            </w:pPr>
            <w:r w:rsidRPr="0087134E">
              <w:rPr>
                <w:color w:val="000000" w:themeColor="text1"/>
                <w:sz w:val="18"/>
                <w:szCs w:val="18"/>
              </w:rPr>
              <w:t>Норма расхода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62EC7BE" w14:textId="77777777" w:rsidR="003154DB" w:rsidRPr="0087134E" w:rsidRDefault="003154DB" w:rsidP="00921931">
            <w:pPr>
              <w:ind w:right="-29"/>
              <w:jc w:val="center"/>
              <w:rPr>
                <w:color w:val="000000"/>
                <w:sz w:val="18"/>
                <w:szCs w:val="18"/>
              </w:rPr>
            </w:pPr>
            <w:r w:rsidRPr="0087134E">
              <w:rPr>
                <w:color w:val="000000" w:themeColor="text1"/>
                <w:sz w:val="18"/>
                <w:szCs w:val="18"/>
              </w:rPr>
              <w:t xml:space="preserve">Ед. </w:t>
            </w:r>
            <w:r w:rsidRPr="0087134E">
              <w:rPr>
                <w:color w:val="000000" w:themeColor="text1"/>
                <w:sz w:val="18"/>
                <w:szCs w:val="18"/>
              </w:rPr>
              <w:br/>
              <w:t>изм.</w:t>
            </w:r>
          </w:p>
        </w:tc>
        <w:tc>
          <w:tcPr>
            <w:tcW w:w="0" w:type="auto"/>
            <w:gridSpan w:val="6"/>
            <w:tcBorders>
              <w:top w:val="single" w:sz="4" w:space="0" w:color="auto"/>
              <w:left w:val="none" w:sz="4" w:space="0" w:color="000000"/>
              <w:bottom w:val="single" w:sz="4" w:space="0" w:color="auto"/>
              <w:right w:val="single" w:sz="4" w:space="0" w:color="000000"/>
            </w:tcBorders>
            <w:shd w:val="clear" w:color="000000" w:fill="FFFFFF"/>
            <w:vAlign w:val="center"/>
          </w:tcPr>
          <w:p w14:paraId="6BB19B03" w14:textId="77777777" w:rsidR="003154DB" w:rsidRPr="0087134E" w:rsidRDefault="003154DB" w:rsidP="00921931">
            <w:pPr>
              <w:ind w:right="-29"/>
              <w:jc w:val="center"/>
              <w:rPr>
                <w:color w:val="000000"/>
                <w:sz w:val="18"/>
                <w:szCs w:val="18"/>
              </w:rPr>
            </w:pPr>
            <w:r w:rsidRPr="0087134E">
              <w:rPr>
                <w:color w:val="000000" w:themeColor="text1"/>
                <w:sz w:val="18"/>
                <w:szCs w:val="18"/>
              </w:rPr>
              <w:t>202__ г.</w:t>
            </w:r>
          </w:p>
        </w:tc>
      </w:tr>
      <w:tr w:rsidR="003154DB" w:rsidRPr="0087134E" w14:paraId="4A324785" w14:textId="77777777" w:rsidTr="009C1773">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14:paraId="4044F08C"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2FCD1136"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691A2319"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C17829"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5B2B7CF5"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65A875" w14:textId="77777777" w:rsidR="003154DB" w:rsidRPr="0087134E" w:rsidRDefault="003154DB" w:rsidP="00921931">
            <w:pPr>
              <w:ind w:right="-29"/>
              <w:rPr>
                <w:color w:val="000000"/>
                <w:sz w:val="18"/>
                <w:szCs w:val="18"/>
              </w:rPr>
            </w:pPr>
          </w:p>
        </w:tc>
        <w:tc>
          <w:tcPr>
            <w:tcW w:w="0" w:type="auto"/>
            <w:gridSpan w:val="6"/>
            <w:tcBorders>
              <w:top w:val="single" w:sz="4" w:space="0" w:color="auto"/>
              <w:left w:val="none" w:sz="4" w:space="0" w:color="000000"/>
              <w:bottom w:val="single" w:sz="4" w:space="0" w:color="auto"/>
              <w:right w:val="single" w:sz="4" w:space="0" w:color="000000"/>
            </w:tcBorders>
            <w:shd w:val="clear" w:color="000000" w:fill="FFFFFF"/>
            <w:vAlign w:val="center"/>
          </w:tcPr>
          <w:p w14:paraId="0CFC6819" w14:textId="77777777" w:rsidR="003154DB" w:rsidRPr="0087134E" w:rsidRDefault="003154DB" w:rsidP="00921931">
            <w:pPr>
              <w:ind w:right="-29"/>
              <w:jc w:val="center"/>
              <w:rPr>
                <w:color w:val="000000"/>
                <w:sz w:val="18"/>
                <w:szCs w:val="18"/>
              </w:rPr>
            </w:pPr>
            <w:r w:rsidRPr="0087134E">
              <w:rPr>
                <w:color w:val="000000" w:themeColor="text1"/>
                <w:sz w:val="18"/>
                <w:szCs w:val="18"/>
              </w:rPr>
              <w:t xml:space="preserve"> отчетный месяц</w:t>
            </w:r>
          </w:p>
        </w:tc>
      </w:tr>
      <w:tr w:rsidR="00921931" w:rsidRPr="0087134E" w14:paraId="7DA51A16" w14:textId="77777777" w:rsidTr="009C1773">
        <w:trPr>
          <w:trHeight w:val="1057"/>
        </w:trPr>
        <w:tc>
          <w:tcPr>
            <w:tcW w:w="0" w:type="auto"/>
            <w:vMerge/>
            <w:tcBorders>
              <w:top w:val="single" w:sz="4" w:space="0" w:color="auto"/>
              <w:left w:val="single" w:sz="4" w:space="0" w:color="auto"/>
              <w:bottom w:val="single" w:sz="4" w:space="0" w:color="auto"/>
              <w:right w:val="single" w:sz="4" w:space="0" w:color="auto"/>
            </w:tcBorders>
            <w:vAlign w:val="center"/>
          </w:tcPr>
          <w:p w14:paraId="05EE9B40"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2DC6A93D"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39574B79"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F73147"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7A2A6634" w14:textId="77777777" w:rsidR="003154DB" w:rsidRPr="0087134E" w:rsidRDefault="003154DB" w:rsidP="00921931">
            <w:pPr>
              <w:ind w:right="-29"/>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9FCAEE" w14:textId="77777777" w:rsidR="003154DB" w:rsidRPr="0087134E" w:rsidRDefault="003154DB" w:rsidP="00921931">
            <w:pPr>
              <w:ind w:right="-29"/>
              <w:rPr>
                <w:color w:val="000000"/>
                <w:sz w:val="18"/>
                <w:szCs w:val="18"/>
              </w:rPr>
            </w:pP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5838F7FB" w14:textId="77777777" w:rsidR="003154DB" w:rsidRPr="0087134E" w:rsidRDefault="003154DB" w:rsidP="00921931">
            <w:pPr>
              <w:ind w:right="-29"/>
              <w:jc w:val="center"/>
              <w:rPr>
                <w:color w:val="000000"/>
                <w:sz w:val="18"/>
                <w:szCs w:val="18"/>
              </w:rPr>
            </w:pPr>
            <w:r w:rsidRPr="0087134E">
              <w:rPr>
                <w:color w:val="000000" w:themeColor="text1"/>
                <w:sz w:val="18"/>
                <w:szCs w:val="18"/>
              </w:rPr>
              <w:t>Объем</w:t>
            </w:r>
          </w:p>
        </w:tc>
        <w:tc>
          <w:tcPr>
            <w:tcW w:w="751" w:type="dxa"/>
            <w:tcBorders>
              <w:top w:val="none" w:sz="4" w:space="0" w:color="000000"/>
              <w:left w:val="none" w:sz="4" w:space="0" w:color="000000"/>
              <w:bottom w:val="single" w:sz="4" w:space="0" w:color="auto"/>
              <w:right w:val="single" w:sz="4" w:space="0" w:color="auto"/>
            </w:tcBorders>
            <w:shd w:val="clear" w:color="000000" w:fill="FFFFFF"/>
            <w:vAlign w:val="center"/>
          </w:tcPr>
          <w:p w14:paraId="1C8E4B20" w14:textId="77777777" w:rsidR="003154DB" w:rsidRPr="0087134E" w:rsidRDefault="003154DB" w:rsidP="00921931">
            <w:pPr>
              <w:ind w:right="-29"/>
              <w:jc w:val="center"/>
              <w:rPr>
                <w:color w:val="000000"/>
                <w:sz w:val="18"/>
                <w:szCs w:val="18"/>
              </w:rPr>
            </w:pPr>
            <w:r w:rsidRPr="0087134E">
              <w:rPr>
                <w:color w:val="000000" w:themeColor="text1"/>
                <w:sz w:val="18"/>
                <w:szCs w:val="18"/>
              </w:rPr>
              <w:t>Кол-во с учетом нормы расхода</w:t>
            </w:r>
          </w:p>
        </w:tc>
        <w:tc>
          <w:tcPr>
            <w:tcW w:w="879" w:type="dxa"/>
            <w:tcBorders>
              <w:top w:val="none" w:sz="4" w:space="0" w:color="000000"/>
              <w:left w:val="none" w:sz="4" w:space="0" w:color="000000"/>
              <w:bottom w:val="single" w:sz="4" w:space="0" w:color="auto"/>
              <w:right w:val="single" w:sz="4" w:space="0" w:color="auto"/>
            </w:tcBorders>
            <w:shd w:val="clear" w:color="000000" w:fill="FFFFFF"/>
            <w:vAlign w:val="center"/>
          </w:tcPr>
          <w:p w14:paraId="19E4D688" w14:textId="77777777" w:rsidR="003154DB" w:rsidRPr="0087134E" w:rsidRDefault="003154DB" w:rsidP="00921931">
            <w:pPr>
              <w:ind w:right="-29"/>
              <w:jc w:val="center"/>
              <w:rPr>
                <w:color w:val="000000"/>
                <w:sz w:val="18"/>
                <w:szCs w:val="18"/>
              </w:rPr>
            </w:pPr>
            <w:r w:rsidRPr="0087134E">
              <w:rPr>
                <w:color w:val="000000" w:themeColor="text1"/>
                <w:sz w:val="18"/>
                <w:szCs w:val="18"/>
              </w:rPr>
              <w:t>Цена по договору, руб</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7B06D2F4" w14:textId="77777777" w:rsidR="003154DB" w:rsidRPr="0087134E" w:rsidRDefault="003154DB" w:rsidP="00921931">
            <w:pPr>
              <w:ind w:right="-29"/>
              <w:jc w:val="center"/>
              <w:rPr>
                <w:color w:val="000000"/>
                <w:sz w:val="18"/>
                <w:szCs w:val="18"/>
              </w:rPr>
            </w:pPr>
            <w:r w:rsidRPr="0087134E">
              <w:rPr>
                <w:color w:val="000000" w:themeColor="text1"/>
                <w:sz w:val="18"/>
                <w:szCs w:val="18"/>
              </w:rPr>
              <w:t>Расчетная цена (средняя) согласованная с Зак-ом***, руб</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4FD7D9A5" w14:textId="77777777" w:rsidR="003154DB" w:rsidRPr="0087134E" w:rsidRDefault="003154DB" w:rsidP="00921931">
            <w:pPr>
              <w:ind w:right="-29"/>
              <w:jc w:val="center"/>
              <w:rPr>
                <w:color w:val="000000"/>
                <w:sz w:val="18"/>
                <w:szCs w:val="18"/>
              </w:rPr>
            </w:pPr>
            <w:r w:rsidRPr="0087134E">
              <w:rPr>
                <w:color w:val="000000" w:themeColor="text1"/>
                <w:sz w:val="18"/>
                <w:szCs w:val="18"/>
              </w:rPr>
              <w:t>Превышение K=Цр-Цд, Руб</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26C56449" w14:textId="77777777" w:rsidR="003154DB" w:rsidRPr="0087134E" w:rsidRDefault="003154DB" w:rsidP="00921931">
            <w:pPr>
              <w:ind w:right="-29"/>
              <w:jc w:val="center"/>
              <w:rPr>
                <w:color w:val="000000"/>
                <w:sz w:val="18"/>
                <w:szCs w:val="18"/>
              </w:rPr>
            </w:pPr>
            <w:r w:rsidRPr="0087134E">
              <w:rPr>
                <w:color w:val="000000" w:themeColor="text1"/>
                <w:sz w:val="18"/>
                <w:szCs w:val="18"/>
              </w:rPr>
              <w:t>Компенсация, Руб</w:t>
            </w:r>
          </w:p>
        </w:tc>
      </w:tr>
      <w:tr w:rsidR="00921931" w:rsidRPr="0087134E" w14:paraId="0314D540" w14:textId="77777777" w:rsidTr="009C1773">
        <w:trPr>
          <w:trHeight w:val="276"/>
        </w:trPr>
        <w:tc>
          <w:tcPr>
            <w:tcW w:w="0" w:type="auto"/>
            <w:tcBorders>
              <w:top w:val="none" w:sz="4" w:space="0" w:color="000000"/>
              <w:left w:val="single" w:sz="4" w:space="0" w:color="auto"/>
              <w:bottom w:val="single" w:sz="4" w:space="0" w:color="auto"/>
              <w:right w:val="single" w:sz="4" w:space="0" w:color="auto"/>
            </w:tcBorders>
            <w:shd w:val="clear" w:color="000000" w:fill="FFFFFF"/>
            <w:vAlign w:val="center"/>
          </w:tcPr>
          <w:p w14:paraId="41E6A877"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1</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48D9BB6A"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2</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63F7B7B5"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3</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314F91AB"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4</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54940AB6"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4E6BCDCB"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5</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18C2D13F"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6</w:t>
            </w:r>
          </w:p>
        </w:tc>
        <w:tc>
          <w:tcPr>
            <w:tcW w:w="751" w:type="dxa"/>
            <w:tcBorders>
              <w:top w:val="none" w:sz="4" w:space="0" w:color="000000"/>
              <w:left w:val="none" w:sz="4" w:space="0" w:color="000000"/>
              <w:bottom w:val="single" w:sz="4" w:space="0" w:color="auto"/>
              <w:right w:val="single" w:sz="4" w:space="0" w:color="auto"/>
            </w:tcBorders>
            <w:shd w:val="clear" w:color="000000" w:fill="FFFFFF"/>
            <w:vAlign w:val="center"/>
          </w:tcPr>
          <w:p w14:paraId="04E211F7"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7</w:t>
            </w:r>
          </w:p>
        </w:tc>
        <w:tc>
          <w:tcPr>
            <w:tcW w:w="879" w:type="dxa"/>
            <w:tcBorders>
              <w:top w:val="none" w:sz="4" w:space="0" w:color="000000"/>
              <w:left w:val="none" w:sz="4" w:space="0" w:color="000000"/>
              <w:bottom w:val="single" w:sz="4" w:space="0" w:color="auto"/>
              <w:right w:val="single" w:sz="4" w:space="0" w:color="auto"/>
            </w:tcBorders>
            <w:shd w:val="clear" w:color="000000" w:fill="FFFFFF"/>
            <w:vAlign w:val="center"/>
          </w:tcPr>
          <w:p w14:paraId="6FD7ED6B"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8</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49BC2705"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9</w:t>
            </w:r>
          </w:p>
        </w:tc>
        <w:tc>
          <w:tcPr>
            <w:tcW w:w="0" w:type="auto"/>
            <w:tcBorders>
              <w:top w:val="none" w:sz="4" w:space="0" w:color="000000"/>
              <w:left w:val="none" w:sz="4" w:space="0" w:color="000000"/>
              <w:bottom w:val="single" w:sz="4" w:space="0" w:color="auto"/>
              <w:right w:val="single" w:sz="4" w:space="0" w:color="auto"/>
            </w:tcBorders>
            <w:shd w:val="clear" w:color="000000" w:fill="FFFFFF"/>
            <w:vAlign w:val="center"/>
          </w:tcPr>
          <w:p w14:paraId="5231BC1D"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10</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590A8172" w14:textId="77777777" w:rsidR="003154DB" w:rsidRPr="0087134E" w:rsidRDefault="003154DB" w:rsidP="00921931">
            <w:pPr>
              <w:ind w:right="-29"/>
              <w:jc w:val="center"/>
              <w:rPr>
                <w:i/>
                <w:iCs/>
                <w:color w:val="000000"/>
                <w:sz w:val="18"/>
                <w:szCs w:val="18"/>
              </w:rPr>
            </w:pPr>
            <w:r w:rsidRPr="0087134E">
              <w:rPr>
                <w:i/>
                <w:iCs/>
                <w:color w:val="000000" w:themeColor="text1"/>
                <w:sz w:val="18"/>
                <w:szCs w:val="18"/>
              </w:rPr>
              <w:t>11</w:t>
            </w:r>
          </w:p>
        </w:tc>
      </w:tr>
      <w:tr w:rsidR="003154DB" w:rsidRPr="0087134E" w14:paraId="078985DB" w14:textId="77777777" w:rsidTr="009C1773">
        <w:trPr>
          <w:trHeight w:val="510"/>
        </w:trPr>
        <w:tc>
          <w:tcPr>
            <w:tcW w:w="0" w:type="auto"/>
            <w:tcBorders>
              <w:top w:val="none" w:sz="4" w:space="0" w:color="000000"/>
              <w:left w:val="single" w:sz="4" w:space="0" w:color="auto"/>
              <w:bottom w:val="single" w:sz="4" w:space="0" w:color="auto"/>
              <w:right w:val="single" w:sz="4" w:space="0" w:color="auto"/>
            </w:tcBorders>
            <w:shd w:val="clear" w:color="auto" w:fill="auto"/>
            <w:noWrap/>
            <w:vAlign w:val="center"/>
          </w:tcPr>
          <w:p w14:paraId="51459BC4" w14:textId="77777777" w:rsidR="003154DB" w:rsidRPr="0087134E" w:rsidRDefault="003154DB" w:rsidP="00921931">
            <w:pPr>
              <w:ind w:right="-29"/>
              <w:jc w:val="center"/>
              <w:rPr>
                <w:color w:val="000000"/>
                <w:sz w:val="18"/>
                <w:szCs w:val="18"/>
              </w:rPr>
            </w:pPr>
            <w:r w:rsidRPr="0087134E">
              <w:rPr>
                <w:color w:val="000000" w:themeColor="text1"/>
                <w:sz w:val="18"/>
                <w:szCs w:val="18"/>
              </w:rPr>
              <w:t>1</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76758BCA"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1680B035"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61F4A36A"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012E0243"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5D197544"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34B4A2FF"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75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0DDE828"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87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C200001"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62ACE60D"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1E0269B3"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5D9DBDDC" w14:textId="77777777" w:rsidR="003154DB" w:rsidRPr="0087134E" w:rsidRDefault="003154DB" w:rsidP="00921931">
            <w:pPr>
              <w:ind w:right="-29"/>
              <w:rPr>
                <w:color w:val="000000"/>
                <w:sz w:val="18"/>
                <w:szCs w:val="18"/>
              </w:rPr>
            </w:pPr>
            <w:r w:rsidRPr="0087134E">
              <w:rPr>
                <w:color w:val="000000" w:themeColor="text1"/>
                <w:sz w:val="18"/>
                <w:szCs w:val="18"/>
              </w:rPr>
              <w:t> </w:t>
            </w:r>
          </w:p>
        </w:tc>
      </w:tr>
      <w:tr w:rsidR="003154DB" w:rsidRPr="0087134E" w14:paraId="01D549EA" w14:textId="77777777" w:rsidTr="009C1773">
        <w:trPr>
          <w:trHeight w:val="276"/>
        </w:trPr>
        <w:tc>
          <w:tcPr>
            <w:tcW w:w="0" w:type="auto"/>
            <w:tcBorders>
              <w:top w:val="none" w:sz="4" w:space="0" w:color="000000"/>
              <w:left w:val="single" w:sz="4" w:space="0" w:color="auto"/>
              <w:bottom w:val="single" w:sz="4" w:space="0" w:color="auto"/>
              <w:right w:val="single" w:sz="4" w:space="0" w:color="auto"/>
            </w:tcBorders>
            <w:shd w:val="clear" w:color="auto" w:fill="auto"/>
            <w:noWrap/>
            <w:vAlign w:val="center"/>
          </w:tcPr>
          <w:p w14:paraId="41E0C95F" w14:textId="77777777" w:rsidR="003154DB" w:rsidRPr="0087134E" w:rsidRDefault="003154DB" w:rsidP="00921931">
            <w:pPr>
              <w:ind w:right="-29"/>
              <w:jc w:val="center"/>
              <w:rPr>
                <w:color w:val="000000"/>
                <w:sz w:val="18"/>
                <w:szCs w:val="18"/>
              </w:rPr>
            </w:pPr>
            <w:r w:rsidRPr="0087134E">
              <w:rPr>
                <w:color w:val="000000" w:themeColor="text1"/>
                <w:sz w:val="18"/>
                <w:szCs w:val="18"/>
              </w:rPr>
              <w:t>2</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679A1ECC"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1E9C576C"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6ED27F82"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1C727DB0"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6F4C8C4C"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66AF24C3"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75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8222F12"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87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274A467"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4FD3B53F"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07DD03B7"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44E43515"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r>
      <w:tr w:rsidR="003154DB" w:rsidRPr="0087134E" w14:paraId="502DE8DC" w14:textId="77777777" w:rsidTr="009C1773">
        <w:trPr>
          <w:trHeight w:val="288"/>
        </w:trPr>
        <w:tc>
          <w:tcPr>
            <w:tcW w:w="0" w:type="auto"/>
            <w:tcBorders>
              <w:top w:val="none" w:sz="4" w:space="0" w:color="000000"/>
              <w:left w:val="single" w:sz="4" w:space="0" w:color="auto"/>
              <w:bottom w:val="none" w:sz="4" w:space="0" w:color="000000"/>
              <w:right w:val="single" w:sz="4" w:space="0" w:color="auto"/>
            </w:tcBorders>
            <w:shd w:val="clear" w:color="auto" w:fill="auto"/>
            <w:noWrap/>
            <w:vAlign w:val="center"/>
          </w:tcPr>
          <w:p w14:paraId="6E813CF8"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noWrap/>
            <w:vAlign w:val="center"/>
          </w:tcPr>
          <w:p w14:paraId="6F0CE151"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noWrap/>
            <w:vAlign w:val="center"/>
          </w:tcPr>
          <w:p w14:paraId="5C2CCE7E"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3DFAB188"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vAlign w:val="center"/>
          </w:tcPr>
          <w:p w14:paraId="55798E9D" w14:textId="77777777" w:rsidR="003154DB" w:rsidRPr="0087134E" w:rsidRDefault="003154DB" w:rsidP="00921931">
            <w:pPr>
              <w:ind w:right="-29"/>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noWrap/>
            <w:vAlign w:val="center"/>
          </w:tcPr>
          <w:p w14:paraId="3360FF91"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noWrap/>
            <w:vAlign w:val="center"/>
          </w:tcPr>
          <w:p w14:paraId="2B39320C"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751" w:type="dxa"/>
            <w:tcBorders>
              <w:top w:val="none" w:sz="4" w:space="0" w:color="000000"/>
              <w:left w:val="none" w:sz="4" w:space="0" w:color="000000"/>
              <w:bottom w:val="none" w:sz="4" w:space="0" w:color="000000"/>
              <w:right w:val="single" w:sz="4" w:space="0" w:color="auto"/>
            </w:tcBorders>
            <w:shd w:val="clear" w:color="auto" w:fill="auto"/>
            <w:noWrap/>
            <w:vAlign w:val="center"/>
          </w:tcPr>
          <w:p w14:paraId="4C41BE11"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879" w:type="dxa"/>
            <w:tcBorders>
              <w:top w:val="none" w:sz="4" w:space="0" w:color="000000"/>
              <w:left w:val="none" w:sz="4" w:space="0" w:color="000000"/>
              <w:bottom w:val="none" w:sz="4" w:space="0" w:color="000000"/>
              <w:right w:val="single" w:sz="4" w:space="0" w:color="auto"/>
            </w:tcBorders>
            <w:shd w:val="clear" w:color="auto" w:fill="auto"/>
            <w:noWrap/>
            <w:vAlign w:val="center"/>
          </w:tcPr>
          <w:p w14:paraId="11256580"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noWrap/>
            <w:vAlign w:val="center"/>
          </w:tcPr>
          <w:p w14:paraId="62B39260"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noWrap/>
            <w:vAlign w:val="center"/>
          </w:tcPr>
          <w:p w14:paraId="1E035387"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none" w:sz="4" w:space="0" w:color="000000"/>
              <w:right w:val="single" w:sz="4" w:space="0" w:color="auto"/>
            </w:tcBorders>
            <w:shd w:val="clear" w:color="auto" w:fill="auto"/>
            <w:noWrap/>
            <w:vAlign w:val="center"/>
          </w:tcPr>
          <w:p w14:paraId="00A8360B"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r>
      <w:tr w:rsidR="003154DB" w:rsidRPr="0087134E" w14:paraId="52AD4B9C" w14:textId="77777777" w:rsidTr="009C1773">
        <w:trPr>
          <w:trHeight w:val="282"/>
        </w:trPr>
        <w:tc>
          <w:tcPr>
            <w:tcW w:w="0" w:type="auto"/>
            <w:gridSpan w:val="4"/>
            <w:tcBorders>
              <w:top w:val="single" w:sz="8" w:space="0" w:color="auto"/>
              <w:left w:val="single" w:sz="8" w:space="0" w:color="auto"/>
              <w:bottom w:val="single" w:sz="8" w:space="0" w:color="auto"/>
              <w:right w:val="single" w:sz="4" w:space="0" w:color="auto"/>
            </w:tcBorders>
            <w:shd w:val="clear" w:color="auto" w:fill="auto"/>
            <w:vAlign w:val="center"/>
          </w:tcPr>
          <w:p w14:paraId="0C4B27DA" w14:textId="77777777" w:rsidR="003154DB" w:rsidRPr="0087134E" w:rsidRDefault="003154DB" w:rsidP="00921931">
            <w:pPr>
              <w:ind w:right="-29"/>
              <w:rPr>
                <w:b/>
                <w:bCs/>
                <w:color w:val="000000"/>
                <w:sz w:val="18"/>
                <w:szCs w:val="18"/>
              </w:rPr>
            </w:pPr>
            <w:r w:rsidRPr="0087134E">
              <w:rPr>
                <w:b/>
                <w:bCs/>
                <w:color w:val="000000" w:themeColor="text1"/>
                <w:sz w:val="18"/>
                <w:szCs w:val="18"/>
              </w:rPr>
              <w:t>ВСЕГО компенсация номинированных материалов:</w:t>
            </w:r>
          </w:p>
        </w:tc>
        <w:tc>
          <w:tcPr>
            <w:tcW w:w="0" w:type="auto"/>
            <w:tcBorders>
              <w:top w:val="single" w:sz="8" w:space="0" w:color="auto"/>
              <w:left w:val="none" w:sz="4" w:space="0" w:color="000000"/>
              <w:bottom w:val="single" w:sz="8" w:space="0" w:color="auto"/>
              <w:right w:val="single" w:sz="4" w:space="0" w:color="auto"/>
            </w:tcBorders>
            <w:shd w:val="clear" w:color="auto" w:fill="auto"/>
            <w:vAlign w:val="center"/>
          </w:tcPr>
          <w:p w14:paraId="3A4492AA" w14:textId="77777777" w:rsidR="003154DB" w:rsidRPr="0087134E" w:rsidRDefault="003154DB" w:rsidP="00921931">
            <w:pPr>
              <w:ind w:right="-29"/>
              <w:rPr>
                <w:b/>
                <w:bCs/>
                <w:color w:val="000000"/>
                <w:sz w:val="18"/>
                <w:szCs w:val="18"/>
              </w:rPr>
            </w:pPr>
            <w:r w:rsidRPr="0087134E">
              <w:rPr>
                <w:b/>
                <w:bCs/>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73BB4DA2"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739E43CC"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751" w:type="dxa"/>
            <w:tcBorders>
              <w:top w:val="single" w:sz="8" w:space="0" w:color="auto"/>
              <w:left w:val="none" w:sz="4" w:space="0" w:color="000000"/>
              <w:bottom w:val="single" w:sz="8" w:space="0" w:color="auto"/>
              <w:right w:val="single" w:sz="4" w:space="0" w:color="auto"/>
            </w:tcBorders>
            <w:shd w:val="clear" w:color="auto" w:fill="auto"/>
            <w:noWrap/>
            <w:vAlign w:val="center"/>
          </w:tcPr>
          <w:p w14:paraId="199BE45E"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879" w:type="dxa"/>
            <w:tcBorders>
              <w:top w:val="single" w:sz="8" w:space="0" w:color="auto"/>
              <w:left w:val="none" w:sz="4" w:space="0" w:color="000000"/>
              <w:bottom w:val="single" w:sz="8" w:space="0" w:color="auto"/>
              <w:right w:val="single" w:sz="4" w:space="0" w:color="auto"/>
            </w:tcBorders>
            <w:shd w:val="clear" w:color="auto" w:fill="auto"/>
            <w:noWrap/>
            <w:vAlign w:val="center"/>
          </w:tcPr>
          <w:p w14:paraId="0C94BC59"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410A5FC6"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0" w:type="auto"/>
            <w:tcBorders>
              <w:top w:val="single" w:sz="8" w:space="0" w:color="auto"/>
              <w:left w:val="none" w:sz="4" w:space="0" w:color="000000"/>
              <w:bottom w:val="single" w:sz="8" w:space="0" w:color="auto"/>
              <w:right w:val="single" w:sz="4" w:space="0" w:color="auto"/>
            </w:tcBorders>
            <w:shd w:val="clear" w:color="auto" w:fill="auto"/>
            <w:noWrap/>
            <w:vAlign w:val="center"/>
          </w:tcPr>
          <w:p w14:paraId="460906AC"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0" w:type="auto"/>
            <w:tcBorders>
              <w:top w:val="single" w:sz="8" w:space="0" w:color="auto"/>
              <w:left w:val="none" w:sz="4" w:space="0" w:color="000000"/>
              <w:bottom w:val="single" w:sz="8" w:space="0" w:color="auto"/>
              <w:right w:val="single" w:sz="8" w:space="0" w:color="auto"/>
            </w:tcBorders>
            <w:shd w:val="clear" w:color="auto" w:fill="auto"/>
            <w:noWrap/>
            <w:vAlign w:val="center"/>
          </w:tcPr>
          <w:p w14:paraId="6351C2DC"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xml:space="preserve">                -     </w:t>
            </w:r>
          </w:p>
        </w:tc>
      </w:tr>
      <w:tr w:rsidR="003154DB" w:rsidRPr="0087134E" w14:paraId="5702C4CE" w14:textId="77777777" w:rsidTr="009C1773">
        <w:trPr>
          <w:trHeight w:val="174"/>
        </w:trPr>
        <w:tc>
          <w:tcPr>
            <w:tcW w:w="0" w:type="auto"/>
            <w:gridSpan w:val="4"/>
            <w:tcBorders>
              <w:top w:val="none" w:sz="4" w:space="0" w:color="000000"/>
              <w:left w:val="single" w:sz="4" w:space="0" w:color="auto"/>
              <w:bottom w:val="single" w:sz="4" w:space="0" w:color="auto"/>
              <w:right w:val="single" w:sz="4" w:space="0" w:color="auto"/>
            </w:tcBorders>
            <w:shd w:val="clear" w:color="auto" w:fill="auto"/>
            <w:vAlign w:val="center"/>
          </w:tcPr>
          <w:p w14:paraId="5D3A89C5" w14:textId="77777777" w:rsidR="003154DB" w:rsidRPr="0087134E" w:rsidRDefault="003154DB" w:rsidP="00921931">
            <w:pPr>
              <w:ind w:right="-29"/>
              <w:rPr>
                <w:color w:val="000000"/>
                <w:sz w:val="18"/>
                <w:szCs w:val="18"/>
              </w:rPr>
            </w:pPr>
            <w:r w:rsidRPr="0087134E">
              <w:rPr>
                <w:color w:val="000000" w:themeColor="text1"/>
                <w:sz w:val="18"/>
                <w:szCs w:val="18"/>
              </w:rPr>
              <w:t> в т.ч. НДС 20%</w:t>
            </w:r>
          </w:p>
        </w:tc>
        <w:tc>
          <w:tcPr>
            <w:tcW w:w="0" w:type="auto"/>
            <w:tcBorders>
              <w:top w:val="none" w:sz="4" w:space="0" w:color="000000"/>
              <w:left w:val="none" w:sz="4" w:space="0" w:color="000000"/>
              <w:bottom w:val="single" w:sz="4" w:space="0" w:color="auto"/>
              <w:right w:val="single" w:sz="4" w:space="0" w:color="auto"/>
            </w:tcBorders>
            <w:shd w:val="clear" w:color="auto" w:fill="auto"/>
            <w:vAlign w:val="center"/>
          </w:tcPr>
          <w:p w14:paraId="29C42C33" w14:textId="77777777" w:rsidR="003154DB" w:rsidRPr="0087134E" w:rsidRDefault="003154DB" w:rsidP="00921931">
            <w:pPr>
              <w:ind w:right="-29"/>
              <w:jc w:val="right"/>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65E06E00" w14:textId="77777777" w:rsidR="003154DB" w:rsidRPr="0087134E" w:rsidRDefault="003154DB" w:rsidP="00921931">
            <w:pPr>
              <w:ind w:right="-29"/>
              <w:jc w:val="center"/>
              <w:rPr>
                <w:color w:val="000000"/>
                <w:sz w:val="18"/>
                <w:szCs w:val="18"/>
              </w:rPr>
            </w:pPr>
            <w:r w:rsidRPr="0087134E">
              <w:rPr>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6DE8EF28"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75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C2BC6B9"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87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6735DFB"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22E9378F"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68052677" w14:textId="77777777" w:rsidR="003154DB" w:rsidRPr="0087134E" w:rsidRDefault="003154DB" w:rsidP="00921931">
            <w:pPr>
              <w:ind w:right="-29"/>
              <w:jc w:val="center"/>
              <w:rPr>
                <w:b/>
                <w:bCs/>
                <w:color w:val="000000"/>
                <w:sz w:val="18"/>
                <w:szCs w:val="18"/>
              </w:rPr>
            </w:pPr>
            <w:r w:rsidRPr="0087134E">
              <w:rPr>
                <w:b/>
                <w:bCs/>
                <w:color w:val="000000" w:themeColor="text1"/>
                <w:sz w:val="18"/>
                <w:szCs w:val="18"/>
              </w:rPr>
              <w:t> </w:t>
            </w:r>
          </w:p>
        </w:tc>
        <w:tc>
          <w:tcPr>
            <w:tcW w:w="0" w:type="auto"/>
            <w:tcBorders>
              <w:top w:val="none" w:sz="4" w:space="0" w:color="000000"/>
              <w:left w:val="none" w:sz="4" w:space="0" w:color="000000"/>
              <w:bottom w:val="single" w:sz="4" w:space="0" w:color="auto"/>
              <w:right w:val="single" w:sz="4" w:space="0" w:color="auto"/>
            </w:tcBorders>
            <w:shd w:val="clear" w:color="auto" w:fill="auto"/>
            <w:noWrap/>
            <w:vAlign w:val="center"/>
          </w:tcPr>
          <w:p w14:paraId="28A181F1" w14:textId="77777777" w:rsidR="003154DB" w:rsidRPr="0087134E" w:rsidRDefault="003154DB" w:rsidP="00921931">
            <w:pPr>
              <w:ind w:right="-29"/>
              <w:jc w:val="center"/>
              <w:rPr>
                <w:color w:val="000000"/>
                <w:sz w:val="18"/>
                <w:szCs w:val="18"/>
              </w:rPr>
            </w:pPr>
            <w:r w:rsidRPr="0087134E">
              <w:rPr>
                <w:color w:val="000000" w:themeColor="text1"/>
                <w:sz w:val="18"/>
                <w:szCs w:val="18"/>
              </w:rPr>
              <w:t xml:space="preserve">                -     </w:t>
            </w:r>
          </w:p>
        </w:tc>
      </w:tr>
    </w:tbl>
    <w:p w14:paraId="2044ECE7" w14:textId="77777777" w:rsidR="003154DB" w:rsidRPr="0087134E" w:rsidRDefault="003154DB" w:rsidP="00921931">
      <w:pPr>
        <w:spacing w:after="120"/>
        <w:ind w:right="-29"/>
        <w:jc w:val="center"/>
        <w:rPr>
          <w:rFonts w:eastAsia="Calibri"/>
          <w:i/>
          <w:iCs/>
          <w:color w:val="000000"/>
          <w:sz w:val="18"/>
          <w:szCs w:val="18"/>
          <w:u w:val="single"/>
        </w:rPr>
      </w:pPr>
      <w:r w:rsidRPr="0087134E">
        <w:rPr>
          <w:rFonts w:eastAsia="Calibri"/>
          <w:b/>
          <w:bCs/>
          <w:i/>
          <w:iCs/>
          <w:color w:val="000000" w:themeColor="text1"/>
          <w:sz w:val="18"/>
          <w:szCs w:val="18"/>
        </w:rPr>
        <w:t>Расшифровка средней цены покупки материалов</w:t>
      </w:r>
    </w:p>
    <w:p w14:paraId="0F411A23" w14:textId="77777777" w:rsidR="003154DB" w:rsidRPr="0087134E" w:rsidRDefault="003154DB" w:rsidP="00921931">
      <w:pPr>
        <w:spacing w:after="120"/>
        <w:ind w:right="-29"/>
        <w:rPr>
          <w:rFonts w:eastAsia="Calibri"/>
          <w:i/>
          <w:iCs/>
          <w:color w:val="000000"/>
          <w:sz w:val="18"/>
          <w:szCs w:val="18"/>
          <w:u w:val="single"/>
        </w:rPr>
      </w:pPr>
      <w:r w:rsidRPr="0087134E">
        <w:rPr>
          <w:rFonts w:eastAsia="Calibri"/>
          <w:i/>
          <w:iCs/>
          <w:color w:val="000000" w:themeColor="text1"/>
          <w:sz w:val="18"/>
          <w:szCs w:val="18"/>
          <w:u w:val="single"/>
        </w:rPr>
        <w:t>Материал «</w:t>
      </w:r>
      <w:r w:rsidRPr="0087134E">
        <w:rPr>
          <w:rFonts w:eastAsia="Calibri"/>
          <w:i/>
          <w:iCs/>
          <w:color w:val="000000" w:themeColor="text1"/>
          <w:sz w:val="18"/>
          <w:szCs w:val="18"/>
        </w:rPr>
        <w:t>________________</w:t>
      </w:r>
      <w:r w:rsidRPr="0087134E">
        <w:rPr>
          <w:rFonts w:eastAsia="Calibri"/>
          <w:i/>
          <w:iCs/>
          <w:color w:val="000000" w:themeColor="text1"/>
          <w:sz w:val="18"/>
          <w:szCs w:val="18"/>
          <w:u w:val="single"/>
        </w:rPr>
        <w:t>»</w:t>
      </w:r>
    </w:p>
    <w:tbl>
      <w:tblPr>
        <w:tblW w:w="10200" w:type="dxa"/>
        <w:tblInd w:w="-10" w:type="dxa"/>
        <w:tblCellMar>
          <w:left w:w="0" w:type="dxa"/>
          <w:right w:w="0" w:type="dxa"/>
        </w:tblCellMar>
        <w:tblLook w:val="04A0" w:firstRow="1" w:lastRow="0" w:firstColumn="1" w:lastColumn="0" w:noHBand="0" w:noVBand="1"/>
      </w:tblPr>
      <w:tblGrid>
        <w:gridCol w:w="585"/>
        <w:gridCol w:w="1281"/>
        <w:gridCol w:w="966"/>
        <w:gridCol w:w="851"/>
        <w:gridCol w:w="1095"/>
        <w:gridCol w:w="933"/>
        <w:gridCol w:w="1129"/>
        <w:gridCol w:w="916"/>
        <w:gridCol w:w="1182"/>
        <w:gridCol w:w="1262"/>
      </w:tblGrid>
      <w:tr w:rsidR="00921931" w:rsidRPr="0087134E" w14:paraId="73E734AF" w14:textId="77777777" w:rsidTr="009C1773">
        <w:trPr>
          <w:trHeight w:val="369"/>
          <w:tblHeader/>
        </w:trPr>
        <w:tc>
          <w:tcPr>
            <w:tcW w:w="5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F945761" w14:textId="77777777" w:rsidR="003154DB" w:rsidRPr="0087134E" w:rsidRDefault="003154DB" w:rsidP="00921931">
            <w:pPr>
              <w:spacing w:after="120"/>
              <w:ind w:right="-29"/>
              <w:rPr>
                <w:rFonts w:eastAsia="Calibri"/>
                <w:color w:val="000000"/>
                <w:sz w:val="18"/>
                <w:szCs w:val="18"/>
              </w:rPr>
            </w:pPr>
            <w:r w:rsidRPr="0087134E">
              <w:rPr>
                <w:rFonts w:eastAsia="Calibri"/>
                <w:b/>
                <w:bCs/>
                <w:i/>
                <w:iCs/>
                <w:color w:val="000000" w:themeColor="text1"/>
                <w:sz w:val="18"/>
                <w:szCs w:val="18"/>
              </w:rPr>
              <w:t xml:space="preserve">№ </w:t>
            </w:r>
          </w:p>
        </w:tc>
        <w:tc>
          <w:tcPr>
            <w:tcW w:w="1284" w:type="dxa"/>
            <w:tcBorders>
              <w:top w:val="single" w:sz="8" w:space="0" w:color="auto"/>
              <w:left w:val="none" w:sz="4" w:space="0" w:color="000000"/>
              <w:bottom w:val="single" w:sz="8" w:space="0" w:color="auto"/>
              <w:right w:val="single" w:sz="8" w:space="0" w:color="auto"/>
            </w:tcBorders>
            <w:shd w:val="clear" w:color="auto" w:fill="D9D9D9"/>
            <w:tcMar>
              <w:top w:w="0" w:type="dxa"/>
              <w:left w:w="108" w:type="dxa"/>
              <w:bottom w:w="0" w:type="dxa"/>
              <w:right w:w="108" w:type="dxa"/>
            </w:tcMar>
          </w:tcPr>
          <w:p w14:paraId="08E8F397"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Поставщик</w:t>
            </w:r>
          </w:p>
        </w:tc>
        <w:tc>
          <w:tcPr>
            <w:tcW w:w="952" w:type="dxa"/>
            <w:tcBorders>
              <w:top w:val="single" w:sz="8" w:space="0" w:color="auto"/>
              <w:left w:val="none" w:sz="4" w:space="0" w:color="000000"/>
              <w:bottom w:val="single" w:sz="8" w:space="0" w:color="auto"/>
              <w:right w:val="single" w:sz="4" w:space="0" w:color="auto"/>
            </w:tcBorders>
            <w:shd w:val="clear" w:color="auto" w:fill="D9D9D9"/>
            <w:tcMar>
              <w:top w:w="0" w:type="dxa"/>
              <w:left w:w="108" w:type="dxa"/>
              <w:bottom w:w="0" w:type="dxa"/>
              <w:right w:w="108" w:type="dxa"/>
            </w:tcMar>
          </w:tcPr>
          <w:p w14:paraId="6BD5A90A"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 и дата счета</w:t>
            </w:r>
          </w:p>
        </w:tc>
        <w:tc>
          <w:tcPr>
            <w:tcW w:w="860" w:type="dxa"/>
            <w:tcBorders>
              <w:top w:val="single" w:sz="4" w:space="0" w:color="auto"/>
              <w:left w:val="single" w:sz="4" w:space="0" w:color="auto"/>
              <w:bottom w:val="single" w:sz="4" w:space="0" w:color="auto"/>
              <w:right w:val="single" w:sz="4" w:space="0" w:color="auto"/>
            </w:tcBorders>
            <w:shd w:val="clear" w:color="auto" w:fill="D9D9D9"/>
          </w:tcPr>
          <w:p w14:paraId="7EC2E5E1" w14:textId="77777777" w:rsidR="003154DB" w:rsidRPr="0087134E" w:rsidRDefault="003154DB" w:rsidP="00921931">
            <w:pPr>
              <w:spacing w:after="120"/>
              <w:ind w:right="-29"/>
              <w:jc w:val="center"/>
              <w:rPr>
                <w:rFonts w:eastAsia="Calibri"/>
                <w:b/>
                <w:bCs/>
                <w:i/>
                <w:iCs/>
                <w:color w:val="000000"/>
                <w:sz w:val="18"/>
                <w:szCs w:val="18"/>
              </w:rPr>
            </w:pPr>
            <w:r w:rsidRPr="0087134E">
              <w:rPr>
                <w:rFonts w:eastAsia="Calibri"/>
                <w:b/>
                <w:bCs/>
                <w:i/>
                <w:iCs/>
                <w:color w:val="000000" w:themeColor="text1"/>
                <w:sz w:val="18"/>
                <w:szCs w:val="18"/>
              </w:rPr>
              <w:t>Объем по счету</w:t>
            </w:r>
          </w:p>
        </w:tc>
        <w:tc>
          <w:tcPr>
            <w:tcW w:w="1098" w:type="dxa"/>
            <w:tcBorders>
              <w:top w:val="single" w:sz="8" w:space="0" w:color="auto"/>
              <w:left w:val="single" w:sz="4" w:space="0" w:color="auto"/>
              <w:bottom w:val="single" w:sz="8" w:space="0" w:color="auto"/>
              <w:right w:val="single" w:sz="4" w:space="0" w:color="auto"/>
            </w:tcBorders>
            <w:shd w:val="clear" w:color="auto" w:fill="D9D9D9"/>
          </w:tcPr>
          <w:p w14:paraId="15F9F5AE" w14:textId="77777777" w:rsidR="003154DB" w:rsidRPr="0087134E" w:rsidRDefault="003154DB" w:rsidP="00921931">
            <w:pPr>
              <w:spacing w:after="120"/>
              <w:ind w:right="-29"/>
              <w:jc w:val="center"/>
              <w:rPr>
                <w:rFonts w:eastAsia="Calibri"/>
                <w:b/>
                <w:bCs/>
                <w:i/>
                <w:iCs/>
                <w:color w:val="000000"/>
                <w:sz w:val="18"/>
                <w:szCs w:val="18"/>
              </w:rPr>
            </w:pPr>
            <w:r w:rsidRPr="0087134E">
              <w:rPr>
                <w:rFonts w:eastAsia="Calibri"/>
                <w:b/>
                <w:bCs/>
                <w:i/>
                <w:iCs/>
                <w:color w:val="000000" w:themeColor="text1"/>
                <w:sz w:val="18"/>
                <w:szCs w:val="18"/>
              </w:rPr>
              <w:t>Стоимость по счету, руб.</w:t>
            </w:r>
          </w:p>
        </w:tc>
        <w:tc>
          <w:tcPr>
            <w:tcW w:w="938" w:type="dxa"/>
            <w:tcBorders>
              <w:top w:val="single" w:sz="8" w:space="0" w:color="auto"/>
              <w:left w:val="single" w:sz="4" w:space="0" w:color="auto"/>
              <w:bottom w:val="single" w:sz="8" w:space="0" w:color="auto"/>
              <w:right w:val="single" w:sz="4" w:space="0" w:color="auto"/>
            </w:tcBorders>
            <w:shd w:val="clear" w:color="auto" w:fill="D9D9D9"/>
          </w:tcPr>
          <w:p w14:paraId="3152E150" w14:textId="77777777" w:rsidR="003154DB" w:rsidRPr="0087134E" w:rsidRDefault="003154DB" w:rsidP="00921931">
            <w:pPr>
              <w:spacing w:after="120"/>
              <w:ind w:right="-29"/>
              <w:jc w:val="center"/>
              <w:rPr>
                <w:rFonts w:eastAsia="Calibri"/>
                <w:b/>
                <w:bCs/>
                <w:i/>
                <w:iCs/>
                <w:color w:val="000000"/>
                <w:sz w:val="18"/>
                <w:szCs w:val="18"/>
              </w:rPr>
            </w:pPr>
            <w:r w:rsidRPr="0087134E">
              <w:rPr>
                <w:rFonts w:eastAsia="Calibri"/>
                <w:b/>
                <w:bCs/>
                <w:i/>
                <w:iCs/>
                <w:color w:val="000000" w:themeColor="text1"/>
                <w:sz w:val="18"/>
                <w:szCs w:val="18"/>
              </w:rPr>
              <w:t>№ и дата УПД</w:t>
            </w:r>
          </w:p>
        </w:tc>
        <w:tc>
          <w:tcPr>
            <w:tcW w:w="1140"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539A9061"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Объем по УПД</w:t>
            </w:r>
          </w:p>
        </w:tc>
        <w:tc>
          <w:tcPr>
            <w:tcW w:w="923" w:type="dxa"/>
            <w:tcBorders>
              <w:top w:val="single" w:sz="8" w:space="0" w:color="auto"/>
              <w:left w:val="none" w:sz="4" w:space="0" w:color="000000"/>
              <w:bottom w:val="single" w:sz="8" w:space="0" w:color="auto"/>
              <w:right w:val="single" w:sz="8" w:space="0" w:color="auto"/>
            </w:tcBorders>
            <w:shd w:val="clear" w:color="auto" w:fill="D9D9D9"/>
            <w:tcMar>
              <w:top w:w="0" w:type="dxa"/>
              <w:left w:w="108" w:type="dxa"/>
              <w:bottom w:w="0" w:type="dxa"/>
              <w:right w:w="108" w:type="dxa"/>
            </w:tcMar>
          </w:tcPr>
          <w:p w14:paraId="6BA1BCAA"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Цена, руб.</w:t>
            </w:r>
          </w:p>
        </w:tc>
        <w:tc>
          <w:tcPr>
            <w:tcW w:w="1146" w:type="dxa"/>
            <w:tcBorders>
              <w:top w:val="single" w:sz="8" w:space="0" w:color="auto"/>
              <w:left w:val="none" w:sz="4" w:space="0" w:color="000000"/>
              <w:bottom w:val="single" w:sz="8" w:space="0" w:color="auto"/>
              <w:right w:val="single" w:sz="8" w:space="0" w:color="auto"/>
            </w:tcBorders>
            <w:shd w:val="clear" w:color="auto" w:fill="D9D9D9"/>
            <w:tcMar>
              <w:top w:w="0" w:type="dxa"/>
              <w:left w:w="108" w:type="dxa"/>
              <w:bottom w:w="0" w:type="dxa"/>
              <w:right w:w="108" w:type="dxa"/>
            </w:tcMar>
          </w:tcPr>
          <w:p w14:paraId="36CFC762"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Стоимость по УПД, руб.</w:t>
            </w:r>
          </w:p>
        </w:tc>
        <w:tc>
          <w:tcPr>
            <w:tcW w:w="1269" w:type="dxa"/>
            <w:tcBorders>
              <w:top w:val="single" w:sz="8" w:space="0" w:color="auto"/>
              <w:left w:val="none" w:sz="4" w:space="0" w:color="000000"/>
              <w:bottom w:val="single" w:sz="8" w:space="0" w:color="auto"/>
              <w:right w:val="single" w:sz="8" w:space="0" w:color="auto"/>
            </w:tcBorders>
            <w:shd w:val="clear" w:color="auto" w:fill="D9D9D9"/>
            <w:tcMar>
              <w:top w:w="0" w:type="dxa"/>
              <w:left w:w="108" w:type="dxa"/>
              <w:bottom w:w="0" w:type="dxa"/>
              <w:right w:w="108" w:type="dxa"/>
            </w:tcMar>
          </w:tcPr>
          <w:p w14:paraId="5C20DDBB"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 и дата РП</w:t>
            </w:r>
          </w:p>
        </w:tc>
      </w:tr>
      <w:tr w:rsidR="003154DB" w:rsidRPr="0087134E" w14:paraId="7AB05C98" w14:textId="77777777" w:rsidTr="009C1773">
        <w:trPr>
          <w:trHeight w:val="64"/>
        </w:trPr>
        <w:tc>
          <w:tcPr>
            <w:tcW w:w="590" w:type="dxa"/>
            <w:vMerge w:val="restart"/>
            <w:tcBorders>
              <w:top w:val="none" w:sz="4" w:space="0" w:color="000000"/>
              <w:left w:val="single" w:sz="8" w:space="0" w:color="auto"/>
              <w:right w:val="single" w:sz="8" w:space="0" w:color="auto"/>
            </w:tcBorders>
            <w:tcMar>
              <w:top w:w="0" w:type="dxa"/>
              <w:left w:w="108" w:type="dxa"/>
              <w:bottom w:w="0" w:type="dxa"/>
              <w:right w:w="108" w:type="dxa"/>
            </w:tcMar>
          </w:tcPr>
          <w:p w14:paraId="07DD110B" w14:textId="77777777" w:rsidR="003154DB" w:rsidRPr="0087134E" w:rsidRDefault="003154DB" w:rsidP="00921931">
            <w:pPr>
              <w:spacing w:after="120"/>
              <w:ind w:right="-29"/>
              <w:jc w:val="center"/>
              <w:rPr>
                <w:rFonts w:eastAsia="Calibri"/>
                <w:i/>
                <w:iCs/>
                <w:color w:val="000000"/>
                <w:sz w:val="18"/>
                <w:szCs w:val="18"/>
              </w:rPr>
            </w:pPr>
          </w:p>
          <w:p w14:paraId="46E38306"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1</w:t>
            </w:r>
          </w:p>
        </w:tc>
        <w:tc>
          <w:tcPr>
            <w:tcW w:w="1284" w:type="dxa"/>
            <w:vMerge w:val="restart"/>
            <w:tcBorders>
              <w:top w:val="none" w:sz="4" w:space="0" w:color="000000"/>
              <w:left w:val="none" w:sz="4" w:space="0" w:color="000000"/>
              <w:right w:val="single" w:sz="8" w:space="0" w:color="auto"/>
            </w:tcBorders>
            <w:tcMar>
              <w:top w:w="0" w:type="dxa"/>
              <w:left w:w="108" w:type="dxa"/>
              <w:bottom w:w="0" w:type="dxa"/>
              <w:right w:w="108" w:type="dxa"/>
            </w:tcMar>
          </w:tcPr>
          <w:p w14:paraId="21266794" w14:textId="77777777" w:rsidR="003154DB" w:rsidRPr="0087134E" w:rsidRDefault="003154DB" w:rsidP="00921931">
            <w:pPr>
              <w:spacing w:after="120"/>
              <w:ind w:right="-29"/>
              <w:jc w:val="center"/>
              <w:rPr>
                <w:rFonts w:eastAsia="Calibri"/>
                <w:i/>
                <w:iCs/>
                <w:color w:val="000000"/>
                <w:sz w:val="18"/>
                <w:szCs w:val="18"/>
              </w:rPr>
            </w:pPr>
          </w:p>
          <w:p w14:paraId="59606FE8"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Поставщик 1</w:t>
            </w:r>
          </w:p>
        </w:tc>
        <w:tc>
          <w:tcPr>
            <w:tcW w:w="952" w:type="dxa"/>
            <w:vMerge w:val="restart"/>
            <w:tcBorders>
              <w:top w:val="none" w:sz="4" w:space="0" w:color="000000"/>
              <w:left w:val="none" w:sz="4" w:space="0" w:color="000000"/>
              <w:right w:val="single" w:sz="4" w:space="0" w:color="auto"/>
            </w:tcBorders>
            <w:tcMar>
              <w:top w:w="0" w:type="dxa"/>
              <w:left w:w="108" w:type="dxa"/>
              <w:bottom w:w="0" w:type="dxa"/>
              <w:right w:w="108" w:type="dxa"/>
            </w:tcMar>
          </w:tcPr>
          <w:p w14:paraId="63B1FAA2" w14:textId="77777777" w:rsidR="003154DB" w:rsidRPr="0087134E" w:rsidRDefault="003154DB" w:rsidP="00921931">
            <w:pPr>
              <w:spacing w:after="120"/>
              <w:ind w:right="-29"/>
              <w:jc w:val="center"/>
              <w:rPr>
                <w:rFonts w:eastAsia="Calibri"/>
                <w:i/>
                <w:iCs/>
                <w:color w:val="000000"/>
                <w:sz w:val="18"/>
                <w:szCs w:val="18"/>
              </w:rPr>
            </w:pPr>
          </w:p>
          <w:p w14:paraId="3DE91382" w14:textId="77777777" w:rsidR="003154DB" w:rsidRPr="0087134E" w:rsidRDefault="003154DB" w:rsidP="00921931">
            <w:pPr>
              <w:spacing w:after="120"/>
              <w:ind w:right="-29"/>
              <w:rPr>
                <w:rFonts w:eastAsia="Calibri"/>
                <w:color w:val="000000"/>
                <w:sz w:val="18"/>
                <w:szCs w:val="18"/>
              </w:rPr>
            </w:pPr>
            <w:r w:rsidRPr="0087134E">
              <w:rPr>
                <w:rFonts w:eastAsia="Calibri"/>
                <w:i/>
                <w:iCs/>
                <w:color w:val="000000" w:themeColor="text1"/>
                <w:sz w:val="18"/>
                <w:szCs w:val="18"/>
              </w:rPr>
              <w:t>№__от__</w:t>
            </w:r>
          </w:p>
        </w:tc>
        <w:tc>
          <w:tcPr>
            <w:tcW w:w="860" w:type="dxa"/>
            <w:tcBorders>
              <w:top w:val="single" w:sz="4" w:space="0" w:color="auto"/>
              <w:left w:val="single" w:sz="4" w:space="0" w:color="auto"/>
              <w:bottom w:val="single" w:sz="4" w:space="0" w:color="auto"/>
              <w:right w:val="single" w:sz="4" w:space="0" w:color="auto"/>
            </w:tcBorders>
          </w:tcPr>
          <w:p w14:paraId="319E4954" w14:textId="77777777" w:rsidR="003154DB" w:rsidRPr="0087134E" w:rsidRDefault="003154DB" w:rsidP="00921931">
            <w:pPr>
              <w:spacing w:after="120"/>
              <w:ind w:right="-29"/>
              <w:rPr>
                <w:rFonts w:eastAsia="Calibri"/>
                <w:i/>
                <w:iCs/>
                <w:color w:val="000000"/>
                <w:sz w:val="18"/>
                <w:szCs w:val="18"/>
              </w:rPr>
            </w:pPr>
          </w:p>
        </w:tc>
        <w:tc>
          <w:tcPr>
            <w:tcW w:w="1098" w:type="dxa"/>
            <w:tcBorders>
              <w:top w:val="none" w:sz="4" w:space="0" w:color="000000"/>
              <w:left w:val="single" w:sz="4" w:space="0" w:color="auto"/>
              <w:bottom w:val="single" w:sz="8" w:space="0" w:color="auto"/>
              <w:right w:val="single" w:sz="4" w:space="0" w:color="auto"/>
            </w:tcBorders>
          </w:tcPr>
          <w:p w14:paraId="206FF2F6" w14:textId="77777777" w:rsidR="003154DB" w:rsidRPr="0087134E" w:rsidRDefault="003154DB" w:rsidP="00921931">
            <w:pPr>
              <w:spacing w:after="120"/>
              <w:ind w:right="-29"/>
              <w:rPr>
                <w:rFonts w:eastAsia="Calibri"/>
                <w:i/>
                <w:iCs/>
                <w:color w:val="000000"/>
                <w:sz w:val="18"/>
                <w:szCs w:val="18"/>
              </w:rPr>
            </w:pPr>
          </w:p>
        </w:tc>
        <w:tc>
          <w:tcPr>
            <w:tcW w:w="938" w:type="dxa"/>
            <w:tcBorders>
              <w:top w:val="none" w:sz="4" w:space="0" w:color="000000"/>
              <w:left w:val="single" w:sz="4" w:space="0" w:color="auto"/>
              <w:bottom w:val="single" w:sz="8" w:space="0" w:color="auto"/>
              <w:right w:val="single" w:sz="4" w:space="0" w:color="auto"/>
            </w:tcBorders>
          </w:tcPr>
          <w:p w14:paraId="01C879DF" w14:textId="77777777" w:rsidR="003154DB" w:rsidRPr="0087134E" w:rsidRDefault="003154DB" w:rsidP="00921931">
            <w:pPr>
              <w:spacing w:after="120"/>
              <w:ind w:right="-29"/>
              <w:jc w:val="center"/>
              <w:rPr>
                <w:rFonts w:eastAsia="Calibri"/>
                <w:i/>
                <w:iCs/>
                <w:color w:val="000000"/>
                <w:sz w:val="18"/>
                <w:szCs w:val="18"/>
              </w:rPr>
            </w:pPr>
            <w:r w:rsidRPr="0087134E">
              <w:rPr>
                <w:rFonts w:eastAsia="Calibri"/>
                <w:i/>
                <w:iCs/>
                <w:color w:val="000000" w:themeColor="text1"/>
                <w:sz w:val="18"/>
                <w:szCs w:val="18"/>
              </w:rPr>
              <w:t>№__от__</w:t>
            </w:r>
          </w:p>
        </w:tc>
        <w:tc>
          <w:tcPr>
            <w:tcW w:w="1140" w:type="dxa"/>
            <w:tcBorders>
              <w:top w:val="none" w:sz="4" w:space="0" w:color="000000"/>
              <w:left w:val="single" w:sz="4" w:space="0" w:color="auto"/>
              <w:bottom w:val="single" w:sz="8" w:space="0" w:color="auto"/>
              <w:right w:val="single" w:sz="8" w:space="0" w:color="auto"/>
            </w:tcBorders>
            <w:tcMar>
              <w:top w:w="0" w:type="dxa"/>
              <w:left w:w="108" w:type="dxa"/>
              <w:bottom w:w="0" w:type="dxa"/>
              <w:right w:w="108" w:type="dxa"/>
            </w:tcMar>
          </w:tcPr>
          <w:p w14:paraId="02F823D3" w14:textId="77777777" w:rsidR="003154DB" w:rsidRPr="0087134E" w:rsidRDefault="003154DB" w:rsidP="00921931">
            <w:pPr>
              <w:spacing w:after="120"/>
              <w:ind w:right="-29"/>
              <w:rPr>
                <w:rFonts w:eastAsia="Calibri"/>
                <w:color w:val="000000"/>
                <w:sz w:val="18"/>
                <w:szCs w:val="18"/>
              </w:rPr>
            </w:pPr>
          </w:p>
        </w:tc>
        <w:tc>
          <w:tcPr>
            <w:tcW w:w="92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8317E5"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 </w:t>
            </w:r>
          </w:p>
        </w:tc>
        <w:tc>
          <w:tcPr>
            <w:tcW w:w="114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38662F"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 </w:t>
            </w:r>
          </w:p>
        </w:tc>
        <w:tc>
          <w:tcPr>
            <w:tcW w:w="1269" w:type="dxa"/>
            <w:vMerge w:val="restart"/>
            <w:tcBorders>
              <w:top w:val="none" w:sz="4" w:space="0" w:color="000000"/>
              <w:left w:val="none" w:sz="4" w:space="0" w:color="000000"/>
              <w:right w:val="single" w:sz="8" w:space="0" w:color="auto"/>
            </w:tcBorders>
            <w:tcMar>
              <w:top w:w="0" w:type="dxa"/>
              <w:left w:w="108" w:type="dxa"/>
              <w:bottom w:w="0" w:type="dxa"/>
              <w:right w:w="108" w:type="dxa"/>
            </w:tcMar>
          </w:tcPr>
          <w:p w14:paraId="72B4DB8C" w14:textId="77777777" w:rsidR="003154DB" w:rsidRPr="0087134E" w:rsidRDefault="003154DB" w:rsidP="00921931">
            <w:pPr>
              <w:spacing w:after="120"/>
              <w:ind w:right="-29"/>
              <w:jc w:val="center"/>
              <w:rPr>
                <w:rFonts w:eastAsia="Calibri"/>
                <w:i/>
                <w:iCs/>
                <w:color w:val="000000"/>
                <w:sz w:val="18"/>
                <w:szCs w:val="18"/>
              </w:rPr>
            </w:pPr>
          </w:p>
          <w:p w14:paraId="1F577F03"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№__от__</w:t>
            </w:r>
          </w:p>
        </w:tc>
      </w:tr>
      <w:tr w:rsidR="003154DB" w:rsidRPr="0087134E" w14:paraId="7299B0BD" w14:textId="77777777" w:rsidTr="009C1773">
        <w:trPr>
          <w:trHeight w:val="214"/>
        </w:trPr>
        <w:tc>
          <w:tcPr>
            <w:tcW w:w="5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ADD307F" w14:textId="77777777" w:rsidR="003154DB" w:rsidRPr="0087134E" w:rsidRDefault="003154DB" w:rsidP="00921931">
            <w:pPr>
              <w:spacing w:after="120"/>
              <w:ind w:right="-29"/>
              <w:rPr>
                <w:rFonts w:eastAsia="Calibri"/>
                <w:i/>
                <w:iCs/>
                <w:color w:val="000000"/>
                <w:sz w:val="18"/>
                <w:szCs w:val="18"/>
              </w:rPr>
            </w:pPr>
          </w:p>
        </w:tc>
        <w:tc>
          <w:tcPr>
            <w:tcW w:w="1284" w:type="dxa"/>
            <w:vMerge/>
            <w:tcBorders>
              <w:left w:val="none" w:sz="4" w:space="0" w:color="000000"/>
              <w:bottom w:val="single" w:sz="8" w:space="0" w:color="auto"/>
              <w:right w:val="single" w:sz="8" w:space="0" w:color="auto"/>
            </w:tcBorders>
            <w:tcMar>
              <w:top w:w="0" w:type="dxa"/>
              <w:left w:w="108" w:type="dxa"/>
              <w:bottom w:w="0" w:type="dxa"/>
              <w:right w:w="108" w:type="dxa"/>
            </w:tcMar>
          </w:tcPr>
          <w:p w14:paraId="729A6CF2" w14:textId="77777777" w:rsidR="003154DB" w:rsidRPr="0087134E" w:rsidRDefault="003154DB" w:rsidP="00921931">
            <w:pPr>
              <w:spacing w:after="120"/>
              <w:ind w:right="-29"/>
              <w:jc w:val="center"/>
              <w:rPr>
                <w:rFonts w:eastAsia="Calibri"/>
                <w:i/>
                <w:iCs/>
                <w:color w:val="000000"/>
                <w:sz w:val="18"/>
                <w:szCs w:val="18"/>
              </w:rPr>
            </w:pPr>
          </w:p>
        </w:tc>
        <w:tc>
          <w:tcPr>
            <w:tcW w:w="952" w:type="dxa"/>
            <w:vMerge/>
            <w:tcBorders>
              <w:left w:val="none" w:sz="4" w:space="0" w:color="000000"/>
              <w:bottom w:val="single" w:sz="8" w:space="0" w:color="auto"/>
              <w:right w:val="single" w:sz="4" w:space="0" w:color="auto"/>
            </w:tcBorders>
            <w:tcMar>
              <w:top w:w="0" w:type="dxa"/>
              <w:left w:w="108" w:type="dxa"/>
              <w:bottom w:w="0" w:type="dxa"/>
              <w:right w:w="108" w:type="dxa"/>
            </w:tcMar>
          </w:tcPr>
          <w:p w14:paraId="295286F0" w14:textId="77777777" w:rsidR="003154DB" w:rsidRPr="0087134E" w:rsidRDefault="003154DB" w:rsidP="00921931">
            <w:pPr>
              <w:spacing w:after="120"/>
              <w:ind w:right="-29"/>
              <w:rPr>
                <w:rFonts w:eastAsia="Calibri"/>
                <w:i/>
                <w:iCs/>
                <w:color w:val="000000"/>
                <w:sz w:val="18"/>
                <w:szCs w:val="18"/>
              </w:rPr>
            </w:pPr>
          </w:p>
        </w:tc>
        <w:tc>
          <w:tcPr>
            <w:tcW w:w="860" w:type="dxa"/>
            <w:tcBorders>
              <w:top w:val="single" w:sz="4" w:space="0" w:color="auto"/>
              <w:left w:val="single" w:sz="4" w:space="0" w:color="auto"/>
              <w:bottom w:val="single" w:sz="4" w:space="0" w:color="auto"/>
              <w:right w:val="single" w:sz="4" w:space="0" w:color="auto"/>
            </w:tcBorders>
          </w:tcPr>
          <w:p w14:paraId="5E0F64F3" w14:textId="77777777" w:rsidR="003154DB" w:rsidRPr="0087134E" w:rsidRDefault="003154DB" w:rsidP="00921931">
            <w:pPr>
              <w:spacing w:after="120"/>
              <w:ind w:right="-29"/>
              <w:rPr>
                <w:rFonts w:eastAsia="Calibri"/>
                <w:i/>
                <w:iCs/>
                <w:color w:val="000000"/>
                <w:sz w:val="18"/>
                <w:szCs w:val="18"/>
              </w:rPr>
            </w:pPr>
          </w:p>
        </w:tc>
        <w:tc>
          <w:tcPr>
            <w:tcW w:w="1098" w:type="dxa"/>
            <w:tcBorders>
              <w:top w:val="none" w:sz="4" w:space="0" w:color="000000"/>
              <w:left w:val="single" w:sz="4" w:space="0" w:color="auto"/>
              <w:bottom w:val="single" w:sz="8" w:space="0" w:color="auto"/>
              <w:right w:val="single" w:sz="4" w:space="0" w:color="auto"/>
            </w:tcBorders>
          </w:tcPr>
          <w:p w14:paraId="0FA0AE39" w14:textId="77777777" w:rsidR="003154DB" w:rsidRPr="0087134E" w:rsidRDefault="003154DB" w:rsidP="00921931">
            <w:pPr>
              <w:spacing w:after="120"/>
              <w:ind w:right="-29"/>
              <w:rPr>
                <w:rFonts w:eastAsia="Calibri"/>
                <w:i/>
                <w:iCs/>
                <w:color w:val="000000"/>
                <w:sz w:val="18"/>
                <w:szCs w:val="18"/>
              </w:rPr>
            </w:pPr>
          </w:p>
        </w:tc>
        <w:tc>
          <w:tcPr>
            <w:tcW w:w="938" w:type="dxa"/>
            <w:tcBorders>
              <w:top w:val="none" w:sz="4" w:space="0" w:color="000000"/>
              <w:left w:val="single" w:sz="4" w:space="0" w:color="auto"/>
              <w:bottom w:val="single" w:sz="8" w:space="0" w:color="auto"/>
              <w:right w:val="single" w:sz="4" w:space="0" w:color="auto"/>
            </w:tcBorders>
          </w:tcPr>
          <w:p w14:paraId="2248826C" w14:textId="77777777" w:rsidR="003154DB" w:rsidRPr="0087134E" w:rsidRDefault="003154DB" w:rsidP="00921931">
            <w:pPr>
              <w:spacing w:after="120"/>
              <w:ind w:right="-29"/>
              <w:jc w:val="center"/>
              <w:rPr>
                <w:rFonts w:eastAsia="Calibri"/>
                <w:i/>
                <w:iCs/>
                <w:color w:val="000000"/>
                <w:sz w:val="18"/>
                <w:szCs w:val="18"/>
              </w:rPr>
            </w:pPr>
            <w:r w:rsidRPr="0087134E">
              <w:rPr>
                <w:rFonts w:eastAsia="Calibri"/>
                <w:i/>
                <w:iCs/>
                <w:color w:val="000000" w:themeColor="text1"/>
                <w:sz w:val="18"/>
                <w:szCs w:val="18"/>
              </w:rPr>
              <w:t>№__от__</w:t>
            </w:r>
          </w:p>
        </w:tc>
        <w:tc>
          <w:tcPr>
            <w:tcW w:w="1140" w:type="dxa"/>
            <w:tcBorders>
              <w:top w:val="none" w:sz="4" w:space="0" w:color="000000"/>
              <w:left w:val="single" w:sz="4" w:space="0" w:color="auto"/>
              <w:bottom w:val="single" w:sz="8" w:space="0" w:color="auto"/>
              <w:right w:val="single" w:sz="8" w:space="0" w:color="auto"/>
            </w:tcBorders>
            <w:tcMar>
              <w:top w:w="0" w:type="dxa"/>
              <w:left w:w="108" w:type="dxa"/>
              <w:bottom w:w="0" w:type="dxa"/>
              <w:right w:w="108" w:type="dxa"/>
            </w:tcMar>
          </w:tcPr>
          <w:p w14:paraId="52C0282C" w14:textId="77777777" w:rsidR="003154DB" w:rsidRPr="0087134E" w:rsidRDefault="003154DB" w:rsidP="00921931">
            <w:pPr>
              <w:spacing w:after="120"/>
              <w:ind w:right="-29"/>
              <w:rPr>
                <w:rFonts w:eastAsia="Calibri"/>
                <w:i/>
                <w:iCs/>
                <w:color w:val="000000"/>
                <w:sz w:val="18"/>
                <w:szCs w:val="18"/>
              </w:rPr>
            </w:pPr>
          </w:p>
        </w:tc>
        <w:tc>
          <w:tcPr>
            <w:tcW w:w="92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D21001" w14:textId="77777777" w:rsidR="003154DB" w:rsidRPr="0087134E" w:rsidRDefault="003154DB" w:rsidP="00921931">
            <w:pPr>
              <w:spacing w:after="120"/>
              <w:ind w:right="-29"/>
              <w:jc w:val="center"/>
              <w:rPr>
                <w:rFonts w:eastAsia="Calibri"/>
                <w:i/>
                <w:iCs/>
                <w:color w:val="000000"/>
                <w:sz w:val="18"/>
                <w:szCs w:val="18"/>
              </w:rPr>
            </w:pPr>
          </w:p>
        </w:tc>
        <w:tc>
          <w:tcPr>
            <w:tcW w:w="114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BCBF0C" w14:textId="77777777" w:rsidR="003154DB" w:rsidRPr="0087134E" w:rsidRDefault="003154DB" w:rsidP="00921931">
            <w:pPr>
              <w:spacing w:after="120"/>
              <w:ind w:right="-29"/>
              <w:jc w:val="center"/>
              <w:rPr>
                <w:rFonts w:eastAsia="Calibri"/>
                <w:i/>
                <w:iCs/>
                <w:color w:val="000000"/>
                <w:sz w:val="18"/>
                <w:szCs w:val="18"/>
              </w:rPr>
            </w:pPr>
          </w:p>
        </w:tc>
        <w:tc>
          <w:tcPr>
            <w:tcW w:w="1269" w:type="dxa"/>
            <w:vMerge/>
            <w:tcBorders>
              <w:left w:val="none" w:sz="4" w:space="0" w:color="000000"/>
              <w:bottom w:val="single" w:sz="8" w:space="0" w:color="auto"/>
              <w:right w:val="single" w:sz="8" w:space="0" w:color="auto"/>
            </w:tcBorders>
            <w:tcMar>
              <w:top w:w="0" w:type="dxa"/>
              <w:left w:w="108" w:type="dxa"/>
              <w:bottom w:w="0" w:type="dxa"/>
              <w:right w:w="108" w:type="dxa"/>
            </w:tcMar>
          </w:tcPr>
          <w:p w14:paraId="34F9EA2E" w14:textId="77777777" w:rsidR="003154DB" w:rsidRPr="0087134E" w:rsidRDefault="003154DB" w:rsidP="00921931">
            <w:pPr>
              <w:spacing w:after="120"/>
              <w:ind w:right="-29"/>
              <w:jc w:val="center"/>
              <w:rPr>
                <w:rFonts w:eastAsia="Calibri"/>
                <w:i/>
                <w:iCs/>
                <w:color w:val="000000"/>
                <w:sz w:val="18"/>
                <w:szCs w:val="18"/>
              </w:rPr>
            </w:pPr>
          </w:p>
        </w:tc>
      </w:tr>
      <w:tr w:rsidR="003154DB" w:rsidRPr="0087134E" w14:paraId="7482BF26" w14:textId="77777777" w:rsidTr="009C1773">
        <w:trPr>
          <w:trHeight w:val="244"/>
        </w:trPr>
        <w:tc>
          <w:tcPr>
            <w:tcW w:w="59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D1E2E30"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2</w:t>
            </w:r>
          </w:p>
        </w:tc>
        <w:tc>
          <w:tcPr>
            <w:tcW w:w="1284"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9DE8DBA" w14:textId="77777777" w:rsidR="003154DB" w:rsidRPr="0087134E" w:rsidRDefault="003154DB" w:rsidP="00921931">
            <w:pPr>
              <w:spacing w:after="120"/>
              <w:ind w:right="-29"/>
              <w:jc w:val="center"/>
              <w:rPr>
                <w:rFonts w:eastAsia="Calibri"/>
                <w:i/>
                <w:iCs/>
                <w:color w:val="000000"/>
                <w:sz w:val="18"/>
                <w:szCs w:val="18"/>
              </w:rPr>
            </w:pPr>
            <w:r w:rsidRPr="0087134E">
              <w:rPr>
                <w:rFonts w:eastAsia="Calibri"/>
                <w:i/>
                <w:iCs/>
                <w:color w:val="000000" w:themeColor="text1"/>
                <w:sz w:val="18"/>
                <w:szCs w:val="18"/>
              </w:rPr>
              <w:t>Поставщик 2</w:t>
            </w:r>
          </w:p>
        </w:tc>
        <w:tc>
          <w:tcPr>
            <w:tcW w:w="952" w:type="dxa"/>
            <w:tcBorders>
              <w:top w:val="none" w:sz="4" w:space="0" w:color="000000"/>
              <w:left w:val="none" w:sz="4" w:space="0" w:color="000000"/>
              <w:bottom w:val="single" w:sz="8" w:space="0" w:color="auto"/>
              <w:right w:val="single" w:sz="4" w:space="0" w:color="auto"/>
            </w:tcBorders>
            <w:tcMar>
              <w:top w:w="0" w:type="dxa"/>
              <w:left w:w="108" w:type="dxa"/>
              <w:bottom w:w="0" w:type="dxa"/>
              <w:right w:w="108" w:type="dxa"/>
            </w:tcMar>
          </w:tcPr>
          <w:p w14:paraId="49EFEB71" w14:textId="77777777" w:rsidR="003154DB" w:rsidRPr="0087134E" w:rsidRDefault="003154DB" w:rsidP="00921931">
            <w:pPr>
              <w:spacing w:after="120"/>
              <w:ind w:right="-29"/>
              <w:rPr>
                <w:rFonts w:eastAsia="Calibri"/>
                <w:color w:val="000000"/>
                <w:sz w:val="18"/>
                <w:szCs w:val="18"/>
              </w:rPr>
            </w:pPr>
            <w:r w:rsidRPr="0087134E">
              <w:rPr>
                <w:rFonts w:eastAsia="Calibri"/>
                <w:i/>
                <w:iCs/>
                <w:color w:val="000000" w:themeColor="text1"/>
                <w:sz w:val="18"/>
                <w:szCs w:val="18"/>
              </w:rPr>
              <w:t>№__от__</w:t>
            </w:r>
          </w:p>
        </w:tc>
        <w:tc>
          <w:tcPr>
            <w:tcW w:w="860" w:type="dxa"/>
            <w:tcBorders>
              <w:top w:val="single" w:sz="4" w:space="0" w:color="auto"/>
              <w:left w:val="single" w:sz="4" w:space="0" w:color="auto"/>
              <w:bottom w:val="single" w:sz="4" w:space="0" w:color="auto"/>
              <w:right w:val="single" w:sz="4" w:space="0" w:color="auto"/>
            </w:tcBorders>
          </w:tcPr>
          <w:p w14:paraId="142823D9" w14:textId="77777777" w:rsidR="003154DB" w:rsidRPr="0087134E" w:rsidRDefault="003154DB" w:rsidP="00921931">
            <w:pPr>
              <w:spacing w:after="120"/>
              <w:ind w:right="-29"/>
              <w:rPr>
                <w:rFonts w:eastAsia="Calibri"/>
                <w:i/>
                <w:iCs/>
                <w:color w:val="000000"/>
                <w:sz w:val="18"/>
                <w:szCs w:val="18"/>
              </w:rPr>
            </w:pPr>
          </w:p>
        </w:tc>
        <w:tc>
          <w:tcPr>
            <w:tcW w:w="1098" w:type="dxa"/>
            <w:tcBorders>
              <w:top w:val="none" w:sz="4" w:space="0" w:color="000000"/>
              <w:left w:val="single" w:sz="4" w:space="0" w:color="auto"/>
              <w:bottom w:val="single" w:sz="8" w:space="0" w:color="auto"/>
              <w:right w:val="single" w:sz="4" w:space="0" w:color="auto"/>
            </w:tcBorders>
          </w:tcPr>
          <w:p w14:paraId="62F3EE7B" w14:textId="77777777" w:rsidR="003154DB" w:rsidRPr="0087134E" w:rsidRDefault="003154DB" w:rsidP="00921931">
            <w:pPr>
              <w:spacing w:after="120"/>
              <w:ind w:right="-29"/>
              <w:rPr>
                <w:rFonts w:eastAsia="Calibri"/>
                <w:i/>
                <w:iCs/>
                <w:color w:val="000000"/>
                <w:sz w:val="18"/>
                <w:szCs w:val="18"/>
              </w:rPr>
            </w:pPr>
          </w:p>
        </w:tc>
        <w:tc>
          <w:tcPr>
            <w:tcW w:w="938" w:type="dxa"/>
            <w:tcBorders>
              <w:top w:val="none" w:sz="4" w:space="0" w:color="000000"/>
              <w:left w:val="single" w:sz="4" w:space="0" w:color="auto"/>
              <w:bottom w:val="single" w:sz="8" w:space="0" w:color="auto"/>
              <w:right w:val="single" w:sz="4" w:space="0" w:color="auto"/>
            </w:tcBorders>
          </w:tcPr>
          <w:p w14:paraId="4310DCCB" w14:textId="77777777" w:rsidR="003154DB" w:rsidRPr="0087134E" w:rsidRDefault="003154DB" w:rsidP="00921931">
            <w:pPr>
              <w:spacing w:after="120"/>
              <w:ind w:right="-29"/>
              <w:jc w:val="center"/>
              <w:rPr>
                <w:rFonts w:eastAsia="Calibri"/>
                <w:i/>
                <w:iCs/>
                <w:color w:val="000000"/>
                <w:sz w:val="18"/>
                <w:szCs w:val="18"/>
              </w:rPr>
            </w:pPr>
            <w:r w:rsidRPr="0087134E">
              <w:rPr>
                <w:rFonts w:eastAsia="Calibri"/>
                <w:i/>
                <w:iCs/>
                <w:color w:val="000000" w:themeColor="text1"/>
                <w:sz w:val="18"/>
                <w:szCs w:val="18"/>
              </w:rPr>
              <w:t>№__от__</w:t>
            </w:r>
          </w:p>
        </w:tc>
        <w:tc>
          <w:tcPr>
            <w:tcW w:w="1140" w:type="dxa"/>
            <w:tcBorders>
              <w:top w:val="none" w:sz="4" w:space="0" w:color="000000"/>
              <w:left w:val="single" w:sz="4" w:space="0" w:color="auto"/>
              <w:bottom w:val="single" w:sz="8" w:space="0" w:color="auto"/>
              <w:right w:val="single" w:sz="8" w:space="0" w:color="auto"/>
            </w:tcBorders>
            <w:tcMar>
              <w:top w:w="0" w:type="dxa"/>
              <w:left w:w="108" w:type="dxa"/>
              <w:bottom w:w="0" w:type="dxa"/>
              <w:right w:w="108" w:type="dxa"/>
            </w:tcMar>
          </w:tcPr>
          <w:p w14:paraId="78F3381A" w14:textId="77777777" w:rsidR="003154DB" w:rsidRPr="0087134E" w:rsidRDefault="003154DB" w:rsidP="00921931">
            <w:pPr>
              <w:spacing w:after="120"/>
              <w:ind w:right="-29"/>
              <w:rPr>
                <w:rFonts w:eastAsia="Calibri"/>
                <w:color w:val="000000"/>
                <w:sz w:val="18"/>
                <w:szCs w:val="18"/>
              </w:rPr>
            </w:pPr>
          </w:p>
        </w:tc>
        <w:tc>
          <w:tcPr>
            <w:tcW w:w="92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BC2DEA"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 </w:t>
            </w:r>
          </w:p>
        </w:tc>
        <w:tc>
          <w:tcPr>
            <w:tcW w:w="114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3A3636"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 </w:t>
            </w:r>
          </w:p>
        </w:tc>
        <w:tc>
          <w:tcPr>
            <w:tcW w:w="126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3E850B" w14:textId="77777777" w:rsidR="003154DB" w:rsidRPr="0087134E" w:rsidRDefault="003154DB" w:rsidP="00921931">
            <w:pPr>
              <w:spacing w:after="120"/>
              <w:ind w:right="-29"/>
              <w:jc w:val="center"/>
              <w:rPr>
                <w:rFonts w:eastAsia="Calibri"/>
                <w:color w:val="000000"/>
                <w:sz w:val="18"/>
                <w:szCs w:val="18"/>
              </w:rPr>
            </w:pPr>
            <w:r w:rsidRPr="0087134E">
              <w:rPr>
                <w:rFonts w:eastAsia="Calibri"/>
                <w:i/>
                <w:iCs/>
                <w:color w:val="000000" w:themeColor="text1"/>
                <w:sz w:val="18"/>
                <w:szCs w:val="18"/>
              </w:rPr>
              <w:t>№__от__ </w:t>
            </w:r>
          </w:p>
        </w:tc>
      </w:tr>
      <w:tr w:rsidR="003154DB" w:rsidRPr="0087134E" w14:paraId="017836B8" w14:textId="77777777" w:rsidTr="009C1773">
        <w:trPr>
          <w:trHeight w:val="314"/>
        </w:trPr>
        <w:tc>
          <w:tcPr>
            <w:tcW w:w="59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6EC11EF" w14:textId="77777777" w:rsidR="003154DB" w:rsidRPr="0087134E" w:rsidRDefault="003154DB" w:rsidP="00921931">
            <w:pPr>
              <w:spacing w:after="120"/>
              <w:ind w:right="-29"/>
              <w:rPr>
                <w:rFonts w:eastAsia="Calibri"/>
                <w:color w:val="000000"/>
                <w:sz w:val="18"/>
                <w:szCs w:val="18"/>
              </w:rPr>
            </w:pPr>
            <w:r w:rsidRPr="0087134E">
              <w:rPr>
                <w:rFonts w:eastAsia="Calibri"/>
                <w:b/>
                <w:bCs/>
                <w:i/>
                <w:iCs/>
                <w:color w:val="000000" w:themeColor="text1"/>
                <w:sz w:val="18"/>
                <w:szCs w:val="18"/>
              </w:rPr>
              <w:t> </w:t>
            </w:r>
          </w:p>
        </w:tc>
        <w:tc>
          <w:tcPr>
            <w:tcW w:w="1284"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978E4DA"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Итого</w:t>
            </w:r>
          </w:p>
        </w:tc>
        <w:tc>
          <w:tcPr>
            <w:tcW w:w="952" w:type="dxa"/>
            <w:tcBorders>
              <w:top w:val="none" w:sz="4" w:space="0" w:color="000000"/>
              <w:left w:val="none" w:sz="4" w:space="0" w:color="000000"/>
              <w:bottom w:val="single" w:sz="8" w:space="0" w:color="auto"/>
              <w:right w:val="single" w:sz="4" w:space="0" w:color="auto"/>
            </w:tcBorders>
            <w:tcMar>
              <w:top w:w="0" w:type="dxa"/>
              <w:left w:w="108" w:type="dxa"/>
              <w:bottom w:w="0" w:type="dxa"/>
              <w:right w:w="108" w:type="dxa"/>
            </w:tcMar>
          </w:tcPr>
          <w:p w14:paraId="6DF04FAA" w14:textId="77777777" w:rsidR="003154DB" w:rsidRPr="0087134E" w:rsidRDefault="003154DB" w:rsidP="00921931">
            <w:pPr>
              <w:spacing w:after="120"/>
              <w:ind w:right="-29"/>
              <w:rPr>
                <w:rFonts w:eastAsia="Calibri"/>
                <w:color w:val="000000"/>
                <w:sz w:val="18"/>
                <w:szCs w:val="18"/>
              </w:rPr>
            </w:pPr>
            <w:r w:rsidRPr="0087134E">
              <w:rPr>
                <w:rFonts w:eastAsia="Calibri"/>
                <w:b/>
                <w:bCs/>
                <w:i/>
                <w:iCs/>
                <w:color w:val="000000" w:themeColor="text1"/>
                <w:sz w:val="18"/>
                <w:szCs w:val="18"/>
              </w:rPr>
              <w:t> </w:t>
            </w:r>
          </w:p>
        </w:tc>
        <w:tc>
          <w:tcPr>
            <w:tcW w:w="860" w:type="dxa"/>
            <w:tcBorders>
              <w:top w:val="single" w:sz="4" w:space="0" w:color="auto"/>
              <w:left w:val="single" w:sz="4" w:space="0" w:color="auto"/>
              <w:bottom w:val="single" w:sz="4" w:space="0" w:color="auto"/>
              <w:right w:val="single" w:sz="4" w:space="0" w:color="auto"/>
            </w:tcBorders>
          </w:tcPr>
          <w:p w14:paraId="372D301C" w14:textId="77777777" w:rsidR="003154DB" w:rsidRPr="0087134E" w:rsidRDefault="003154DB" w:rsidP="00921931">
            <w:pPr>
              <w:spacing w:after="120"/>
              <w:ind w:right="-29"/>
              <w:rPr>
                <w:rFonts w:eastAsia="Calibri"/>
                <w:b/>
                <w:bCs/>
                <w:i/>
                <w:iCs/>
                <w:color w:val="000000"/>
                <w:sz w:val="18"/>
                <w:szCs w:val="18"/>
              </w:rPr>
            </w:pPr>
          </w:p>
        </w:tc>
        <w:tc>
          <w:tcPr>
            <w:tcW w:w="1098" w:type="dxa"/>
            <w:tcBorders>
              <w:top w:val="none" w:sz="4" w:space="0" w:color="000000"/>
              <w:left w:val="single" w:sz="4" w:space="0" w:color="auto"/>
              <w:bottom w:val="single" w:sz="8" w:space="0" w:color="auto"/>
              <w:right w:val="single" w:sz="4" w:space="0" w:color="auto"/>
            </w:tcBorders>
          </w:tcPr>
          <w:p w14:paraId="5B9B65AE" w14:textId="77777777" w:rsidR="003154DB" w:rsidRPr="0087134E" w:rsidRDefault="003154DB" w:rsidP="00921931">
            <w:pPr>
              <w:spacing w:after="120"/>
              <w:ind w:right="-29"/>
              <w:rPr>
                <w:rFonts w:eastAsia="Calibri"/>
                <w:b/>
                <w:bCs/>
                <w:i/>
                <w:iCs/>
                <w:color w:val="000000"/>
                <w:sz w:val="18"/>
                <w:szCs w:val="18"/>
              </w:rPr>
            </w:pPr>
          </w:p>
        </w:tc>
        <w:tc>
          <w:tcPr>
            <w:tcW w:w="938" w:type="dxa"/>
            <w:tcBorders>
              <w:top w:val="none" w:sz="4" w:space="0" w:color="000000"/>
              <w:left w:val="single" w:sz="4" w:space="0" w:color="auto"/>
              <w:bottom w:val="single" w:sz="8" w:space="0" w:color="auto"/>
              <w:right w:val="single" w:sz="4" w:space="0" w:color="auto"/>
            </w:tcBorders>
          </w:tcPr>
          <w:p w14:paraId="7398B74C" w14:textId="77777777" w:rsidR="003154DB" w:rsidRPr="0087134E" w:rsidRDefault="003154DB" w:rsidP="00921931">
            <w:pPr>
              <w:spacing w:after="120"/>
              <w:ind w:right="-29"/>
              <w:rPr>
                <w:rFonts w:eastAsia="Calibri"/>
                <w:b/>
                <w:bCs/>
                <w:i/>
                <w:iCs/>
                <w:color w:val="000000"/>
                <w:sz w:val="18"/>
                <w:szCs w:val="18"/>
              </w:rPr>
            </w:pPr>
          </w:p>
        </w:tc>
        <w:tc>
          <w:tcPr>
            <w:tcW w:w="1140" w:type="dxa"/>
            <w:tcBorders>
              <w:top w:val="none" w:sz="4" w:space="0" w:color="000000"/>
              <w:left w:val="single" w:sz="4" w:space="0" w:color="auto"/>
              <w:bottom w:val="single" w:sz="8" w:space="0" w:color="auto"/>
              <w:right w:val="single" w:sz="8" w:space="0" w:color="auto"/>
            </w:tcBorders>
            <w:tcMar>
              <w:top w:w="0" w:type="dxa"/>
              <w:left w:w="108" w:type="dxa"/>
              <w:bottom w:w="0" w:type="dxa"/>
              <w:right w:w="108" w:type="dxa"/>
            </w:tcMar>
          </w:tcPr>
          <w:p w14:paraId="44BCDED0" w14:textId="77777777" w:rsidR="003154DB" w:rsidRPr="0087134E" w:rsidRDefault="003154DB" w:rsidP="00921931">
            <w:pPr>
              <w:spacing w:after="120"/>
              <w:ind w:right="-29"/>
              <w:rPr>
                <w:rFonts w:eastAsia="Calibri"/>
                <w:color w:val="000000"/>
                <w:sz w:val="18"/>
                <w:szCs w:val="18"/>
              </w:rPr>
            </w:pPr>
            <w:r w:rsidRPr="0087134E">
              <w:rPr>
                <w:rFonts w:eastAsia="Calibri"/>
                <w:b/>
                <w:bCs/>
                <w:i/>
                <w:iCs/>
                <w:color w:val="000000" w:themeColor="text1"/>
                <w:sz w:val="18"/>
                <w:szCs w:val="18"/>
              </w:rPr>
              <w:t> </w:t>
            </w:r>
          </w:p>
        </w:tc>
        <w:tc>
          <w:tcPr>
            <w:tcW w:w="92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BCA350"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 </w:t>
            </w:r>
          </w:p>
        </w:tc>
        <w:tc>
          <w:tcPr>
            <w:tcW w:w="114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D1EE0F"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 </w:t>
            </w:r>
          </w:p>
        </w:tc>
        <w:tc>
          <w:tcPr>
            <w:tcW w:w="126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A67F8E" w14:textId="77777777" w:rsidR="003154DB" w:rsidRPr="0087134E" w:rsidRDefault="003154DB" w:rsidP="00921931">
            <w:pPr>
              <w:spacing w:after="120"/>
              <w:ind w:right="-29"/>
              <w:jc w:val="center"/>
              <w:rPr>
                <w:rFonts w:eastAsia="Calibri"/>
                <w:color w:val="000000"/>
                <w:sz w:val="18"/>
                <w:szCs w:val="18"/>
              </w:rPr>
            </w:pPr>
            <w:r w:rsidRPr="0087134E">
              <w:rPr>
                <w:rFonts w:eastAsia="Calibri"/>
                <w:b/>
                <w:bCs/>
                <w:i/>
                <w:iCs/>
                <w:color w:val="000000" w:themeColor="text1"/>
                <w:sz w:val="18"/>
                <w:szCs w:val="18"/>
              </w:rPr>
              <w:t> </w:t>
            </w:r>
          </w:p>
        </w:tc>
      </w:tr>
    </w:tbl>
    <w:p w14:paraId="7BD7D2EF" w14:textId="77777777" w:rsidR="003154DB" w:rsidRPr="0087134E" w:rsidRDefault="003154DB" w:rsidP="00921931">
      <w:pPr>
        <w:tabs>
          <w:tab w:val="left" w:pos="1440"/>
          <w:tab w:val="left" w:pos="7380"/>
        </w:tabs>
        <w:ind w:right="-29"/>
        <w:rPr>
          <w:color w:val="000000"/>
          <w:sz w:val="18"/>
          <w:szCs w:val="18"/>
        </w:rPr>
      </w:pPr>
    </w:p>
    <w:p w14:paraId="6C5DEBC6" w14:textId="77777777" w:rsidR="00484B04" w:rsidRPr="00122498" w:rsidRDefault="00484B04" w:rsidP="00484B04">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484B04" w:rsidRPr="00122498" w14:paraId="4DE7BAB6" w14:textId="77777777" w:rsidTr="00B62035">
        <w:tc>
          <w:tcPr>
            <w:tcW w:w="5070" w:type="dxa"/>
          </w:tcPr>
          <w:p w14:paraId="6A2B04D6" w14:textId="77777777" w:rsidR="00484B04" w:rsidRPr="00122498" w:rsidRDefault="00484B04"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0F6573F7" w14:textId="77777777" w:rsidR="00484B04" w:rsidRPr="00283B4E" w:rsidRDefault="00484B04"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27F91C20" w14:textId="77777777" w:rsidR="00484B04" w:rsidRPr="00122498" w:rsidRDefault="00484B04"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1AB8B8AA" w14:textId="77777777" w:rsidR="00484B04" w:rsidRPr="00122498" w:rsidRDefault="00484B04"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3B911EB6" w14:textId="77777777" w:rsidR="00484B04" w:rsidRPr="00283B4E" w:rsidRDefault="00484B04"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34D797CF" w14:textId="77777777" w:rsidR="00484B04" w:rsidRPr="00122498" w:rsidRDefault="00484B04"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2ACAAAF8" w14:textId="325DE142" w:rsidR="003154DB" w:rsidRDefault="003154DB" w:rsidP="00D577D9">
      <w:pPr>
        <w:widowControl w:val="0"/>
        <w:tabs>
          <w:tab w:val="left" w:pos="3855"/>
        </w:tabs>
        <w:autoSpaceDE w:val="0"/>
        <w:autoSpaceDN w:val="0"/>
        <w:adjustRightInd w:val="0"/>
        <w:ind w:right="-29"/>
        <w:jc w:val="right"/>
        <w:rPr>
          <w:sz w:val="20"/>
          <w:szCs w:val="20"/>
        </w:rPr>
      </w:pPr>
    </w:p>
    <w:p w14:paraId="2D7CC292" w14:textId="01131D67" w:rsidR="003154DB" w:rsidRPr="00F745D5" w:rsidRDefault="003154DB" w:rsidP="00921931">
      <w:pPr>
        <w:widowControl w:val="0"/>
        <w:tabs>
          <w:tab w:val="left" w:pos="3855"/>
        </w:tabs>
        <w:autoSpaceDE w:val="0"/>
        <w:autoSpaceDN w:val="0"/>
        <w:adjustRightInd w:val="0"/>
        <w:ind w:right="-29"/>
        <w:jc w:val="right"/>
        <w:rPr>
          <w:sz w:val="20"/>
          <w:szCs w:val="20"/>
        </w:rPr>
      </w:pPr>
      <w:r>
        <w:rPr>
          <w:sz w:val="20"/>
          <w:szCs w:val="20"/>
        </w:rPr>
        <w:br w:type="page"/>
      </w:r>
      <w:r w:rsidRPr="00F745D5">
        <w:rPr>
          <w:sz w:val="20"/>
          <w:szCs w:val="20"/>
        </w:rPr>
        <w:lastRenderedPageBreak/>
        <w:t xml:space="preserve">   Приложение №</w:t>
      </w:r>
      <w:r>
        <w:rPr>
          <w:sz w:val="20"/>
          <w:szCs w:val="20"/>
        </w:rPr>
        <w:t xml:space="preserve"> 21.4</w:t>
      </w:r>
    </w:p>
    <w:p w14:paraId="26411D47" w14:textId="77777777" w:rsidR="003154DB" w:rsidRPr="00F745D5" w:rsidRDefault="003154DB" w:rsidP="00921931">
      <w:pPr>
        <w:widowControl w:val="0"/>
        <w:tabs>
          <w:tab w:val="left" w:pos="3855"/>
        </w:tabs>
        <w:autoSpaceDE w:val="0"/>
        <w:autoSpaceDN w:val="0"/>
        <w:adjustRightInd w:val="0"/>
        <w:ind w:right="-29"/>
        <w:jc w:val="right"/>
        <w:rPr>
          <w:sz w:val="20"/>
          <w:szCs w:val="20"/>
        </w:rPr>
      </w:pPr>
      <w:r w:rsidRPr="00F745D5">
        <w:rPr>
          <w:sz w:val="20"/>
          <w:szCs w:val="20"/>
        </w:rPr>
        <w:t xml:space="preserve">           к Приложению № 21</w:t>
      </w:r>
    </w:p>
    <w:p w14:paraId="2B0CF626" w14:textId="77777777" w:rsidR="003154DB" w:rsidRPr="00F745D5" w:rsidRDefault="003154DB" w:rsidP="00921931">
      <w:pPr>
        <w:widowControl w:val="0"/>
        <w:tabs>
          <w:tab w:val="left" w:pos="3855"/>
        </w:tabs>
        <w:autoSpaceDE w:val="0"/>
        <w:autoSpaceDN w:val="0"/>
        <w:adjustRightInd w:val="0"/>
        <w:ind w:right="-29"/>
        <w:jc w:val="right"/>
        <w:rPr>
          <w:sz w:val="20"/>
          <w:szCs w:val="20"/>
        </w:rPr>
      </w:pPr>
      <w:r w:rsidRPr="00F745D5">
        <w:rPr>
          <w:sz w:val="20"/>
          <w:szCs w:val="20"/>
        </w:rPr>
        <w:t>«График финансирования и порядок оплаты»</w:t>
      </w:r>
    </w:p>
    <w:p w14:paraId="2B4BE2FA" w14:textId="77777777" w:rsidR="003154DB" w:rsidRPr="00F745D5" w:rsidRDefault="003154DB" w:rsidP="00921931">
      <w:pPr>
        <w:widowControl w:val="0"/>
        <w:tabs>
          <w:tab w:val="left" w:pos="3855"/>
        </w:tabs>
        <w:autoSpaceDE w:val="0"/>
        <w:autoSpaceDN w:val="0"/>
        <w:adjustRightInd w:val="0"/>
        <w:ind w:right="-29"/>
        <w:jc w:val="right"/>
        <w:rPr>
          <w:sz w:val="20"/>
          <w:szCs w:val="20"/>
        </w:rPr>
      </w:pPr>
      <w:r w:rsidRPr="00283B4E">
        <w:rPr>
          <w:sz w:val="20"/>
          <w:szCs w:val="20"/>
          <w:highlight w:val="yellow"/>
        </w:rPr>
        <w:t>к Договору подряда № СМР/___  от «___» ______ 2023 г</w:t>
      </w:r>
      <w:r w:rsidRPr="00F745D5">
        <w:rPr>
          <w:sz w:val="20"/>
          <w:szCs w:val="20"/>
        </w:rPr>
        <w:t xml:space="preserve"> </w:t>
      </w:r>
    </w:p>
    <w:p w14:paraId="194F5C20" w14:textId="77777777" w:rsidR="003154DB" w:rsidRPr="00AD4A99" w:rsidRDefault="003154DB" w:rsidP="00921931">
      <w:pPr>
        <w:tabs>
          <w:tab w:val="left" w:pos="6953"/>
        </w:tabs>
        <w:ind w:right="-29"/>
        <w:jc w:val="right"/>
        <w:rPr>
          <w:color w:val="000000" w:themeColor="text1"/>
          <w:sz w:val="20"/>
          <w:szCs w:val="20"/>
        </w:rPr>
      </w:pPr>
    </w:p>
    <w:p w14:paraId="148E0029" w14:textId="77777777" w:rsidR="003154DB" w:rsidRPr="00AD4A99" w:rsidRDefault="003154DB" w:rsidP="00921931">
      <w:pPr>
        <w:tabs>
          <w:tab w:val="left" w:pos="6953"/>
        </w:tabs>
        <w:ind w:right="-29"/>
        <w:jc w:val="right"/>
        <w:rPr>
          <w:color w:val="000000" w:themeColor="text1"/>
          <w:sz w:val="20"/>
          <w:szCs w:val="20"/>
        </w:rPr>
      </w:pPr>
    </w:p>
    <w:p w14:paraId="26A8D1C7" w14:textId="77777777" w:rsidR="003154DB" w:rsidRPr="00AD4A99" w:rsidRDefault="003154DB" w:rsidP="00921931">
      <w:pPr>
        <w:tabs>
          <w:tab w:val="left" w:pos="6953"/>
        </w:tabs>
        <w:ind w:right="-29"/>
        <w:jc w:val="center"/>
        <w:rPr>
          <w:color w:val="000000" w:themeColor="text1"/>
          <w:sz w:val="20"/>
          <w:szCs w:val="20"/>
        </w:rPr>
      </w:pPr>
      <w:bookmarkStart w:id="27" w:name="_Hlk157519673"/>
      <w:r w:rsidRPr="00AD4A99">
        <w:rPr>
          <w:color w:val="000000" w:themeColor="text1"/>
          <w:sz w:val="20"/>
          <w:szCs w:val="20"/>
        </w:rPr>
        <w:t>Условия обеспечения обязательств по Договору</w:t>
      </w:r>
    </w:p>
    <w:bookmarkEnd w:id="27"/>
    <w:p w14:paraId="35849191" w14:textId="77777777" w:rsidR="003154DB" w:rsidRPr="00AD4A99" w:rsidRDefault="003154DB" w:rsidP="00921931">
      <w:pPr>
        <w:tabs>
          <w:tab w:val="left" w:pos="6953"/>
        </w:tabs>
        <w:ind w:right="-29"/>
        <w:jc w:val="center"/>
        <w:rPr>
          <w:color w:val="000000" w:themeColor="text1"/>
          <w:sz w:val="20"/>
          <w:szCs w:val="20"/>
        </w:rPr>
      </w:pPr>
    </w:p>
    <w:p w14:paraId="39D12C16" w14:textId="77777777" w:rsidR="003154DB" w:rsidRPr="00AD4A99" w:rsidRDefault="003154DB" w:rsidP="00921931">
      <w:pPr>
        <w:tabs>
          <w:tab w:val="num" w:pos="426"/>
        </w:tabs>
        <w:ind w:right="-29"/>
        <w:jc w:val="both"/>
        <w:rPr>
          <w:rFonts w:eastAsia="MS Mincho"/>
          <w:bCs/>
          <w:sz w:val="20"/>
          <w:szCs w:val="20"/>
          <w:lang w:eastAsia="en-US"/>
        </w:rPr>
      </w:pPr>
      <w:r w:rsidRPr="00AD4A99">
        <w:rPr>
          <w:color w:val="000000" w:themeColor="text1"/>
          <w:sz w:val="20"/>
          <w:szCs w:val="20"/>
        </w:rPr>
        <w:t xml:space="preserve">1. В соответствии с разделом 21 </w:t>
      </w:r>
      <w:r w:rsidRPr="00AD4A99">
        <w:rPr>
          <w:rFonts w:eastAsia="MS Mincho"/>
          <w:bCs/>
          <w:sz w:val="20"/>
          <w:szCs w:val="20"/>
          <w:lang w:eastAsia="en-US"/>
        </w:rPr>
        <w:t>Договора, Подрядчик предоставляет в качестве обеспечения исполнения обязательства  банковскую</w:t>
      </w:r>
      <w:r>
        <w:rPr>
          <w:rFonts w:eastAsia="MS Mincho"/>
          <w:bCs/>
          <w:sz w:val="20"/>
          <w:szCs w:val="20"/>
          <w:lang w:eastAsia="en-US"/>
        </w:rPr>
        <w:t>/независимую</w:t>
      </w:r>
      <w:r w:rsidRPr="00AD4A99">
        <w:rPr>
          <w:rFonts w:eastAsia="MS Mincho"/>
          <w:bCs/>
          <w:sz w:val="20"/>
          <w:szCs w:val="20"/>
          <w:lang w:eastAsia="en-US"/>
        </w:rPr>
        <w:t xml:space="preserve"> гарантию, в размере суммы аванса по Договору и Дополнительным соглашениям к нему.</w:t>
      </w:r>
    </w:p>
    <w:p w14:paraId="28951B9D" w14:textId="77777777" w:rsidR="003154DB" w:rsidRPr="00AD4A99" w:rsidRDefault="003154DB" w:rsidP="00921931">
      <w:pPr>
        <w:ind w:left="11" w:right="-29" w:hanging="11"/>
        <w:jc w:val="both"/>
        <w:rPr>
          <w:sz w:val="20"/>
          <w:szCs w:val="20"/>
        </w:rPr>
      </w:pPr>
      <w:r w:rsidRPr="00AD4A99">
        <w:rPr>
          <w:sz w:val="20"/>
          <w:szCs w:val="20"/>
        </w:rPr>
        <w:t>Подрядчик вправе в качестве альтернативы банковской</w:t>
      </w:r>
      <w:r>
        <w:rPr>
          <w:sz w:val="20"/>
          <w:szCs w:val="20"/>
        </w:rPr>
        <w:t>/независимой</w:t>
      </w:r>
      <w:r w:rsidRPr="00AD4A99">
        <w:rPr>
          <w:sz w:val="20"/>
          <w:szCs w:val="20"/>
        </w:rPr>
        <w:t xml:space="preserve"> гарантии перечислить обеспечительный платеж на расчетный счет Генподрядчика в размере суммы аванса по Договору и Дополнительным соглашениям к нему.</w:t>
      </w:r>
    </w:p>
    <w:p w14:paraId="7B5124C8" w14:textId="77777777" w:rsidR="003154DB" w:rsidRPr="00AD4A99" w:rsidRDefault="003154DB" w:rsidP="00921931">
      <w:pPr>
        <w:ind w:left="11" w:right="-29" w:hanging="11"/>
        <w:jc w:val="both"/>
        <w:rPr>
          <w:sz w:val="20"/>
          <w:szCs w:val="20"/>
        </w:rPr>
      </w:pPr>
      <w:r w:rsidRPr="00AD4A99">
        <w:rPr>
          <w:sz w:val="20"/>
          <w:szCs w:val="20"/>
        </w:rPr>
        <w:t>2. Условия предоставления банковской</w:t>
      </w:r>
      <w:r>
        <w:rPr>
          <w:sz w:val="20"/>
          <w:szCs w:val="20"/>
        </w:rPr>
        <w:t>/независимой</w:t>
      </w:r>
      <w:r w:rsidRPr="00AD4A99">
        <w:rPr>
          <w:sz w:val="20"/>
          <w:szCs w:val="20"/>
        </w:rPr>
        <w:t xml:space="preserve"> гарантии на сумму авансового платежа.</w:t>
      </w:r>
    </w:p>
    <w:p w14:paraId="72FD092F" w14:textId="77777777" w:rsidR="003154DB" w:rsidRPr="00AD4A99" w:rsidRDefault="003154DB" w:rsidP="00921931">
      <w:pPr>
        <w:tabs>
          <w:tab w:val="num" w:pos="426"/>
        </w:tabs>
        <w:ind w:right="-29"/>
        <w:jc w:val="both"/>
        <w:rPr>
          <w:rFonts w:eastAsia="MS Mincho"/>
          <w:bCs/>
          <w:sz w:val="20"/>
          <w:szCs w:val="20"/>
          <w:lang w:eastAsia="en-US"/>
        </w:rPr>
      </w:pPr>
      <w:r w:rsidRPr="00AD4A99">
        <w:rPr>
          <w:rFonts w:eastAsia="MS Mincho"/>
          <w:bCs/>
          <w:sz w:val="20"/>
          <w:szCs w:val="20"/>
          <w:lang w:eastAsia="en-US"/>
        </w:rPr>
        <w:t>2.1.</w:t>
      </w:r>
      <w:r w:rsidRPr="00AD4A99">
        <w:rPr>
          <w:rFonts w:eastAsia="MS Mincho"/>
          <w:bCs/>
          <w:sz w:val="20"/>
          <w:szCs w:val="20"/>
          <w:lang w:eastAsia="en-US"/>
        </w:rPr>
        <w:tab/>
        <w:t xml:space="preserve">Подрядчик обязан передать </w:t>
      </w:r>
      <w:r>
        <w:rPr>
          <w:rFonts w:eastAsia="MS Mincho"/>
          <w:bCs/>
          <w:sz w:val="20"/>
          <w:szCs w:val="20"/>
          <w:lang w:eastAsia="en-US"/>
        </w:rPr>
        <w:t>Генподрядчику</w:t>
      </w:r>
      <w:r w:rsidRPr="00AD4A99">
        <w:rPr>
          <w:rFonts w:eastAsia="MS Mincho"/>
          <w:bCs/>
          <w:sz w:val="20"/>
          <w:szCs w:val="20"/>
          <w:lang w:eastAsia="en-US"/>
        </w:rPr>
        <w:t xml:space="preserve"> оригинал безотзывной </w:t>
      </w:r>
      <w:r>
        <w:rPr>
          <w:rFonts w:eastAsia="MS Mincho"/>
          <w:bCs/>
          <w:sz w:val="20"/>
          <w:szCs w:val="20"/>
          <w:lang w:eastAsia="en-US"/>
        </w:rPr>
        <w:t xml:space="preserve">безусловной </w:t>
      </w:r>
      <w:r w:rsidRPr="00AD4A99">
        <w:rPr>
          <w:rFonts w:eastAsia="MS Mincho"/>
          <w:bCs/>
          <w:sz w:val="20"/>
          <w:szCs w:val="20"/>
          <w:lang w:eastAsia="en-US"/>
        </w:rPr>
        <w:t>банковской</w:t>
      </w:r>
      <w:r>
        <w:rPr>
          <w:rFonts w:eastAsia="MS Mincho"/>
          <w:bCs/>
          <w:sz w:val="20"/>
          <w:szCs w:val="20"/>
          <w:lang w:eastAsia="en-US"/>
        </w:rPr>
        <w:t>/независимой</w:t>
      </w:r>
      <w:r w:rsidRPr="00AD4A99">
        <w:rPr>
          <w:rFonts w:eastAsia="MS Mincho"/>
          <w:bCs/>
          <w:sz w:val="20"/>
          <w:szCs w:val="20"/>
          <w:lang w:eastAsia="en-US"/>
        </w:rPr>
        <w:t xml:space="preserve"> гарантии (далее – Банковская гарантия») до осуществления </w:t>
      </w:r>
      <w:r>
        <w:rPr>
          <w:rFonts w:eastAsia="MS Mincho"/>
          <w:bCs/>
          <w:sz w:val="20"/>
          <w:szCs w:val="20"/>
          <w:lang w:eastAsia="en-US"/>
        </w:rPr>
        <w:t>Генподрядчиком</w:t>
      </w:r>
      <w:r w:rsidRPr="00AD4A99">
        <w:rPr>
          <w:rFonts w:eastAsia="MS Mincho"/>
          <w:bCs/>
          <w:sz w:val="20"/>
          <w:szCs w:val="20"/>
          <w:lang w:eastAsia="en-US"/>
        </w:rPr>
        <w:t xml:space="preserve"> авансового платежа банковская гарантия должна соответствовать следующим условиям:</w:t>
      </w:r>
    </w:p>
    <w:p w14:paraId="70564C14" w14:textId="77777777" w:rsidR="003154DB" w:rsidRPr="00AD4A99" w:rsidRDefault="003154DB" w:rsidP="00921931">
      <w:pPr>
        <w:tabs>
          <w:tab w:val="left" w:pos="1276"/>
        </w:tabs>
        <w:ind w:left="720" w:right="-29"/>
        <w:jc w:val="both"/>
        <w:rPr>
          <w:rFonts w:eastAsia="MS Mincho"/>
          <w:sz w:val="20"/>
          <w:szCs w:val="20"/>
          <w:lang w:eastAsia="en-US"/>
        </w:rPr>
      </w:pPr>
      <w:r w:rsidRPr="00AD4A99">
        <w:rPr>
          <w:rFonts w:eastAsia="MS Mincho"/>
          <w:sz w:val="20"/>
          <w:szCs w:val="20"/>
          <w:lang w:eastAsia="en-US"/>
        </w:rPr>
        <w:t>2.1.1.</w:t>
      </w:r>
      <w:r w:rsidRPr="00AD4A99">
        <w:rPr>
          <w:rFonts w:eastAsia="MS Mincho"/>
          <w:sz w:val="20"/>
          <w:szCs w:val="20"/>
          <w:lang w:eastAsia="en-US"/>
        </w:rPr>
        <w:tab/>
        <w:t>Банковская гарантия должна содержать указание на Договор, возврат авансового платежа по которому она обеспечивает, путем указания на номер, дату и Стороны Договора, и описание предмета Договора.</w:t>
      </w:r>
    </w:p>
    <w:p w14:paraId="39B18CC8" w14:textId="77777777" w:rsidR="003154DB" w:rsidRPr="00AD4A99" w:rsidRDefault="003154DB" w:rsidP="00921931">
      <w:pPr>
        <w:tabs>
          <w:tab w:val="left" w:pos="1276"/>
        </w:tabs>
        <w:ind w:left="720" w:right="-29"/>
        <w:jc w:val="both"/>
        <w:rPr>
          <w:rFonts w:eastAsia="MS Mincho"/>
          <w:sz w:val="20"/>
          <w:szCs w:val="20"/>
          <w:lang w:eastAsia="en-US"/>
        </w:rPr>
      </w:pPr>
      <w:r w:rsidRPr="00AD4A99">
        <w:rPr>
          <w:rFonts w:eastAsia="MS Mincho"/>
          <w:sz w:val="20"/>
          <w:szCs w:val="20"/>
          <w:lang w:eastAsia="en-US"/>
        </w:rPr>
        <w:t>2.1.2. Банковская гарантия должна содержать указание на согласие гаранта с тем, что внесение изменений и дополнений в условия настоящего Договора не освобождает его от обязательств по соответствующей безотзывной банковской гарантии.</w:t>
      </w:r>
    </w:p>
    <w:p w14:paraId="6B72B5B0"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2.2.</w:t>
      </w:r>
      <w:r w:rsidRPr="00AD4A99">
        <w:rPr>
          <w:rFonts w:eastAsia="MS Mincho"/>
          <w:sz w:val="20"/>
          <w:szCs w:val="20"/>
          <w:lang w:eastAsia="en-US"/>
        </w:rPr>
        <w:tab/>
        <w:t>Размер суммы банковской гарантии – сумма авансового платежа, указанного в Договоре</w:t>
      </w:r>
      <w:r>
        <w:rPr>
          <w:rFonts w:eastAsia="MS Mincho"/>
          <w:sz w:val="20"/>
          <w:szCs w:val="20"/>
          <w:lang w:eastAsia="en-US"/>
        </w:rPr>
        <w:t>, Дополнительном соглашении.</w:t>
      </w:r>
    </w:p>
    <w:p w14:paraId="2AB10365"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2.3.</w:t>
      </w:r>
      <w:r w:rsidRPr="00AD4A99">
        <w:rPr>
          <w:rFonts w:eastAsia="MS Mincho"/>
          <w:sz w:val="20"/>
          <w:szCs w:val="20"/>
          <w:lang w:eastAsia="en-US"/>
        </w:rPr>
        <w:tab/>
        <w:t>Срок действия банковской гарантии:</w:t>
      </w:r>
    </w:p>
    <w:p w14:paraId="63DC073E"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2.3.1.</w:t>
      </w:r>
      <w:r w:rsidRPr="00AD4A99">
        <w:rPr>
          <w:rFonts w:eastAsia="MS Mincho"/>
          <w:sz w:val="20"/>
          <w:szCs w:val="20"/>
          <w:lang w:eastAsia="en-US"/>
        </w:rPr>
        <w:tab/>
        <w:t xml:space="preserve">начало действия: </w:t>
      </w:r>
      <w:r>
        <w:rPr>
          <w:rFonts w:eastAsia="MS Mincho"/>
          <w:sz w:val="20"/>
          <w:szCs w:val="20"/>
          <w:lang w:eastAsia="en-US"/>
        </w:rPr>
        <w:t>с даты выдачи банковской гарантии</w:t>
      </w:r>
      <w:r w:rsidRPr="00AD4A99">
        <w:rPr>
          <w:rFonts w:eastAsia="MS Mincho"/>
          <w:sz w:val="20"/>
          <w:szCs w:val="20"/>
          <w:lang w:eastAsia="en-US"/>
        </w:rPr>
        <w:t>,</w:t>
      </w:r>
    </w:p>
    <w:p w14:paraId="0B0EAF4B"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2.3.2.</w:t>
      </w:r>
      <w:r w:rsidRPr="00AD4A99">
        <w:rPr>
          <w:rFonts w:eastAsia="MS Mincho"/>
          <w:sz w:val="20"/>
          <w:szCs w:val="20"/>
          <w:lang w:eastAsia="en-US"/>
        </w:rPr>
        <w:tab/>
        <w:t>окончание действия банковской гарантии: до даты, наступающей через 3 (Три) месяца после даты окончания Работ, предусмотренных Договором.  При этом в тексте банковской гарантии должна быть указана соответствующая дата окончания срока действия банковской гарантии.</w:t>
      </w:r>
    </w:p>
    <w:p w14:paraId="4D677496"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2.3.3.</w:t>
      </w:r>
      <w:r w:rsidRPr="00AD4A99">
        <w:rPr>
          <w:rFonts w:eastAsia="MS Mincho"/>
          <w:sz w:val="20"/>
          <w:szCs w:val="20"/>
          <w:lang w:eastAsia="en-US"/>
        </w:rPr>
        <w:tab/>
        <w:t>Срок действия Банковской гарантии подлежит продлению в соответствии с пунктами 2.9 и 2.11 настоящего Приложения.</w:t>
      </w:r>
    </w:p>
    <w:p w14:paraId="14F07C01"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2.4.</w:t>
      </w:r>
      <w:r w:rsidRPr="00AD4A99">
        <w:rPr>
          <w:rFonts w:eastAsia="MS Mincho"/>
          <w:sz w:val="20"/>
          <w:szCs w:val="20"/>
          <w:lang w:eastAsia="en-US"/>
        </w:rPr>
        <w:tab/>
        <w:t xml:space="preserve">Бенефициар (выгодоприобретатель) – </w:t>
      </w:r>
      <w:r>
        <w:rPr>
          <w:rFonts w:eastAsia="MS Mincho"/>
          <w:sz w:val="20"/>
          <w:szCs w:val="20"/>
          <w:lang w:eastAsia="en-US"/>
        </w:rPr>
        <w:t>Генподрядчик</w:t>
      </w:r>
      <w:r w:rsidRPr="00AD4A99">
        <w:rPr>
          <w:rFonts w:eastAsia="MS Mincho"/>
          <w:sz w:val="20"/>
          <w:szCs w:val="20"/>
          <w:lang w:eastAsia="en-US"/>
        </w:rPr>
        <w:t>;</w:t>
      </w:r>
      <w:r w:rsidRPr="00AD4A99">
        <w:rPr>
          <w:rFonts w:eastAsia="MS Mincho"/>
          <w:sz w:val="20"/>
          <w:szCs w:val="20"/>
          <w:lang w:eastAsia="en-US"/>
        </w:rPr>
        <w:tab/>
      </w:r>
    </w:p>
    <w:p w14:paraId="68D20036"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SimSun"/>
          <w:bCs/>
          <w:iCs/>
          <w:sz w:val="20"/>
          <w:szCs w:val="20"/>
          <w:lang w:eastAsia="zh-CN"/>
        </w:rPr>
        <w:t>2.5.</w:t>
      </w:r>
      <w:r w:rsidRPr="00AD4A99">
        <w:rPr>
          <w:rFonts w:eastAsia="SimSun"/>
          <w:bCs/>
          <w:iCs/>
          <w:sz w:val="20"/>
          <w:szCs w:val="20"/>
          <w:lang w:eastAsia="zh-CN"/>
        </w:rPr>
        <w:tab/>
        <w:t>Требования к Банку,</w:t>
      </w:r>
      <w:r w:rsidRPr="00AD4A99">
        <w:rPr>
          <w:rFonts w:eastAsia="MS Mincho"/>
          <w:sz w:val="20"/>
          <w:szCs w:val="20"/>
          <w:lang w:eastAsia="en-US"/>
        </w:rPr>
        <w:t xml:space="preserve"> </w:t>
      </w:r>
      <w:r w:rsidRPr="00AD4A99">
        <w:rPr>
          <w:rFonts w:eastAsia="SimSun"/>
          <w:bCs/>
          <w:iCs/>
          <w:sz w:val="20"/>
          <w:szCs w:val="20"/>
          <w:lang w:eastAsia="zh-CN"/>
        </w:rPr>
        <w:t>предоставляющего банковскую гарантию («Гарант):</w:t>
      </w:r>
    </w:p>
    <w:p w14:paraId="5B5F0D41"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входит в ТОП-100 банков (для Гарантий по Договорам с ценой менее 1 млрд. руб. (с НДС), или эквивалентом данной суммы в иностранной валюте);</w:t>
      </w:r>
    </w:p>
    <w:p w14:paraId="688C5732"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входит в ТОП-50 (для гарантий по Договорам 1 млрд. руб., и более (с НДС) или эквивалентом данной суммы в иностранной валюте);</w:t>
      </w:r>
    </w:p>
    <w:p w14:paraId="6AF9F82C"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обладает действующей лицензией на банковскую деятельность, выданной Банком России (для российских банков) и аналогичными документами в соответствии с национальным законодательством страны Банка–Гаранта (для иностранных банков).</w:t>
      </w:r>
    </w:p>
    <w:p w14:paraId="12B2961D"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имеет высокий кредитный рейтинг: для российского банка - от одного из российских рейтинговых агентств (а именно: АО «Эксперт РА» не ниже «ruА»; АКРА (АО) - не ниже «А RU»), а для иностранного банка - рейтинг, аналогичный российской рейтинговой шкале одного из международных рейтинговых агентств (а именно: S&amp;P, Moody’s, Fitch);</w:t>
      </w:r>
    </w:p>
    <w:p w14:paraId="6835A030"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не находится в процессе ликвидации, банкротства, реорганизации;</w:t>
      </w:r>
    </w:p>
    <w:p w14:paraId="6C4F407B"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xml:space="preserve">• имеет собственный капитал не менее 5 млрд. рублей (на последнюю отчетную дату по данным Информационного агентства Интерфакс); </w:t>
      </w:r>
    </w:p>
    <w:p w14:paraId="37698FDE"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xml:space="preserve">• имеет размер активов не менее 50 млрд. рублей (на последнюю отчетную дату по данным Информационного агентства Интерфакс); </w:t>
      </w:r>
    </w:p>
    <w:p w14:paraId="67C101C0"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не имеет задолженности по налогам, сборам и иным обязательным платежам в бюджеты любого уровня и государственный внебюджетные фонды;</w:t>
      </w:r>
    </w:p>
    <w:p w14:paraId="726D153D"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ведет деятельность не менее 5-и лет.</w:t>
      </w:r>
    </w:p>
    <w:p w14:paraId="5DD4B3FA"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xml:space="preserve">Если в любой момент времени рейтинг Гаранта будет снижен на один уровень или более от рейтинга на момент предоставления Банковской гарантии, или иным образом перестанет соответствовать указанным требованиям, </w:t>
      </w:r>
      <w:r>
        <w:rPr>
          <w:rFonts w:eastAsia="MS Mincho"/>
          <w:sz w:val="20"/>
          <w:szCs w:val="20"/>
          <w:lang w:eastAsia="en-US"/>
        </w:rPr>
        <w:t>Генподрядчик</w:t>
      </w:r>
      <w:r w:rsidRPr="00AD4A99">
        <w:rPr>
          <w:rFonts w:eastAsia="MS Mincho"/>
          <w:sz w:val="20"/>
          <w:szCs w:val="20"/>
          <w:lang w:eastAsia="en-US"/>
        </w:rPr>
        <w:t xml:space="preserve"> (Бенефициар) вправе потребовать, а Подрядчик (Принципал) обязан заменить в 15 - дневный срок, выданную Банковскую гарантию на новую, соответствующую всем изложенным критериям, </w:t>
      </w:r>
      <w:r w:rsidRPr="00AD4A99">
        <w:rPr>
          <w:rFonts w:eastAsia="MS Mincho"/>
          <w:bCs/>
          <w:iCs/>
          <w:sz w:val="20"/>
          <w:szCs w:val="20"/>
          <w:lang w:eastAsia="en-US"/>
        </w:rPr>
        <w:t xml:space="preserve">выданную соответствующим всем критериям </w:t>
      </w:r>
      <w:r w:rsidRPr="00AD4A99">
        <w:rPr>
          <w:rFonts w:eastAsia="MS Mincho"/>
          <w:sz w:val="20"/>
          <w:szCs w:val="20"/>
          <w:lang w:eastAsia="en-US"/>
        </w:rPr>
        <w:t>и предварительно согласованным в вышеуказанном порядке Банком. Все расходы на замену Банковской гарантии несет Принципал.</w:t>
      </w:r>
    </w:p>
    <w:p w14:paraId="44097089" w14:textId="77777777" w:rsidR="003154DB" w:rsidRPr="00AD4A99" w:rsidRDefault="003154DB" w:rsidP="00921931">
      <w:pPr>
        <w:tabs>
          <w:tab w:val="left" w:pos="1276"/>
        </w:tabs>
        <w:ind w:left="709" w:right="-29"/>
        <w:jc w:val="both"/>
        <w:rPr>
          <w:rFonts w:eastAsia="MS Mincho"/>
          <w:sz w:val="20"/>
          <w:szCs w:val="20"/>
          <w:lang w:eastAsia="en-US"/>
        </w:rPr>
      </w:pPr>
      <w:r w:rsidRPr="00AD4A99">
        <w:rPr>
          <w:rFonts w:eastAsia="MS Mincho"/>
          <w:sz w:val="20"/>
          <w:szCs w:val="20"/>
          <w:lang w:eastAsia="en-US"/>
        </w:rPr>
        <w:t xml:space="preserve">В случае если Подрядчик (Принципал) предоставляет </w:t>
      </w:r>
      <w:r>
        <w:rPr>
          <w:rFonts w:eastAsia="MS Mincho"/>
          <w:sz w:val="20"/>
          <w:szCs w:val="20"/>
          <w:lang w:eastAsia="en-US"/>
        </w:rPr>
        <w:t>Генподрядчику</w:t>
      </w:r>
      <w:r w:rsidRPr="00AD4A99">
        <w:rPr>
          <w:rFonts w:eastAsia="MS Mincho"/>
          <w:sz w:val="20"/>
          <w:szCs w:val="20"/>
          <w:lang w:eastAsia="en-US"/>
        </w:rPr>
        <w:t xml:space="preserve">  (Бенефициару) Банковские гарантии, выпускаемые иностранным банком, Подрядчик несет все расходы по ее оформлению, в том числе по визованию согласованным с </w:t>
      </w:r>
      <w:r>
        <w:rPr>
          <w:rFonts w:eastAsia="MS Mincho"/>
          <w:sz w:val="20"/>
          <w:szCs w:val="20"/>
          <w:lang w:eastAsia="en-US"/>
        </w:rPr>
        <w:t>Генподрядчик</w:t>
      </w:r>
      <w:r w:rsidRPr="00AD4A99">
        <w:rPr>
          <w:rFonts w:eastAsia="MS Mincho"/>
          <w:sz w:val="20"/>
          <w:szCs w:val="20"/>
          <w:lang w:eastAsia="en-US"/>
        </w:rPr>
        <w:t xml:space="preserve">ом российским банком (подтверждению подлинности Банковской гарантии и полномочий выдавшего ее лица) и иные связанные с этим расходы, обязан компенсировать </w:t>
      </w:r>
      <w:r>
        <w:rPr>
          <w:rFonts w:eastAsia="MS Mincho"/>
          <w:sz w:val="20"/>
          <w:szCs w:val="20"/>
          <w:lang w:eastAsia="en-US"/>
        </w:rPr>
        <w:t>Генподрядчик</w:t>
      </w:r>
      <w:r w:rsidRPr="00AD4A99">
        <w:rPr>
          <w:rFonts w:eastAsia="MS Mincho"/>
          <w:sz w:val="20"/>
          <w:szCs w:val="20"/>
          <w:lang w:eastAsia="en-US"/>
        </w:rPr>
        <w:t xml:space="preserve">у все документально подтвержденные расходы, связанные с наймом внешнего консультанта для предоставления консультаций по вопросам права, правил юрисдикции, процедур и иным вопросам в связи с такой Банковской гарантией, а также компенсировать </w:t>
      </w:r>
      <w:r>
        <w:rPr>
          <w:rFonts w:eastAsia="MS Mincho"/>
          <w:sz w:val="20"/>
          <w:szCs w:val="20"/>
          <w:lang w:eastAsia="en-US"/>
        </w:rPr>
        <w:t>Генподрядчик</w:t>
      </w:r>
      <w:r w:rsidRPr="00AD4A99">
        <w:rPr>
          <w:rFonts w:eastAsia="MS Mincho"/>
          <w:sz w:val="20"/>
          <w:szCs w:val="20"/>
          <w:lang w:eastAsia="en-US"/>
        </w:rPr>
        <w:t xml:space="preserve">у все документально подтвержденные расходы, связанные с требованиями по Банковской гарантии, включая расходы на внешнего консультанта, поездки и проживание, любое разбирательство или арбитраж, расходы и комиссии в связи с денежными переводами, расходы на выплату удерживаемых налогов и любые иные подобные выплаты в соответствии с законодательством и правилами </w:t>
      </w:r>
      <w:r w:rsidRPr="00AD4A99">
        <w:rPr>
          <w:rFonts w:eastAsia="MS Mincho"/>
          <w:sz w:val="20"/>
          <w:szCs w:val="20"/>
          <w:lang w:eastAsia="en-US"/>
        </w:rPr>
        <w:lastRenderedPageBreak/>
        <w:t>иностранной юрисдикции и/или законодательством в связи с переводом в Россию сумм из страны расположения выпустившего Банковскую гарантию Гаранта.</w:t>
      </w:r>
    </w:p>
    <w:p w14:paraId="392F1522" w14:textId="77777777" w:rsidR="003154DB" w:rsidRPr="00AD4A99" w:rsidRDefault="003154DB" w:rsidP="00921931">
      <w:pPr>
        <w:tabs>
          <w:tab w:val="left" w:pos="709"/>
          <w:tab w:val="left" w:pos="1418"/>
        </w:tabs>
        <w:ind w:right="-29"/>
        <w:jc w:val="both"/>
        <w:rPr>
          <w:rFonts w:eastAsia="MS Mincho"/>
          <w:sz w:val="20"/>
          <w:szCs w:val="20"/>
          <w:lang w:eastAsia="en-US"/>
        </w:rPr>
      </w:pPr>
      <w:r w:rsidRPr="00AD4A99">
        <w:rPr>
          <w:rFonts w:eastAsia="MS Mincho"/>
          <w:sz w:val="20"/>
          <w:szCs w:val="20"/>
          <w:lang w:eastAsia="en-US"/>
        </w:rPr>
        <w:t>2.6.</w:t>
      </w:r>
      <w:r w:rsidRPr="00AD4A99">
        <w:rPr>
          <w:rFonts w:eastAsia="MS Mincho"/>
          <w:sz w:val="20"/>
          <w:szCs w:val="20"/>
          <w:lang w:eastAsia="en-US"/>
        </w:rPr>
        <w:tab/>
        <w:t xml:space="preserve">Гарант должен быть согласован с </w:t>
      </w:r>
      <w:r>
        <w:rPr>
          <w:rFonts w:eastAsia="MS Mincho"/>
          <w:sz w:val="20"/>
          <w:szCs w:val="20"/>
          <w:lang w:eastAsia="en-US"/>
        </w:rPr>
        <w:t>Генподрядчиком</w:t>
      </w:r>
      <w:r w:rsidRPr="00AD4A99">
        <w:rPr>
          <w:rFonts w:eastAsia="MS Mincho"/>
          <w:sz w:val="20"/>
          <w:szCs w:val="20"/>
          <w:lang w:eastAsia="en-US"/>
        </w:rPr>
        <w:t xml:space="preserve"> в письменной форме. Текст банковских гарантий должен быть согласован с </w:t>
      </w:r>
      <w:r>
        <w:rPr>
          <w:rFonts w:eastAsia="MS Mincho"/>
          <w:sz w:val="20"/>
          <w:szCs w:val="20"/>
          <w:lang w:eastAsia="en-US"/>
        </w:rPr>
        <w:t>Генподрядчик</w:t>
      </w:r>
      <w:r w:rsidRPr="00AD4A99">
        <w:rPr>
          <w:rFonts w:eastAsia="MS Mincho"/>
          <w:sz w:val="20"/>
          <w:szCs w:val="20"/>
          <w:lang w:eastAsia="en-US"/>
        </w:rPr>
        <w:t>ом в письменной форме. Расходы по выпуску и обслуживанию Банковских гарантий несет Подрядчик.</w:t>
      </w:r>
    </w:p>
    <w:p w14:paraId="5E4A7944" w14:textId="77777777" w:rsidR="003154DB" w:rsidRPr="00AD4A99" w:rsidRDefault="003154DB" w:rsidP="00921931">
      <w:pPr>
        <w:tabs>
          <w:tab w:val="left" w:pos="709"/>
          <w:tab w:val="left" w:pos="1560"/>
        </w:tabs>
        <w:ind w:right="-29"/>
        <w:jc w:val="both"/>
        <w:rPr>
          <w:rFonts w:eastAsia="MS Mincho"/>
          <w:sz w:val="20"/>
          <w:szCs w:val="20"/>
          <w:lang w:eastAsia="en-US"/>
        </w:rPr>
      </w:pPr>
      <w:r w:rsidRPr="00AD4A99">
        <w:rPr>
          <w:rFonts w:eastAsia="MS Mincho"/>
          <w:sz w:val="20"/>
          <w:szCs w:val="20"/>
          <w:lang w:eastAsia="en-US"/>
        </w:rPr>
        <w:t>2.7.</w:t>
      </w:r>
      <w:r w:rsidRPr="00AD4A99">
        <w:rPr>
          <w:rFonts w:eastAsia="MS Mincho"/>
          <w:sz w:val="20"/>
          <w:szCs w:val="20"/>
          <w:lang w:eastAsia="en-US"/>
        </w:rPr>
        <w:tab/>
        <w:t xml:space="preserve">Проект Банковской гарантии должен быть предоставлен на согласование </w:t>
      </w:r>
      <w:r>
        <w:rPr>
          <w:rFonts w:eastAsia="MS Mincho"/>
          <w:sz w:val="20"/>
          <w:szCs w:val="20"/>
          <w:lang w:eastAsia="en-US"/>
        </w:rPr>
        <w:t>Генподрядчик</w:t>
      </w:r>
      <w:r w:rsidRPr="00AD4A99">
        <w:rPr>
          <w:rFonts w:eastAsia="MS Mincho"/>
          <w:sz w:val="20"/>
          <w:szCs w:val="20"/>
          <w:lang w:eastAsia="en-US"/>
        </w:rPr>
        <w:t xml:space="preserve">у не позднее чем за 5 (Пять) рабочих дней до даты планируемого перечисления авансового платежа. Оригинал согласованной банковской гарантии вместе с документами, подтверждающими их выдачу в соответствии с применимым законодательством РФ и учредительными документами Гаранта, должны быть предоставлены Подрядчиком </w:t>
      </w:r>
      <w:r>
        <w:rPr>
          <w:rFonts w:eastAsia="MS Mincho"/>
          <w:sz w:val="20"/>
          <w:szCs w:val="20"/>
          <w:lang w:eastAsia="en-US"/>
        </w:rPr>
        <w:t>Генподрядчику</w:t>
      </w:r>
      <w:r w:rsidRPr="00AD4A99">
        <w:rPr>
          <w:rFonts w:eastAsia="MS Mincho"/>
          <w:sz w:val="20"/>
          <w:szCs w:val="20"/>
          <w:lang w:eastAsia="en-US"/>
        </w:rPr>
        <w:t xml:space="preserve"> не позднее чем за 5 (Пять) рабочих дней до даты планируемого перечисления авансового платежа. В случае непредставления Банковской гарантии в указанные в Договоре сроки, Подрядчик обязуется по письменному требованию </w:t>
      </w:r>
      <w:r>
        <w:rPr>
          <w:rFonts w:eastAsia="MS Mincho"/>
          <w:sz w:val="20"/>
          <w:szCs w:val="20"/>
          <w:lang w:eastAsia="en-US"/>
        </w:rPr>
        <w:t>Генподрядчик</w:t>
      </w:r>
      <w:r w:rsidRPr="00AD4A99">
        <w:rPr>
          <w:rFonts w:eastAsia="MS Mincho"/>
          <w:sz w:val="20"/>
          <w:szCs w:val="20"/>
          <w:lang w:eastAsia="en-US"/>
        </w:rPr>
        <w:t xml:space="preserve">а уплатить </w:t>
      </w:r>
      <w:r>
        <w:rPr>
          <w:rFonts w:eastAsia="MS Mincho"/>
          <w:sz w:val="20"/>
          <w:szCs w:val="20"/>
          <w:lang w:eastAsia="en-US"/>
        </w:rPr>
        <w:t>Генподрядчик</w:t>
      </w:r>
      <w:r w:rsidRPr="00AD4A99">
        <w:rPr>
          <w:rFonts w:eastAsia="MS Mincho"/>
          <w:sz w:val="20"/>
          <w:szCs w:val="20"/>
          <w:lang w:eastAsia="en-US"/>
        </w:rPr>
        <w:t xml:space="preserve">у пеню в размере 0,5 % (Ноль целых пять десятых процента) от суммы авансового платежа, возврат которого обеспечивается такой банковской гарантией, за каждый день просрочки, а срок выплаты </w:t>
      </w:r>
      <w:r>
        <w:rPr>
          <w:rFonts w:eastAsia="MS Mincho"/>
          <w:sz w:val="20"/>
          <w:szCs w:val="20"/>
          <w:lang w:eastAsia="en-US"/>
        </w:rPr>
        <w:t>Генподрядчиком</w:t>
      </w:r>
      <w:r w:rsidRPr="00AD4A99">
        <w:rPr>
          <w:rFonts w:eastAsia="MS Mincho"/>
          <w:sz w:val="20"/>
          <w:szCs w:val="20"/>
          <w:lang w:eastAsia="en-US"/>
        </w:rPr>
        <w:t xml:space="preserve"> соответствующего авансового платежа соразмерно увеличивается на период такой просрочки. </w:t>
      </w:r>
      <w:r>
        <w:rPr>
          <w:rFonts w:eastAsia="MS Mincho"/>
          <w:sz w:val="20"/>
          <w:szCs w:val="20"/>
          <w:lang w:eastAsia="en-US"/>
        </w:rPr>
        <w:t>Генподрядчик</w:t>
      </w:r>
      <w:r w:rsidRPr="00AD4A99">
        <w:rPr>
          <w:rFonts w:eastAsia="MS Mincho"/>
          <w:sz w:val="20"/>
          <w:szCs w:val="20"/>
          <w:lang w:eastAsia="en-US"/>
        </w:rPr>
        <w:t xml:space="preserve"> не осуществляет авансовый платеж до получения оригинала Банковской гарантии, соответствующей настоящему Приложению; в случае если в указанном случае возникает просрочка выполнения Работ, ответственность за такую просрочку несет Подрядчик.</w:t>
      </w:r>
    </w:p>
    <w:p w14:paraId="6A1AFD38"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2.8.</w:t>
      </w:r>
      <w:r w:rsidRPr="00AD4A99">
        <w:rPr>
          <w:rFonts w:eastAsia="MS Mincho"/>
          <w:sz w:val="20"/>
          <w:szCs w:val="20"/>
          <w:lang w:eastAsia="en-US"/>
        </w:rPr>
        <w:tab/>
        <w:t xml:space="preserve">В каждой Банковской гарантии должно быть предусмотрено безусловное право </w:t>
      </w:r>
      <w:r>
        <w:rPr>
          <w:rFonts w:eastAsia="MS Mincho"/>
          <w:sz w:val="20"/>
          <w:szCs w:val="20"/>
          <w:lang w:eastAsia="en-US"/>
        </w:rPr>
        <w:t>Генподрядчика</w:t>
      </w:r>
      <w:r w:rsidRPr="00AD4A99">
        <w:rPr>
          <w:rFonts w:eastAsia="MS Mincho"/>
          <w:sz w:val="20"/>
          <w:szCs w:val="20"/>
          <w:lang w:eastAsia="en-US"/>
        </w:rPr>
        <w:t xml:space="preserve"> на истребование суммы Банковской гарантии полностью в случае неисполнения Подрядчиком обязательства по возврату авансового платежа. Требование </w:t>
      </w:r>
      <w:r>
        <w:rPr>
          <w:rFonts w:eastAsia="MS Mincho"/>
          <w:sz w:val="20"/>
          <w:szCs w:val="20"/>
          <w:lang w:eastAsia="en-US"/>
        </w:rPr>
        <w:t>Генподрядчик</w:t>
      </w:r>
      <w:r w:rsidRPr="00AD4A99">
        <w:rPr>
          <w:rFonts w:eastAsia="MS Mincho"/>
          <w:sz w:val="20"/>
          <w:szCs w:val="20"/>
          <w:lang w:eastAsia="en-US"/>
        </w:rPr>
        <w:t xml:space="preserve">а об уплате суммы по Банковской гарантии представляется Гаранту в письменной форме с приложением одностороннего акта о неисполнении Подрядчиком обязательств по настоящему Договору или о расторжении Договора, подписанного </w:t>
      </w:r>
      <w:r>
        <w:rPr>
          <w:rFonts w:eastAsia="MS Mincho"/>
          <w:sz w:val="20"/>
          <w:szCs w:val="20"/>
          <w:lang w:eastAsia="en-US"/>
        </w:rPr>
        <w:t>Генподрядчик</w:t>
      </w:r>
      <w:r w:rsidRPr="00AD4A99">
        <w:rPr>
          <w:rFonts w:eastAsia="MS Mincho"/>
          <w:sz w:val="20"/>
          <w:szCs w:val="20"/>
          <w:lang w:eastAsia="en-US"/>
        </w:rPr>
        <w:t>ом.</w:t>
      </w:r>
    </w:p>
    <w:p w14:paraId="28712D2E"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2.9.</w:t>
      </w:r>
      <w:r w:rsidRPr="00AD4A99">
        <w:rPr>
          <w:rFonts w:eastAsia="MS Mincho"/>
          <w:sz w:val="20"/>
          <w:szCs w:val="20"/>
          <w:lang w:eastAsia="en-US"/>
        </w:rPr>
        <w:tab/>
        <w:t xml:space="preserve">Платежи по Банковской гарантии должны быть осуществлены в течение 5 (пяти) рабочих дней после обращения </w:t>
      </w:r>
      <w:r>
        <w:rPr>
          <w:rFonts w:eastAsia="MS Mincho"/>
          <w:sz w:val="20"/>
          <w:szCs w:val="20"/>
          <w:lang w:eastAsia="en-US"/>
        </w:rPr>
        <w:t>Генподрядчик</w:t>
      </w:r>
      <w:r w:rsidRPr="00AD4A99">
        <w:rPr>
          <w:rFonts w:eastAsia="MS Mincho"/>
          <w:sz w:val="20"/>
          <w:szCs w:val="20"/>
          <w:lang w:eastAsia="en-US"/>
        </w:rPr>
        <w:t xml:space="preserve">а и предоставления </w:t>
      </w:r>
      <w:r>
        <w:rPr>
          <w:rFonts w:eastAsia="MS Mincho"/>
          <w:sz w:val="20"/>
          <w:szCs w:val="20"/>
          <w:lang w:eastAsia="en-US"/>
        </w:rPr>
        <w:t>Генподрядчиком</w:t>
      </w:r>
      <w:r w:rsidRPr="00AD4A99">
        <w:rPr>
          <w:rFonts w:eastAsia="MS Mincho"/>
          <w:sz w:val="20"/>
          <w:szCs w:val="20"/>
          <w:lang w:eastAsia="en-US"/>
        </w:rPr>
        <w:t xml:space="preserve"> одностороннего акта о неисполнении Подрядчиком обязательства по Договору или о расторжении Договора, подписанного </w:t>
      </w:r>
      <w:r>
        <w:rPr>
          <w:rFonts w:eastAsia="MS Mincho"/>
          <w:sz w:val="20"/>
          <w:szCs w:val="20"/>
          <w:lang w:eastAsia="en-US"/>
        </w:rPr>
        <w:t>Генподрядчик</w:t>
      </w:r>
      <w:r w:rsidRPr="00AD4A99">
        <w:rPr>
          <w:rFonts w:eastAsia="MS Mincho"/>
          <w:sz w:val="20"/>
          <w:szCs w:val="20"/>
          <w:lang w:eastAsia="en-US"/>
        </w:rPr>
        <w:t>ом.</w:t>
      </w:r>
      <w:r w:rsidRPr="00AD4A99">
        <w:rPr>
          <w:rFonts w:eastAsia="MS Mincho"/>
          <w:sz w:val="20"/>
          <w:szCs w:val="20"/>
          <w:lang w:eastAsia="en-US"/>
        </w:rPr>
        <w:tab/>
      </w:r>
    </w:p>
    <w:p w14:paraId="18DEFD67" w14:textId="77777777" w:rsidR="003154DB" w:rsidRPr="00AD4A99" w:rsidRDefault="003154DB" w:rsidP="00921931">
      <w:pPr>
        <w:tabs>
          <w:tab w:val="left" w:pos="709"/>
        </w:tabs>
        <w:ind w:right="-29"/>
        <w:jc w:val="both"/>
        <w:rPr>
          <w:rFonts w:eastAsia="MS Mincho"/>
          <w:sz w:val="20"/>
          <w:szCs w:val="20"/>
          <w:lang w:eastAsia="en-US"/>
        </w:rPr>
      </w:pPr>
      <w:bookmarkStart w:id="28" w:name="_Ref321474416"/>
      <w:r w:rsidRPr="00AD4A99">
        <w:rPr>
          <w:rFonts w:eastAsia="MS Mincho"/>
          <w:sz w:val="20"/>
          <w:szCs w:val="20"/>
          <w:lang w:eastAsia="en-US"/>
        </w:rPr>
        <w:t>2.10.</w:t>
      </w:r>
      <w:r w:rsidRPr="00AD4A99">
        <w:rPr>
          <w:rFonts w:eastAsia="MS Mincho"/>
          <w:sz w:val="20"/>
          <w:szCs w:val="20"/>
          <w:lang w:eastAsia="en-US"/>
        </w:rPr>
        <w:tab/>
        <w:t>Заключение дополнительного соглашения к Договору, влекущего или допускающего продление сроков исполнения (в целом либо в той или иной части) обязательств Подрядчика, которые могут оказать влияние на исполнение обеспеченных Банковской гарантией обязательств Подрядчика, осуществляется при условии предоставления Подрядчиком новых безотзывных банковских гарантий (продления соответствующей Банковской гарантии) на соответствующий срок на условиях, указанных в настоящем Приложении.</w:t>
      </w:r>
      <w:bookmarkEnd w:id="28"/>
    </w:p>
    <w:p w14:paraId="3DAC1B08" w14:textId="77777777" w:rsidR="003154DB" w:rsidRPr="00AD4A99" w:rsidRDefault="003154DB" w:rsidP="00921931">
      <w:pPr>
        <w:tabs>
          <w:tab w:val="left" w:pos="709"/>
        </w:tabs>
        <w:ind w:right="-29"/>
        <w:jc w:val="both"/>
        <w:rPr>
          <w:rFonts w:eastAsia="MS Mincho"/>
          <w:sz w:val="20"/>
          <w:szCs w:val="20"/>
          <w:lang w:eastAsia="en-US"/>
        </w:rPr>
      </w:pPr>
      <w:bookmarkStart w:id="29" w:name="_Ref321474417"/>
      <w:r w:rsidRPr="00AD4A99">
        <w:rPr>
          <w:rFonts w:eastAsia="MS Mincho"/>
          <w:sz w:val="20"/>
          <w:szCs w:val="20"/>
          <w:lang w:eastAsia="en-US"/>
        </w:rPr>
        <w:t>2.11.</w:t>
      </w:r>
      <w:r w:rsidRPr="00AD4A99">
        <w:rPr>
          <w:rFonts w:eastAsia="MS Mincho"/>
          <w:sz w:val="20"/>
          <w:szCs w:val="20"/>
          <w:lang w:eastAsia="en-US"/>
        </w:rPr>
        <w:tab/>
        <w:t xml:space="preserve">В случае если на дату, наступающую за 28 (Двадцать восемь) дней до истечения срока действия Банковской гарантии, авансовый платеж, в обеспечение которого выдана такая Банковская гарантия, не погашен, Подрядчик обязуется продлить действие Банковской гарантии и представить </w:t>
      </w:r>
      <w:r>
        <w:rPr>
          <w:rFonts w:eastAsia="MS Mincho"/>
          <w:sz w:val="20"/>
          <w:szCs w:val="20"/>
          <w:lang w:eastAsia="en-US"/>
        </w:rPr>
        <w:t>Генподрядчик</w:t>
      </w:r>
      <w:r w:rsidRPr="00AD4A99">
        <w:rPr>
          <w:rFonts w:eastAsia="MS Mincho"/>
          <w:sz w:val="20"/>
          <w:szCs w:val="20"/>
          <w:lang w:eastAsia="en-US"/>
        </w:rPr>
        <w:t>у доказательство такого продления (новую банковскую гарантию) не позднее, чем за 14 (Четырнадцать) дней до истечения срока соответствующей Банковской гарантии.</w:t>
      </w:r>
    </w:p>
    <w:p w14:paraId="0E95C7BE" w14:textId="77777777" w:rsidR="003154DB" w:rsidRPr="00AD4A99" w:rsidRDefault="003154DB" w:rsidP="00921931">
      <w:pPr>
        <w:tabs>
          <w:tab w:val="left" w:pos="709"/>
        </w:tabs>
        <w:ind w:right="-29"/>
        <w:jc w:val="both"/>
        <w:rPr>
          <w:rFonts w:eastAsia="MS Mincho"/>
          <w:sz w:val="20"/>
          <w:szCs w:val="20"/>
          <w:lang w:eastAsia="en-US"/>
        </w:rPr>
      </w:pPr>
      <w:r w:rsidRPr="00AD4A99">
        <w:rPr>
          <w:rFonts w:eastAsia="MS Mincho"/>
          <w:sz w:val="20"/>
          <w:szCs w:val="20"/>
          <w:lang w:eastAsia="en-US"/>
        </w:rPr>
        <w:t>2.12</w:t>
      </w:r>
      <w:r>
        <w:rPr>
          <w:rFonts w:eastAsia="MS Mincho"/>
          <w:sz w:val="20"/>
          <w:szCs w:val="20"/>
          <w:lang w:eastAsia="en-US"/>
        </w:rPr>
        <w:t>.</w:t>
      </w:r>
      <w:r w:rsidRPr="00AD4A99">
        <w:rPr>
          <w:rFonts w:eastAsia="MS Mincho"/>
          <w:sz w:val="20"/>
          <w:szCs w:val="20"/>
          <w:lang w:eastAsia="en-US"/>
        </w:rPr>
        <w:tab/>
        <w:t>Банковская гарантия оформляется по форме согласно Приложения «Форма банковской гарантии» к Приложению «Условия обеспечения обязательств по Договору» к Договору.</w:t>
      </w:r>
    </w:p>
    <w:bookmarkEnd w:id="29"/>
    <w:p w14:paraId="231C8297" w14:textId="77777777" w:rsidR="003154DB" w:rsidRPr="00AD4A99" w:rsidRDefault="003154DB" w:rsidP="00921931">
      <w:pPr>
        <w:tabs>
          <w:tab w:val="left" w:pos="6953"/>
        </w:tabs>
        <w:ind w:right="-29"/>
        <w:jc w:val="right"/>
        <w:rPr>
          <w:sz w:val="20"/>
          <w:szCs w:val="20"/>
        </w:rPr>
      </w:pPr>
    </w:p>
    <w:p w14:paraId="7CE1C4CD" w14:textId="77777777" w:rsidR="00484B04" w:rsidRPr="00122498" w:rsidRDefault="00484B04" w:rsidP="00484B04">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484B04" w:rsidRPr="00122498" w14:paraId="466E2114" w14:textId="77777777" w:rsidTr="00B62035">
        <w:tc>
          <w:tcPr>
            <w:tcW w:w="5070" w:type="dxa"/>
          </w:tcPr>
          <w:p w14:paraId="7C47F12B" w14:textId="77777777" w:rsidR="00484B04" w:rsidRPr="00122498" w:rsidRDefault="00484B04"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6EFBF2D5" w14:textId="77777777" w:rsidR="00484B04" w:rsidRPr="00283B4E" w:rsidRDefault="00484B04"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573F18FB" w14:textId="77777777" w:rsidR="00484B04" w:rsidRPr="00122498" w:rsidRDefault="00484B04"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2AAE370B" w14:textId="77777777" w:rsidR="00484B04" w:rsidRPr="00122498" w:rsidRDefault="00484B04"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78825D03" w14:textId="77777777" w:rsidR="00484B04" w:rsidRPr="00283B4E" w:rsidRDefault="00484B04"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2B285C6A" w14:textId="77777777" w:rsidR="00484B04" w:rsidRPr="00122498" w:rsidRDefault="00484B04"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56975DE4" w14:textId="480B2C8D" w:rsidR="003154DB" w:rsidRDefault="003154DB" w:rsidP="00921931">
      <w:pPr>
        <w:spacing w:after="160" w:line="259" w:lineRule="auto"/>
        <w:ind w:right="-29"/>
        <w:rPr>
          <w:sz w:val="20"/>
          <w:szCs w:val="20"/>
        </w:rPr>
      </w:pPr>
    </w:p>
    <w:p w14:paraId="698BC6FE" w14:textId="555BB02A" w:rsidR="003154DB" w:rsidRDefault="003154DB">
      <w:pPr>
        <w:spacing w:after="160" w:line="259" w:lineRule="auto"/>
        <w:rPr>
          <w:sz w:val="20"/>
          <w:szCs w:val="20"/>
        </w:rPr>
      </w:pPr>
      <w:r>
        <w:rPr>
          <w:sz w:val="20"/>
          <w:szCs w:val="20"/>
        </w:rPr>
        <w:br w:type="page"/>
      </w:r>
    </w:p>
    <w:p w14:paraId="1F2C02A5" w14:textId="776127CE" w:rsidR="006D6DD6" w:rsidRPr="00921931" w:rsidRDefault="006D6DD6" w:rsidP="00921931">
      <w:pPr>
        <w:tabs>
          <w:tab w:val="left" w:pos="6953"/>
        </w:tabs>
        <w:ind w:right="113"/>
        <w:jc w:val="right"/>
        <w:rPr>
          <w:sz w:val="20"/>
          <w:szCs w:val="20"/>
        </w:rPr>
      </w:pPr>
      <w:r w:rsidRPr="00921931">
        <w:rPr>
          <w:sz w:val="20"/>
          <w:szCs w:val="20"/>
        </w:rPr>
        <w:lastRenderedPageBreak/>
        <w:t xml:space="preserve">        Приложение № </w:t>
      </w:r>
      <w:r>
        <w:rPr>
          <w:sz w:val="20"/>
          <w:szCs w:val="20"/>
        </w:rPr>
        <w:t>21.5</w:t>
      </w:r>
    </w:p>
    <w:p w14:paraId="766E2CA9" w14:textId="77777777" w:rsidR="006D6DD6" w:rsidRPr="00921931" w:rsidRDefault="006D6DD6" w:rsidP="00921931">
      <w:pPr>
        <w:tabs>
          <w:tab w:val="left" w:pos="6953"/>
        </w:tabs>
        <w:ind w:right="113"/>
        <w:jc w:val="right"/>
        <w:rPr>
          <w:sz w:val="20"/>
          <w:szCs w:val="20"/>
        </w:rPr>
      </w:pPr>
      <w:r w:rsidRPr="00921931">
        <w:rPr>
          <w:sz w:val="20"/>
          <w:szCs w:val="20"/>
        </w:rPr>
        <w:t xml:space="preserve"> к Приложению № 21</w:t>
      </w:r>
    </w:p>
    <w:p w14:paraId="7BB43C7D" w14:textId="77777777" w:rsidR="006D6DD6" w:rsidRPr="00921931" w:rsidRDefault="006D6DD6" w:rsidP="00921931">
      <w:pPr>
        <w:tabs>
          <w:tab w:val="left" w:pos="6953"/>
        </w:tabs>
        <w:ind w:right="113"/>
        <w:jc w:val="right"/>
        <w:rPr>
          <w:sz w:val="20"/>
          <w:szCs w:val="20"/>
        </w:rPr>
      </w:pPr>
      <w:r w:rsidRPr="00921931">
        <w:rPr>
          <w:sz w:val="20"/>
          <w:szCs w:val="20"/>
        </w:rPr>
        <w:t>«График финансирования и порядок оплаты»</w:t>
      </w:r>
    </w:p>
    <w:p w14:paraId="4C81733B" w14:textId="77777777" w:rsidR="006D6DD6" w:rsidRPr="00921931" w:rsidRDefault="006D6DD6" w:rsidP="00921931">
      <w:pPr>
        <w:tabs>
          <w:tab w:val="left" w:pos="6953"/>
        </w:tabs>
        <w:ind w:right="113"/>
        <w:jc w:val="right"/>
        <w:rPr>
          <w:sz w:val="20"/>
          <w:szCs w:val="20"/>
        </w:rPr>
      </w:pPr>
      <w:r w:rsidRPr="00283B4E">
        <w:rPr>
          <w:sz w:val="20"/>
          <w:szCs w:val="20"/>
          <w:highlight w:val="yellow"/>
        </w:rPr>
        <w:t>к Договору подряда № СМР/___ от «__» ______ 20__г.</w:t>
      </w:r>
    </w:p>
    <w:p w14:paraId="1D2E86F6" w14:textId="77777777" w:rsidR="006D6DD6" w:rsidRPr="00921931" w:rsidRDefault="006D6DD6" w:rsidP="00921931">
      <w:pPr>
        <w:tabs>
          <w:tab w:val="left" w:pos="6953"/>
        </w:tabs>
        <w:ind w:right="113"/>
        <w:jc w:val="right"/>
        <w:rPr>
          <w:sz w:val="20"/>
          <w:szCs w:val="20"/>
        </w:rPr>
      </w:pPr>
    </w:p>
    <w:p w14:paraId="1CFC4DC2" w14:textId="77777777" w:rsidR="006D6DD6" w:rsidRPr="00921931" w:rsidRDefault="006D6DD6" w:rsidP="00921931">
      <w:pPr>
        <w:tabs>
          <w:tab w:val="left" w:pos="6953"/>
        </w:tabs>
        <w:ind w:right="113"/>
        <w:jc w:val="center"/>
        <w:rPr>
          <w:color w:val="000000" w:themeColor="text1"/>
          <w:sz w:val="20"/>
          <w:szCs w:val="20"/>
        </w:rPr>
      </w:pPr>
    </w:p>
    <w:p w14:paraId="163FBC68" w14:textId="77777777" w:rsidR="006D6DD6" w:rsidRPr="00921931" w:rsidRDefault="006D6DD6" w:rsidP="00921931">
      <w:pPr>
        <w:tabs>
          <w:tab w:val="left" w:pos="6953"/>
        </w:tabs>
        <w:ind w:right="113"/>
        <w:jc w:val="center"/>
        <w:rPr>
          <w:color w:val="000000" w:themeColor="text1"/>
          <w:sz w:val="20"/>
          <w:szCs w:val="20"/>
        </w:rPr>
      </w:pPr>
      <w:r w:rsidRPr="00921931">
        <w:rPr>
          <w:color w:val="000000" w:themeColor="text1"/>
          <w:sz w:val="20"/>
          <w:szCs w:val="20"/>
        </w:rPr>
        <w:t>Форма независимой банковской гарантии</w:t>
      </w:r>
    </w:p>
    <w:p w14:paraId="262BACB6" w14:textId="77777777" w:rsidR="006D6DD6" w:rsidRPr="00921931" w:rsidRDefault="006D6DD6" w:rsidP="00921931">
      <w:pPr>
        <w:tabs>
          <w:tab w:val="left" w:pos="6953"/>
        </w:tabs>
        <w:ind w:right="113"/>
        <w:jc w:val="center"/>
        <w:rPr>
          <w:color w:val="000000" w:themeColor="text1"/>
          <w:sz w:val="20"/>
          <w:szCs w:val="20"/>
          <w:highlight w:val="green"/>
        </w:rPr>
      </w:pPr>
    </w:p>
    <w:p w14:paraId="748D8E2B" w14:textId="77777777" w:rsidR="006D6DD6" w:rsidRPr="00921931" w:rsidRDefault="006D6DD6" w:rsidP="00921931">
      <w:pPr>
        <w:autoSpaceDE w:val="0"/>
        <w:autoSpaceDN w:val="0"/>
        <w:adjustRightInd w:val="0"/>
        <w:ind w:right="113"/>
        <w:jc w:val="both"/>
        <w:rPr>
          <w:sz w:val="20"/>
          <w:szCs w:val="20"/>
        </w:rPr>
      </w:pPr>
      <w:r w:rsidRPr="00921931">
        <w:rPr>
          <w:sz w:val="20"/>
          <w:szCs w:val="20"/>
        </w:rPr>
        <w:t xml:space="preserve">Для </w:t>
      </w:r>
      <w:r w:rsidRPr="00921931">
        <w:rPr>
          <w:rFonts w:eastAsia="TimesNewRomanPSMT"/>
          <w:sz w:val="20"/>
          <w:szCs w:val="20"/>
        </w:rPr>
        <w:t>_________________ (Генподрядчика)</w:t>
      </w:r>
      <w:r w:rsidRPr="00921931">
        <w:rPr>
          <w:sz w:val="20"/>
          <w:szCs w:val="20"/>
        </w:rPr>
        <w:t xml:space="preserve">, адрес места нахождения: </w:t>
      </w:r>
      <w:r w:rsidRPr="00921931">
        <w:rPr>
          <w:rFonts w:eastAsia="TimesNewRomanPSMT"/>
          <w:sz w:val="20"/>
          <w:szCs w:val="20"/>
        </w:rPr>
        <w:t>________________</w:t>
      </w:r>
      <w:r w:rsidRPr="00921931">
        <w:rPr>
          <w:sz w:val="20"/>
          <w:szCs w:val="20"/>
        </w:rPr>
        <w:t xml:space="preserve"> ИНН </w:t>
      </w:r>
      <w:r w:rsidRPr="00921931">
        <w:rPr>
          <w:rFonts w:eastAsia="TimesNewRomanPSMT"/>
          <w:sz w:val="20"/>
          <w:szCs w:val="20"/>
        </w:rPr>
        <w:t>____________</w:t>
      </w:r>
      <w:r w:rsidRPr="00921931">
        <w:rPr>
          <w:sz w:val="20"/>
          <w:szCs w:val="20"/>
        </w:rPr>
        <w:t xml:space="preserve"> ОГРН </w:t>
      </w:r>
      <w:r w:rsidRPr="00921931">
        <w:rPr>
          <w:rFonts w:eastAsia="TimesNewRomanPSMT"/>
          <w:sz w:val="20"/>
          <w:szCs w:val="20"/>
        </w:rPr>
        <w:t>___________.</w:t>
      </w:r>
    </w:p>
    <w:p w14:paraId="7593EF78" w14:textId="77777777" w:rsidR="006D6DD6" w:rsidRPr="00921931" w:rsidRDefault="006D6DD6" w:rsidP="00921931">
      <w:pPr>
        <w:autoSpaceDE w:val="0"/>
        <w:autoSpaceDN w:val="0"/>
        <w:adjustRightInd w:val="0"/>
        <w:spacing w:line="240" w:lineRule="atLeast"/>
        <w:ind w:right="113"/>
        <w:jc w:val="both"/>
        <w:rPr>
          <w:sz w:val="20"/>
          <w:szCs w:val="20"/>
        </w:rPr>
      </w:pPr>
      <w:r w:rsidRPr="00921931">
        <w:rPr>
          <w:kern w:val="28"/>
          <w:sz w:val="20"/>
          <w:szCs w:val="20"/>
        </w:rPr>
        <w:t>_________________ (Банк), адрес места нахождения:_____________, адрес для приема корреспонденции: _____________ , ИНН _____________, КПП _____________, ОГРН _____________; финансовые реквизиты: _____________, телефон: _____________, факс: _____________</w:t>
      </w:r>
      <w:r w:rsidRPr="00921931">
        <w:rPr>
          <w:sz w:val="20"/>
          <w:szCs w:val="20"/>
        </w:rPr>
        <w:t xml:space="preserve">в дальнейшем именуемое </w:t>
      </w:r>
      <w:r w:rsidRPr="00921931">
        <w:rPr>
          <w:b/>
          <w:sz w:val="20"/>
          <w:szCs w:val="20"/>
        </w:rPr>
        <w:t>«ГАРАНТ»</w:t>
      </w:r>
      <w:r w:rsidRPr="00921931">
        <w:rPr>
          <w:sz w:val="20"/>
          <w:szCs w:val="20"/>
        </w:rPr>
        <w:t>, в лице</w:t>
      </w:r>
      <w:r w:rsidRPr="00921931">
        <w:rPr>
          <w:b/>
          <w:sz w:val="20"/>
          <w:szCs w:val="20"/>
        </w:rPr>
        <w:t xml:space="preserve"> </w:t>
      </w:r>
      <w:r w:rsidRPr="00921931">
        <w:rPr>
          <w:sz w:val="20"/>
          <w:szCs w:val="20"/>
        </w:rPr>
        <w:t>___________________</w:t>
      </w:r>
      <w:r w:rsidRPr="00921931">
        <w:rPr>
          <w:kern w:val="28"/>
          <w:sz w:val="20"/>
          <w:szCs w:val="20"/>
        </w:rPr>
        <w:t>, действующего на основании ____________,</w:t>
      </w:r>
      <w:r w:rsidRPr="00921931">
        <w:rPr>
          <w:sz w:val="20"/>
          <w:szCs w:val="20"/>
        </w:rPr>
        <w:t xml:space="preserve"> было уведомлено, что </w:t>
      </w:r>
      <w:r w:rsidRPr="00921931">
        <w:rPr>
          <w:rFonts w:eastAsia="TimesNewRomanPSMT"/>
          <w:sz w:val="20"/>
          <w:szCs w:val="20"/>
        </w:rPr>
        <w:t xml:space="preserve">_________________________ (Подрядчик), адрес: </w:t>
      </w:r>
      <w:r w:rsidRPr="00921931">
        <w:rPr>
          <w:sz w:val="20"/>
          <w:szCs w:val="20"/>
        </w:rPr>
        <w:t>_____________</w:t>
      </w:r>
      <w:r w:rsidRPr="00921931">
        <w:rPr>
          <w:rFonts w:eastAsia="TimesNewRomanPSMT"/>
          <w:sz w:val="20"/>
          <w:szCs w:val="20"/>
        </w:rPr>
        <w:t xml:space="preserve">, </w:t>
      </w:r>
      <w:r w:rsidRPr="00921931">
        <w:rPr>
          <w:sz w:val="20"/>
          <w:szCs w:val="20"/>
        </w:rPr>
        <w:t>ИНН _____________, ОГРН _____________, в дальнейшем именуемое «ПРИНЦИПАЛ», заключило Договор подряда</w:t>
      </w:r>
      <w:r w:rsidRPr="00921931">
        <w:rPr>
          <w:b/>
          <w:sz w:val="20"/>
          <w:szCs w:val="20"/>
        </w:rPr>
        <w:t xml:space="preserve"> </w:t>
      </w:r>
      <w:r w:rsidRPr="00921931">
        <w:rPr>
          <w:sz w:val="20"/>
          <w:szCs w:val="20"/>
        </w:rPr>
        <w:t>№ __________</w:t>
      </w:r>
      <w:r w:rsidRPr="00921931">
        <w:rPr>
          <w:color w:val="000000" w:themeColor="text1"/>
          <w:sz w:val="20"/>
          <w:szCs w:val="20"/>
        </w:rPr>
        <w:t xml:space="preserve"> от _____________</w:t>
      </w:r>
      <w:r w:rsidRPr="00921931">
        <w:rPr>
          <w:sz w:val="20"/>
          <w:szCs w:val="20"/>
        </w:rPr>
        <w:t xml:space="preserve">, именуемый в дальнейшем Договор, с </w:t>
      </w:r>
      <w:r w:rsidRPr="00921931">
        <w:rPr>
          <w:rFonts w:eastAsia="TimesNewRomanPSMT"/>
          <w:sz w:val="20"/>
          <w:szCs w:val="20"/>
        </w:rPr>
        <w:t>______________________ (Генподрядчик)</w:t>
      </w:r>
      <w:r w:rsidRPr="00921931">
        <w:rPr>
          <w:sz w:val="20"/>
          <w:szCs w:val="20"/>
        </w:rPr>
        <w:t xml:space="preserve">, адрес места нахождения: </w:t>
      </w:r>
      <w:r w:rsidRPr="00921931">
        <w:rPr>
          <w:rFonts w:eastAsia="TimesNewRomanPSMT"/>
          <w:sz w:val="20"/>
          <w:szCs w:val="20"/>
        </w:rPr>
        <w:t>_____________</w:t>
      </w:r>
      <w:r w:rsidRPr="00921931">
        <w:rPr>
          <w:sz w:val="20"/>
          <w:szCs w:val="20"/>
        </w:rPr>
        <w:t xml:space="preserve">, ИНН </w:t>
      </w:r>
      <w:r w:rsidRPr="00921931">
        <w:rPr>
          <w:rFonts w:eastAsia="TimesNewRomanPSMT"/>
          <w:sz w:val="20"/>
          <w:szCs w:val="20"/>
        </w:rPr>
        <w:t>_____________</w:t>
      </w:r>
      <w:r w:rsidRPr="00921931">
        <w:rPr>
          <w:sz w:val="20"/>
          <w:szCs w:val="20"/>
        </w:rPr>
        <w:t xml:space="preserve">, ОГРН </w:t>
      </w:r>
      <w:r w:rsidRPr="00921931">
        <w:rPr>
          <w:rFonts w:eastAsia="TimesNewRomanPSMT"/>
          <w:sz w:val="20"/>
          <w:szCs w:val="20"/>
        </w:rPr>
        <w:t>_____________</w:t>
      </w:r>
      <w:r w:rsidRPr="00921931">
        <w:rPr>
          <w:sz w:val="20"/>
          <w:szCs w:val="20"/>
        </w:rPr>
        <w:t>, в дальнейшем именуемым «Б</w:t>
      </w:r>
      <w:r w:rsidRPr="00921931">
        <w:rPr>
          <w:caps/>
          <w:sz w:val="20"/>
          <w:szCs w:val="20"/>
        </w:rPr>
        <w:t>енефициар»</w:t>
      </w:r>
      <w:r w:rsidRPr="00921931">
        <w:rPr>
          <w:sz w:val="20"/>
          <w:szCs w:val="20"/>
        </w:rPr>
        <w:t>, на выполнение комплекса работ ___________________________.</w:t>
      </w:r>
    </w:p>
    <w:p w14:paraId="4756C581" w14:textId="77777777" w:rsidR="006D6DD6" w:rsidRPr="00921931" w:rsidRDefault="006D6DD6" w:rsidP="00921931">
      <w:pPr>
        <w:autoSpaceDE w:val="0"/>
        <w:autoSpaceDN w:val="0"/>
        <w:adjustRightInd w:val="0"/>
        <w:spacing w:line="240" w:lineRule="atLeast"/>
        <w:ind w:right="113"/>
        <w:rPr>
          <w:sz w:val="20"/>
          <w:szCs w:val="20"/>
        </w:rPr>
      </w:pPr>
    </w:p>
    <w:p w14:paraId="66E3C9E4" w14:textId="77777777" w:rsidR="006D6DD6" w:rsidRPr="00921931" w:rsidRDefault="006D6DD6" w:rsidP="00921931">
      <w:pPr>
        <w:ind w:right="113" w:firstLine="709"/>
        <w:jc w:val="both"/>
        <w:rPr>
          <w:sz w:val="20"/>
          <w:szCs w:val="20"/>
        </w:rPr>
      </w:pPr>
      <w:r w:rsidRPr="00921931">
        <w:rPr>
          <w:sz w:val="20"/>
          <w:szCs w:val="20"/>
        </w:rPr>
        <w:t xml:space="preserve">Кроме того, ГАРАНТ был проинформирован о том, что в соответствии с условиями Договора ПРИНЦИПАЛ получит от БЕНЕФИЦИАРА авансовый платеж в сумме </w:t>
      </w:r>
      <w:r w:rsidRPr="00921931">
        <w:rPr>
          <w:rFonts w:eastAsia="TimesNewRomanPSMT"/>
          <w:sz w:val="20"/>
          <w:szCs w:val="20"/>
          <w:u w:val="single"/>
        </w:rPr>
        <w:t>_____________</w:t>
      </w:r>
      <w:r w:rsidRPr="00921931">
        <w:rPr>
          <w:rStyle w:val="affa"/>
          <w:sz w:val="20"/>
          <w:szCs w:val="20"/>
        </w:rPr>
        <w:t xml:space="preserve"> (_______________) рублей</w:t>
      </w:r>
      <w:r w:rsidRPr="00921931">
        <w:rPr>
          <w:sz w:val="20"/>
          <w:szCs w:val="20"/>
        </w:rPr>
        <w:t>, который будет произведен БЕНЕФИЦИАРОМ против гарантии возврата авансового платежа.</w:t>
      </w:r>
    </w:p>
    <w:p w14:paraId="4BC51C79" w14:textId="77777777" w:rsidR="006D6DD6" w:rsidRPr="00921931" w:rsidRDefault="006D6DD6" w:rsidP="00921931">
      <w:pPr>
        <w:ind w:right="113" w:firstLine="709"/>
        <w:jc w:val="both"/>
        <w:rPr>
          <w:sz w:val="20"/>
          <w:szCs w:val="20"/>
        </w:rPr>
      </w:pPr>
      <w:r w:rsidRPr="00921931">
        <w:rPr>
          <w:sz w:val="20"/>
          <w:szCs w:val="20"/>
        </w:rPr>
        <w:t>По просьбе ПРИНЦИПАЛА ГАРАНТ принимает на себя обязательство уплатить по первому письменному требованию Б</w:t>
      </w:r>
      <w:r w:rsidRPr="00921931">
        <w:rPr>
          <w:caps/>
          <w:sz w:val="20"/>
          <w:szCs w:val="20"/>
        </w:rPr>
        <w:t>енефициарА</w:t>
      </w:r>
      <w:r w:rsidRPr="00921931">
        <w:rPr>
          <w:sz w:val="20"/>
          <w:szCs w:val="20"/>
        </w:rPr>
        <w:t xml:space="preserve"> любую сумму, указанную в требовании БЕНЕФИЦИАРА, но не превышающую в совокупности сумму </w:t>
      </w:r>
      <w:r w:rsidRPr="00921931">
        <w:rPr>
          <w:rStyle w:val="affa"/>
          <w:sz w:val="20"/>
          <w:szCs w:val="20"/>
        </w:rPr>
        <w:t>________________ (________________) рублей (далее – «Сумма гарантии»)</w:t>
      </w:r>
      <w:r w:rsidRPr="00921931">
        <w:rPr>
          <w:sz w:val="20"/>
          <w:szCs w:val="20"/>
        </w:rPr>
        <w:t>, в случае неисполнения или ненадлежащего исполнения ПРИНЦИПАЛОМ нижеследующих обязательств по Договору: возврат авансового платежа, в том числе при расторжении Договора ввиду неисполнения условий Договора.</w:t>
      </w:r>
    </w:p>
    <w:p w14:paraId="63E23655" w14:textId="77777777" w:rsidR="006D6DD6" w:rsidRPr="00921931" w:rsidRDefault="006D6DD6" w:rsidP="00921931">
      <w:pPr>
        <w:ind w:right="113" w:firstLine="709"/>
        <w:jc w:val="both"/>
        <w:rPr>
          <w:sz w:val="20"/>
          <w:szCs w:val="20"/>
        </w:rPr>
      </w:pPr>
      <w:r w:rsidRPr="00921931">
        <w:rPr>
          <w:sz w:val="20"/>
          <w:szCs w:val="20"/>
        </w:rPr>
        <w:t>В случае заключения дополнительных соглашений к Договору с условием предоставления дополнительных авансов, заключается соглашение к настоящей банковской гарантии на увеличение Суммы гарантии, на условиях определенных настоящей банковской гарантией.</w:t>
      </w:r>
    </w:p>
    <w:p w14:paraId="784B35B0" w14:textId="77777777" w:rsidR="006D6DD6" w:rsidRPr="00921931" w:rsidRDefault="006D6DD6" w:rsidP="00921931">
      <w:pPr>
        <w:ind w:right="113" w:firstLine="709"/>
        <w:jc w:val="both"/>
        <w:rPr>
          <w:sz w:val="20"/>
          <w:szCs w:val="20"/>
        </w:rPr>
      </w:pPr>
      <w:r w:rsidRPr="00921931">
        <w:rPr>
          <w:sz w:val="20"/>
          <w:szCs w:val="20"/>
        </w:rPr>
        <w:t>Гарантия не обеспечивает исполнение иных обязательств ПРИНЦИПАЛА, вытекающих из условий Договора, кроме обязательств по возврату аванса, в случае неисполнения ПРИНЦИПАЛОМ обязательства по возврату авансового платежа БЕНЕФИЦИАРУ по договору подряда№ от.</w:t>
      </w:r>
    </w:p>
    <w:p w14:paraId="7857A6D5" w14:textId="77777777" w:rsidR="006D6DD6" w:rsidRPr="00921931" w:rsidRDefault="006D6DD6" w:rsidP="00921931">
      <w:pPr>
        <w:ind w:right="113" w:firstLine="709"/>
        <w:jc w:val="both"/>
        <w:rPr>
          <w:sz w:val="20"/>
          <w:szCs w:val="20"/>
        </w:rPr>
      </w:pPr>
      <w:r w:rsidRPr="00921931">
        <w:rPr>
          <w:sz w:val="20"/>
          <w:szCs w:val="20"/>
        </w:rPr>
        <w:t>Обязательства и ответственность ГАРАНТА перед БЕНЕФИЦИАРОМ по настоящей гарантии ограничены суммой, на которую она выдана.</w:t>
      </w:r>
    </w:p>
    <w:p w14:paraId="55A829FF" w14:textId="77777777" w:rsidR="006D6DD6" w:rsidRPr="00921931" w:rsidRDefault="006D6DD6" w:rsidP="00921931">
      <w:pPr>
        <w:ind w:right="113" w:firstLine="709"/>
        <w:jc w:val="both"/>
        <w:rPr>
          <w:sz w:val="20"/>
          <w:szCs w:val="20"/>
        </w:rPr>
      </w:pPr>
      <w:r w:rsidRPr="00921931">
        <w:rPr>
          <w:sz w:val="20"/>
          <w:szCs w:val="20"/>
        </w:rPr>
        <w:t>Обязательства ГАРАНТА по настоящей гарантии будут уменьшены на любую сумму, выплаченную ГАРАНТОМ по настоящей гарантии.</w:t>
      </w:r>
    </w:p>
    <w:p w14:paraId="2F5FF5C7" w14:textId="77777777" w:rsidR="006D6DD6" w:rsidRPr="00921931" w:rsidRDefault="006D6DD6" w:rsidP="00921931">
      <w:pPr>
        <w:ind w:right="113" w:firstLine="709"/>
        <w:jc w:val="both"/>
        <w:rPr>
          <w:sz w:val="20"/>
          <w:szCs w:val="20"/>
        </w:rPr>
      </w:pPr>
      <w:r w:rsidRPr="00921931">
        <w:rPr>
          <w:sz w:val="20"/>
          <w:szCs w:val="20"/>
        </w:rPr>
        <w:t>Настоящая гарантия вступает в силу с даты выдачи и действует по ________________. ГАРАНТ освобождается от всех своих обязательств в данной связи, если требования БЕНЕФИЦИАРА не были получены ГАРАНТОМ до этой даты или на эту дату, за исключением продления срока банковской гарантии в соответствии нижеприведенными условиями:</w:t>
      </w:r>
    </w:p>
    <w:p w14:paraId="0F649A7A" w14:textId="77777777" w:rsidR="006D6DD6" w:rsidRPr="00921931" w:rsidRDefault="006D6DD6" w:rsidP="00921931">
      <w:pPr>
        <w:ind w:right="113" w:firstLine="709"/>
        <w:jc w:val="both"/>
        <w:rPr>
          <w:sz w:val="20"/>
          <w:szCs w:val="20"/>
        </w:rPr>
      </w:pPr>
      <w:r w:rsidRPr="00921931">
        <w:rPr>
          <w:sz w:val="20"/>
          <w:szCs w:val="20"/>
        </w:rPr>
        <w:t>- платежи по Банковской гарантии должны быть осуществлены в течение 5 (пяти) рабочих дней после обращения БЕНЕФИЦИАРА и предоставления БЕНЕФИЦИАРОМ одностороннего акта о неисполнении ПРИНЦИПАЛА обязательства по Договору или о расторжении Договора, подписанного БЕНЕФИЦИАРОМ,</w:t>
      </w:r>
    </w:p>
    <w:p w14:paraId="539397CB" w14:textId="4E9D54B4" w:rsidR="006D6DD6" w:rsidRPr="00921931" w:rsidRDefault="006D6DD6" w:rsidP="00921931">
      <w:pPr>
        <w:ind w:right="113" w:firstLine="709"/>
        <w:jc w:val="both"/>
        <w:rPr>
          <w:sz w:val="20"/>
          <w:szCs w:val="20"/>
        </w:rPr>
      </w:pPr>
      <w:r w:rsidRPr="00921931">
        <w:rPr>
          <w:sz w:val="20"/>
          <w:szCs w:val="20"/>
        </w:rPr>
        <w:t>- в случае если на дату, наступающую за 28 (Двадцать восемь) дней до истечения срока действия Банковской гарантии, авансовый платеж, в обеспечение которого выдана такая Банковская гарантия, не погашен, ПРИНЦИПАЛ обязуется продлить действие Банковской гарантии и представить БЕНЕФИЦИАРУ доказательство такого продления (новую банковскую гарантию) не позднее, чем за 14 (Четырнадцать) дней до истечения срока соответствующей Банковской гарантии.</w:t>
      </w:r>
    </w:p>
    <w:p w14:paraId="60332AC6" w14:textId="77777777" w:rsidR="006D6DD6" w:rsidRPr="00921931" w:rsidRDefault="006D6DD6" w:rsidP="00921931">
      <w:pPr>
        <w:ind w:right="113" w:firstLine="709"/>
        <w:jc w:val="both"/>
        <w:rPr>
          <w:sz w:val="20"/>
          <w:szCs w:val="20"/>
        </w:rPr>
      </w:pPr>
      <w:r w:rsidRPr="00921931">
        <w:rPr>
          <w:sz w:val="20"/>
          <w:szCs w:val="20"/>
        </w:rPr>
        <w:t>В требовании БЕНЕФИЦИАРА должно быть указано, какие обязательства ПРИНЦИПАЛА по Договору, обеспеченные настоящей гарантией, не исполнены им, а также платежные реквизиты БЕНЕФИЦИАРА, необходимые для осуществления ГАРАНТОМ безналичного платежа по настоящей гарантии.</w:t>
      </w:r>
    </w:p>
    <w:p w14:paraId="25FCDA94" w14:textId="77777777" w:rsidR="006D6DD6" w:rsidRPr="00921931" w:rsidRDefault="006D6DD6" w:rsidP="00921931">
      <w:pPr>
        <w:ind w:right="113" w:firstLine="709"/>
        <w:jc w:val="both"/>
        <w:rPr>
          <w:sz w:val="20"/>
          <w:szCs w:val="20"/>
        </w:rPr>
      </w:pPr>
      <w:r w:rsidRPr="00921931">
        <w:rPr>
          <w:sz w:val="20"/>
          <w:szCs w:val="20"/>
        </w:rPr>
        <w:t>Настоящая гарантия является безусловной и безотзывной.</w:t>
      </w:r>
    </w:p>
    <w:p w14:paraId="705A21C6" w14:textId="77777777" w:rsidR="006D6DD6" w:rsidRPr="00921931" w:rsidRDefault="006D6DD6" w:rsidP="00921931">
      <w:pPr>
        <w:ind w:right="113" w:firstLine="709"/>
        <w:jc w:val="both"/>
        <w:rPr>
          <w:sz w:val="20"/>
          <w:szCs w:val="20"/>
        </w:rPr>
      </w:pPr>
      <w:r w:rsidRPr="00921931">
        <w:rPr>
          <w:sz w:val="20"/>
          <w:szCs w:val="20"/>
        </w:rPr>
        <w:t>Удовлетворение требования платежа по настоящей гарантии будет осуществлено в течение 5 (Пять) рабочих дней с даты получения письменного требования БЕНЕФИЦИАРА (не включая эту дату).</w:t>
      </w:r>
    </w:p>
    <w:p w14:paraId="4CCEAA1B" w14:textId="77777777" w:rsidR="006D6DD6" w:rsidRPr="00921931" w:rsidRDefault="006D6DD6" w:rsidP="00921931">
      <w:pPr>
        <w:ind w:right="113" w:firstLine="709"/>
        <w:jc w:val="both"/>
        <w:rPr>
          <w:sz w:val="20"/>
          <w:szCs w:val="20"/>
        </w:rPr>
      </w:pPr>
      <w:r w:rsidRPr="00921931">
        <w:rPr>
          <w:sz w:val="20"/>
          <w:szCs w:val="20"/>
        </w:rPr>
        <w:t>В случае приостановления платежа ГАРАНТ обязан уведомить БЕНЕФИЦИАРА и ПРИНЦИПАЛА о причинах и сроке приостановления платежа незамедлительно.</w:t>
      </w:r>
    </w:p>
    <w:p w14:paraId="2F60AD58" w14:textId="77777777" w:rsidR="006D6DD6" w:rsidRPr="00921931" w:rsidRDefault="006D6DD6" w:rsidP="00921931">
      <w:pPr>
        <w:ind w:right="113" w:firstLine="709"/>
        <w:jc w:val="both"/>
        <w:rPr>
          <w:sz w:val="20"/>
          <w:szCs w:val="20"/>
        </w:rPr>
      </w:pPr>
      <w:r w:rsidRPr="00921931">
        <w:rPr>
          <w:sz w:val="20"/>
          <w:szCs w:val="20"/>
        </w:rPr>
        <w:t>ГАРАНТ имеет право отказать БЕНЕФИЦИАРУ в удовлетворении его требования, если требование не соответствуют условиям гарантии либо получены ГАРАНТОМ по окончании определенного в гарантии срока.</w:t>
      </w:r>
    </w:p>
    <w:p w14:paraId="2AE6D326" w14:textId="77777777" w:rsidR="006D6DD6" w:rsidRPr="00921931" w:rsidRDefault="006D6DD6" w:rsidP="00921931">
      <w:pPr>
        <w:ind w:right="113" w:firstLine="709"/>
        <w:jc w:val="both"/>
        <w:rPr>
          <w:sz w:val="20"/>
          <w:szCs w:val="20"/>
        </w:rPr>
      </w:pPr>
      <w:r w:rsidRPr="00921931">
        <w:rPr>
          <w:sz w:val="20"/>
          <w:szCs w:val="20"/>
        </w:rPr>
        <w:t>ГАРАНТ вправе внести изменения в условия настоящей гарантии без согласия с БЕНЕФИЦИАРОМ в случае обращения ПРИНЦИПАЛА к ГАРАНТУ с просьбой:</w:t>
      </w:r>
    </w:p>
    <w:p w14:paraId="743F2BE6" w14:textId="77777777" w:rsidR="006D6DD6" w:rsidRPr="00921931" w:rsidRDefault="006D6DD6" w:rsidP="00AF20AC">
      <w:pPr>
        <w:numPr>
          <w:ilvl w:val="0"/>
          <w:numId w:val="28"/>
        </w:numPr>
        <w:ind w:right="113"/>
        <w:rPr>
          <w:sz w:val="20"/>
          <w:szCs w:val="20"/>
        </w:rPr>
      </w:pPr>
      <w:r w:rsidRPr="00921931">
        <w:rPr>
          <w:sz w:val="20"/>
          <w:szCs w:val="20"/>
        </w:rPr>
        <w:t>увеличения суммы настоящей гарантии,</w:t>
      </w:r>
    </w:p>
    <w:p w14:paraId="36840141" w14:textId="77777777" w:rsidR="006D6DD6" w:rsidRPr="00921931" w:rsidRDefault="006D6DD6" w:rsidP="00AF20AC">
      <w:pPr>
        <w:numPr>
          <w:ilvl w:val="0"/>
          <w:numId w:val="29"/>
        </w:numPr>
        <w:ind w:right="113"/>
        <w:rPr>
          <w:sz w:val="20"/>
          <w:szCs w:val="20"/>
        </w:rPr>
      </w:pPr>
      <w:r w:rsidRPr="00921931">
        <w:rPr>
          <w:sz w:val="20"/>
          <w:szCs w:val="20"/>
        </w:rPr>
        <w:t>увеличения срока действия настоящей гарантии.</w:t>
      </w:r>
    </w:p>
    <w:p w14:paraId="0130E745" w14:textId="77777777" w:rsidR="006D6DD6" w:rsidRPr="00921931" w:rsidRDefault="006D6DD6" w:rsidP="00921931">
      <w:pPr>
        <w:ind w:right="113" w:firstLine="709"/>
        <w:jc w:val="both"/>
        <w:rPr>
          <w:sz w:val="20"/>
          <w:szCs w:val="20"/>
        </w:rPr>
      </w:pPr>
      <w:r w:rsidRPr="00921931">
        <w:rPr>
          <w:sz w:val="20"/>
          <w:szCs w:val="20"/>
        </w:rPr>
        <w:t>Внесение иных изменений в условия настоящей гарантии как по инициативе ГАРАНТА, так и по инициативе ПРИНЦИПАЛА, возможно лишь с письменного согласия БЕНЕФИЦИАРА. Внесение изменений в условия настоящей гарантии осуществляется в форме, в которой выдана настоящая гарантия.</w:t>
      </w:r>
    </w:p>
    <w:p w14:paraId="4C24EE93" w14:textId="77777777" w:rsidR="006D6DD6" w:rsidRPr="00921931" w:rsidRDefault="006D6DD6" w:rsidP="00921931">
      <w:pPr>
        <w:ind w:right="113" w:firstLine="709"/>
        <w:jc w:val="both"/>
        <w:rPr>
          <w:sz w:val="20"/>
          <w:szCs w:val="20"/>
        </w:rPr>
      </w:pPr>
      <w:r w:rsidRPr="00921931">
        <w:rPr>
          <w:sz w:val="20"/>
          <w:szCs w:val="20"/>
        </w:rPr>
        <w:lastRenderedPageBreak/>
        <w:t>Гарант согласен с тем, что внесение изменений и дополнений в условия Договора не освобождает его от обязательств по настоящей гарантии.</w:t>
      </w:r>
    </w:p>
    <w:p w14:paraId="3FE15332" w14:textId="77777777" w:rsidR="006D6DD6" w:rsidRPr="00921931" w:rsidRDefault="006D6DD6" w:rsidP="00921931">
      <w:pPr>
        <w:ind w:right="113" w:firstLine="709"/>
        <w:jc w:val="both"/>
        <w:rPr>
          <w:sz w:val="20"/>
          <w:szCs w:val="20"/>
        </w:rPr>
      </w:pPr>
      <w:r w:rsidRPr="00921931">
        <w:rPr>
          <w:sz w:val="20"/>
          <w:szCs w:val="20"/>
        </w:rPr>
        <w:t>Передача права требования по настоящей гарантии третьему лицу допускается лишь при условии одновременной уступки БЕНЕФИЦИАРОМ указанному лицу (цессионарию) прав по основному обязательству, обеспечиваемому настоящей гарантией, при условии предварительного письменного согласия ГАРАНТА.</w:t>
      </w:r>
    </w:p>
    <w:p w14:paraId="424189A5" w14:textId="77777777" w:rsidR="006D6DD6" w:rsidRPr="00921931" w:rsidRDefault="006D6DD6" w:rsidP="00921931">
      <w:pPr>
        <w:ind w:right="113" w:firstLine="709"/>
        <w:jc w:val="both"/>
        <w:rPr>
          <w:sz w:val="20"/>
          <w:szCs w:val="20"/>
        </w:rPr>
      </w:pPr>
      <w:r w:rsidRPr="00921931">
        <w:rPr>
          <w:sz w:val="20"/>
          <w:szCs w:val="20"/>
        </w:rPr>
        <w:t>ГАРАНТ направляет в бюро кредитных историй информацию о ПРИНЦИПАЛЕ, предусмотренную статьей 4 Федерального закона "О кредитных историях" № 218-ФЗ от 30.12.2004.</w:t>
      </w:r>
    </w:p>
    <w:p w14:paraId="674A48AB" w14:textId="77777777" w:rsidR="006D6DD6" w:rsidRPr="00921931" w:rsidRDefault="006D6DD6" w:rsidP="00921931">
      <w:pPr>
        <w:ind w:right="113" w:firstLine="709"/>
        <w:jc w:val="both"/>
        <w:rPr>
          <w:sz w:val="20"/>
          <w:szCs w:val="20"/>
        </w:rPr>
      </w:pPr>
      <w:r w:rsidRPr="00921931">
        <w:rPr>
          <w:sz w:val="20"/>
          <w:szCs w:val="20"/>
        </w:rPr>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Санкт-Петербурга и Ленинградской области.</w:t>
      </w:r>
    </w:p>
    <w:p w14:paraId="59C962D8" w14:textId="77777777" w:rsidR="00484B04" w:rsidRPr="00122498" w:rsidRDefault="00484B04" w:rsidP="00484B04">
      <w:pPr>
        <w:tabs>
          <w:tab w:val="left" w:pos="1440"/>
          <w:tab w:val="left" w:pos="7380"/>
        </w:tabs>
        <w:spacing w:before="120"/>
        <w:jc w:val="center"/>
        <w:rPr>
          <w:color w:val="000000"/>
          <w:sz w:val="18"/>
          <w:szCs w:val="18"/>
        </w:rPr>
      </w:pPr>
      <w:r w:rsidRPr="00122498">
        <w:rPr>
          <w:color w:val="000000" w:themeColor="text1"/>
          <w:sz w:val="18"/>
          <w:szCs w:val="18"/>
        </w:rPr>
        <w:t>ПОДПИСИ СТОРОН</w:t>
      </w:r>
    </w:p>
    <w:tbl>
      <w:tblPr>
        <w:tblW w:w="0" w:type="auto"/>
        <w:tblLook w:val="04A0" w:firstRow="1" w:lastRow="0" w:firstColumn="1" w:lastColumn="0" w:noHBand="0" w:noVBand="1"/>
      </w:tblPr>
      <w:tblGrid>
        <w:gridCol w:w="5070"/>
        <w:gridCol w:w="5103"/>
      </w:tblGrid>
      <w:tr w:rsidR="00484B04" w:rsidRPr="00122498" w14:paraId="6A8D8B49" w14:textId="77777777" w:rsidTr="00B62035">
        <w:tc>
          <w:tcPr>
            <w:tcW w:w="5070" w:type="dxa"/>
          </w:tcPr>
          <w:p w14:paraId="1DE1D2E9" w14:textId="77777777" w:rsidR="00484B04" w:rsidRPr="00122498" w:rsidRDefault="00484B04" w:rsidP="00B62035">
            <w:pPr>
              <w:spacing w:line="276" w:lineRule="auto"/>
              <w:jc w:val="both"/>
              <w:rPr>
                <w:color w:val="000000"/>
                <w:sz w:val="18"/>
                <w:szCs w:val="18"/>
                <w:lang w:eastAsia="en-US"/>
              </w:rPr>
            </w:pPr>
            <w:r w:rsidRPr="00122498">
              <w:rPr>
                <w:color w:val="000000" w:themeColor="text1"/>
                <w:sz w:val="18"/>
                <w:szCs w:val="18"/>
                <w:lang w:eastAsia="en-US"/>
              </w:rPr>
              <w:t>Генподрядчик</w:t>
            </w:r>
          </w:p>
          <w:p w14:paraId="7B64F155" w14:textId="77777777" w:rsidR="00484B04" w:rsidRPr="00283B4E" w:rsidRDefault="00484B04" w:rsidP="00B62035">
            <w:pPr>
              <w:spacing w:line="276" w:lineRule="auto"/>
              <w:jc w:val="both"/>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7D6390D6" w14:textId="77777777" w:rsidR="00484B04" w:rsidRPr="00122498" w:rsidRDefault="00484B04" w:rsidP="00B62035">
            <w:pPr>
              <w:spacing w:line="276" w:lineRule="auto"/>
              <w:jc w:val="both"/>
              <w:rPr>
                <w:color w:val="000000"/>
                <w:sz w:val="18"/>
                <w:szCs w:val="18"/>
                <w:lang w:eastAsia="en-US"/>
              </w:rPr>
            </w:pPr>
            <w:r w:rsidRPr="00283B4E">
              <w:rPr>
                <w:color w:val="000000" w:themeColor="text1"/>
                <w:sz w:val="18"/>
                <w:szCs w:val="18"/>
                <w:highlight w:val="yellow"/>
                <w:lang w:eastAsia="en-US"/>
              </w:rPr>
              <w:t>__________________</w:t>
            </w:r>
            <w:r w:rsidRPr="00122498">
              <w:rPr>
                <w:color w:val="000000" w:themeColor="text1"/>
                <w:sz w:val="18"/>
                <w:szCs w:val="18"/>
                <w:lang w:eastAsia="en-US"/>
              </w:rPr>
              <w:t xml:space="preserve"> </w:t>
            </w:r>
          </w:p>
        </w:tc>
        <w:tc>
          <w:tcPr>
            <w:tcW w:w="5103" w:type="dxa"/>
          </w:tcPr>
          <w:p w14:paraId="6FB86504" w14:textId="77777777" w:rsidR="00484B04" w:rsidRPr="00122498" w:rsidRDefault="00484B04" w:rsidP="00B62035">
            <w:pPr>
              <w:spacing w:line="276" w:lineRule="auto"/>
              <w:jc w:val="right"/>
              <w:rPr>
                <w:color w:val="000000"/>
                <w:sz w:val="18"/>
                <w:szCs w:val="18"/>
                <w:lang w:eastAsia="en-US"/>
              </w:rPr>
            </w:pPr>
            <w:r w:rsidRPr="00122498">
              <w:rPr>
                <w:color w:val="000000" w:themeColor="text1"/>
                <w:sz w:val="18"/>
                <w:szCs w:val="18"/>
                <w:lang w:eastAsia="en-US"/>
              </w:rPr>
              <w:t>Подрядчик</w:t>
            </w:r>
          </w:p>
          <w:p w14:paraId="10082D49" w14:textId="77777777" w:rsidR="00484B04" w:rsidRPr="00283B4E" w:rsidRDefault="00484B04" w:rsidP="00B62035">
            <w:pPr>
              <w:spacing w:line="276" w:lineRule="auto"/>
              <w:jc w:val="right"/>
              <w:rPr>
                <w:color w:val="000000"/>
                <w:sz w:val="18"/>
                <w:szCs w:val="18"/>
                <w:highlight w:val="yellow"/>
                <w:lang w:eastAsia="en-US"/>
              </w:rPr>
            </w:pPr>
            <w:r w:rsidRPr="00283B4E">
              <w:rPr>
                <w:color w:val="000000" w:themeColor="text1"/>
                <w:sz w:val="18"/>
                <w:szCs w:val="18"/>
                <w:highlight w:val="yellow"/>
                <w:lang w:eastAsia="en-US"/>
              </w:rPr>
              <w:t xml:space="preserve">Генеральный директор </w:t>
            </w:r>
          </w:p>
          <w:p w14:paraId="2AFDED83" w14:textId="77777777" w:rsidR="00484B04" w:rsidRPr="00122498" w:rsidRDefault="00484B04" w:rsidP="00B62035">
            <w:pPr>
              <w:spacing w:line="276" w:lineRule="auto"/>
              <w:jc w:val="right"/>
              <w:rPr>
                <w:color w:val="000000"/>
                <w:sz w:val="18"/>
                <w:szCs w:val="18"/>
                <w:lang w:eastAsia="en-US"/>
              </w:rPr>
            </w:pPr>
            <w:r w:rsidRPr="00283B4E">
              <w:rPr>
                <w:color w:val="000000" w:themeColor="text1"/>
                <w:sz w:val="18"/>
                <w:szCs w:val="18"/>
                <w:highlight w:val="yellow"/>
                <w:lang w:eastAsia="en-US"/>
              </w:rPr>
              <w:t>_______________</w:t>
            </w:r>
          </w:p>
        </w:tc>
      </w:tr>
    </w:tbl>
    <w:p w14:paraId="39821A7E" w14:textId="46288AB7" w:rsidR="00ED474F" w:rsidRDefault="00ED474F" w:rsidP="00484B04">
      <w:pPr>
        <w:spacing w:after="160" w:line="259" w:lineRule="auto"/>
        <w:ind w:right="113"/>
        <w:jc w:val="center"/>
        <w:rPr>
          <w:sz w:val="20"/>
          <w:szCs w:val="20"/>
        </w:rPr>
      </w:pPr>
    </w:p>
    <w:p w14:paraId="1C5E5EE2" w14:textId="77777777" w:rsidR="00ED474F" w:rsidRDefault="00ED474F">
      <w:pPr>
        <w:spacing w:after="160" w:line="259" w:lineRule="auto"/>
        <w:rPr>
          <w:sz w:val="20"/>
          <w:szCs w:val="20"/>
        </w:rPr>
      </w:pPr>
      <w:r>
        <w:rPr>
          <w:sz w:val="20"/>
          <w:szCs w:val="20"/>
        </w:rPr>
        <w:br w:type="page"/>
      </w:r>
    </w:p>
    <w:p w14:paraId="598BDBBA" w14:textId="77777777" w:rsidR="00ED474F" w:rsidRPr="00AC7F6B" w:rsidRDefault="00ED474F" w:rsidP="00ED474F">
      <w:pPr>
        <w:tabs>
          <w:tab w:val="left" w:pos="6953"/>
        </w:tabs>
        <w:ind w:right="113"/>
        <w:jc w:val="right"/>
        <w:rPr>
          <w:sz w:val="20"/>
          <w:szCs w:val="20"/>
        </w:rPr>
      </w:pPr>
      <w:r w:rsidRPr="00AC7F6B">
        <w:rPr>
          <w:sz w:val="20"/>
          <w:szCs w:val="20"/>
        </w:rPr>
        <w:lastRenderedPageBreak/>
        <w:t>Приложение № 21.6</w:t>
      </w:r>
    </w:p>
    <w:p w14:paraId="65795718" w14:textId="77777777" w:rsidR="00ED474F" w:rsidRPr="00AC7F6B" w:rsidRDefault="00ED474F" w:rsidP="00ED474F">
      <w:pPr>
        <w:tabs>
          <w:tab w:val="left" w:pos="6953"/>
        </w:tabs>
        <w:ind w:right="113"/>
        <w:jc w:val="right"/>
        <w:rPr>
          <w:sz w:val="20"/>
          <w:szCs w:val="20"/>
        </w:rPr>
      </w:pPr>
      <w:r w:rsidRPr="00AC7F6B">
        <w:rPr>
          <w:sz w:val="20"/>
          <w:szCs w:val="20"/>
        </w:rPr>
        <w:t xml:space="preserve"> к Приложению № 21</w:t>
      </w:r>
    </w:p>
    <w:p w14:paraId="7B0F1C77" w14:textId="77777777" w:rsidR="00ED474F" w:rsidRPr="00AC7F6B" w:rsidRDefault="00ED474F" w:rsidP="00ED474F">
      <w:pPr>
        <w:tabs>
          <w:tab w:val="left" w:pos="6953"/>
        </w:tabs>
        <w:ind w:right="113"/>
        <w:jc w:val="right"/>
        <w:rPr>
          <w:sz w:val="20"/>
          <w:szCs w:val="20"/>
        </w:rPr>
      </w:pPr>
      <w:r w:rsidRPr="00AC7F6B">
        <w:rPr>
          <w:sz w:val="20"/>
          <w:szCs w:val="20"/>
        </w:rPr>
        <w:t>«График финансирования и порядок оплаты»</w:t>
      </w:r>
    </w:p>
    <w:p w14:paraId="0DC3FEE3" w14:textId="77777777" w:rsidR="00ED474F" w:rsidRPr="00AC7F6B" w:rsidRDefault="00ED474F" w:rsidP="00ED474F">
      <w:pPr>
        <w:tabs>
          <w:tab w:val="left" w:pos="6953"/>
        </w:tabs>
        <w:ind w:right="113"/>
        <w:jc w:val="right"/>
        <w:rPr>
          <w:sz w:val="20"/>
          <w:szCs w:val="20"/>
        </w:rPr>
      </w:pPr>
      <w:r w:rsidRPr="00AC7F6B">
        <w:rPr>
          <w:sz w:val="20"/>
          <w:szCs w:val="20"/>
          <w:highlight w:val="yellow"/>
        </w:rPr>
        <w:t>к Договору подряда № СМР/___ от «__» ______ 20__г.</w:t>
      </w:r>
    </w:p>
    <w:p w14:paraId="33161578" w14:textId="77777777" w:rsidR="00ED474F" w:rsidRPr="00AC7F6B" w:rsidRDefault="00ED474F" w:rsidP="00ED474F">
      <w:pPr>
        <w:pStyle w:val="1"/>
        <w:keepNext w:val="0"/>
        <w:numPr>
          <w:ilvl w:val="0"/>
          <w:numId w:val="0"/>
        </w:numPr>
        <w:spacing w:before="0" w:after="0"/>
        <w:ind w:left="1134"/>
        <w:rPr>
          <w:spacing w:val="3"/>
          <w:sz w:val="20"/>
          <w:szCs w:val="20"/>
        </w:rPr>
      </w:pPr>
    </w:p>
    <w:p w14:paraId="71426F9D" w14:textId="77777777" w:rsidR="00ED474F" w:rsidRPr="00AC7F6B" w:rsidRDefault="00ED474F" w:rsidP="00ED474F">
      <w:pPr>
        <w:ind w:right="113" w:firstLine="709"/>
        <w:jc w:val="center"/>
        <w:rPr>
          <w:sz w:val="20"/>
          <w:szCs w:val="20"/>
        </w:rPr>
      </w:pPr>
      <w:r w:rsidRPr="00AC7F6B">
        <w:rPr>
          <w:sz w:val="20"/>
          <w:szCs w:val="20"/>
        </w:rPr>
        <w:t>СОГЛАШЕНИЕ О КОМПЕНСАЦИИ СТОИМОСТИ БАНКОВСКОЙ ГАРАНТИИ</w:t>
      </w:r>
    </w:p>
    <w:p w14:paraId="1CC0BDC4" w14:textId="77777777" w:rsidR="00ED474F" w:rsidRPr="00AC7F6B" w:rsidRDefault="00ED474F" w:rsidP="00ED474F">
      <w:pPr>
        <w:ind w:right="113" w:firstLine="709"/>
        <w:jc w:val="center"/>
        <w:rPr>
          <w:sz w:val="20"/>
          <w:szCs w:val="20"/>
        </w:rPr>
      </w:pPr>
      <w:r w:rsidRPr="00AC7F6B">
        <w:rPr>
          <w:sz w:val="20"/>
          <w:szCs w:val="20"/>
        </w:rPr>
        <w:t>по Договору подряда № ______ от __________ (форма)</w:t>
      </w:r>
    </w:p>
    <w:p w14:paraId="293CD90D" w14:textId="77777777" w:rsidR="00ED474F" w:rsidRPr="00AC7F6B" w:rsidRDefault="00ED474F" w:rsidP="00ED474F">
      <w:pPr>
        <w:autoSpaceDE w:val="0"/>
        <w:autoSpaceDN w:val="0"/>
        <w:adjustRightInd w:val="0"/>
        <w:rPr>
          <w:spacing w:val="3"/>
          <w:sz w:val="20"/>
          <w:szCs w:val="20"/>
        </w:rPr>
      </w:pPr>
    </w:p>
    <w:p w14:paraId="1E5FA130" w14:textId="77777777" w:rsidR="00ED474F" w:rsidRPr="00AC7F6B" w:rsidRDefault="00ED474F" w:rsidP="00ED474F">
      <w:pPr>
        <w:shd w:val="clear" w:color="auto" w:fill="FFFFFF"/>
        <w:tabs>
          <w:tab w:val="left" w:pos="7800"/>
          <w:tab w:val="left" w:pos="8064"/>
        </w:tabs>
        <w:autoSpaceDE w:val="0"/>
        <w:autoSpaceDN w:val="0"/>
        <w:adjustRightInd w:val="0"/>
        <w:rPr>
          <w:spacing w:val="3"/>
          <w:sz w:val="20"/>
          <w:szCs w:val="20"/>
        </w:rPr>
      </w:pPr>
      <w:r w:rsidRPr="00AC7F6B">
        <w:rPr>
          <w:spacing w:val="3"/>
          <w:sz w:val="20"/>
          <w:szCs w:val="20"/>
        </w:rPr>
        <w:t xml:space="preserve">г. Санкт-Петербург                                                                                                                         </w:t>
      </w:r>
      <w:r w:rsidRPr="00AC7F6B">
        <w:rPr>
          <w:spacing w:val="3"/>
          <w:sz w:val="20"/>
          <w:szCs w:val="20"/>
          <w:highlight w:val="yellow"/>
        </w:rPr>
        <w:t>дата</w:t>
      </w:r>
    </w:p>
    <w:p w14:paraId="55B783A1" w14:textId="77777777" w:rsidR="00ED474F" w:rsidRPr="00AC7F6B" w:rsidRDefault="00ED474F" w:rsidP="00ED474F">
      <w:pPr>
        <w:autoSpaceDE w:val="0"/>
        <w:autoSpaceDN w:val="0"/>
        <w:adjustRightInd w:val="0"/>
        <w:ind w:firstLine="312"/>
        <w:jc w:val="both"/>
        <w:rPr>
          <w:spacing w:val="3"/>
          <w:sz w:val="20"/>
          <w:szCs w:val="20"/>
          <w:highlight w:val="yellow"/>
        </w:rPr>
      </w:pPr>
    </w:p>
    <w:p w14:paraId="7C41A57B" w14:textId="77777777" w:rsidR="00ED474F" w:rsidRPr="00AC7F6B" w:rsidRDefault="00ED474F" w:rsidP="00ED474F">
      <w:pPr>
        <w:jc w:val="both"/>
        <w:rPr>
          <w:sz w:val="20"/>
          <w:szCs w:val="20"/>
        </w:rPr>
      </w:pPr>
      <w:r w:rsidRPr="00AC7F6B">
        <w:rPr>
          <w:b/>
          <w:bCs/>
          <w:sz w:val="20"/>
          <w:szCs w:val="20"/>
        </w:rPr>
        <w:t>Общество с ограниченной ответственностью «___________»</w:t>
      </w:r>
      <w:r w:rsidRPr="00AC7F6B">
        <w:rPr>
          <w:sz w:val="20"/>
          <w:szCs w:val="20"/>
        </w:rPr>
        <w:t xml:space="preserve"> </w:t>
      </w:r>
      <w:r w:rsidRPr="00AC7F6B">
        <w:rPr>
          <w:b/>
          <w:sz w:val="20"/>
          <w:szCs w:val="20"/>
        </w:rPr>
        <w:t>(сокращенное наименование: ООО «_________»),</w:t>
      </w:r>
      <w:r w:rsidRPr="00AC7F6B">
        <w:rPr>
          <w:sz w:val="20"/>
          <w:szCs w:val="20"/>
        </w:rPr>
        <w:t xml:space="preserve"> в лице</w:t>
      </w:r>
      <w:r w:rsidRPr="00AC7F6B">
        <w:rPr>
          <w:b/>
          <w:bCs/>
          <w:sz w:val="20"/>
          <w:szCs w:val="20"/>
        </w:rPr>
        <w:t xml:space="preserve"> Генерального директора _______,</w:t>
      </w:r>
      <w:r w:rsidRPr="00AC7F6B">
        <w:rPr>
          <w:sz w:val="20"/>
          <w:szCs w:val="20"/>
        </w:rPr>
        <w:t xml:space="preserve"> действующего на основании Устава, именуемое в дальнейшем</w:t>
      </w:r>
      <w:r w:rsidRPr="00AC7F6B">
        <w:rPr>
          <w:b/>
          <w:bCs/>
          <w:sz w:val="20"/>
          <w:szCs w:val="20"/>
        </w:rPr>
        <w:t xml:space="preserve"> «Генподрядчик», </w:t>
      </w:r>
      <w:r w:rsidRPr="00AC7F6B">
        <w:rPr>
          <w:sz w:val="20"/>
          <w:szCs w:val="20"/>
        </w:rPr>
        <w:t>с одной стороны, и</w:t>
      </w:r>
    </w:p>
    <w:p w14:paraId="7D765265" w14:textId="77777777" w:rsidR="00ED474F" w:rsidRPr="00AC7F6B" w:rsidRDefault="00ED474F" w:rsidP="00ED474F">
      <w:pPr>
        <w:jc w:val="both"/>
        <w:rPr>
          <w:spacing w:val="3"/>
          <w:sz w:val="20"/>
          <w:szCs w:val="20"/>
        </w:rPr>
      </w:pPr>
      <w:r w:rsidRPr="00AC7F6B">
        <w:rPr>
          <w:rStyle w:val="FontStyle23"/>
          <w:sz w:val="20"/>
          <w:szCs w:val="20"/>
        </w:rPr>
        <w:t>Общество с ограниченной ответственностью «_________» (сокращенное наименование: ООО «__________»),</w:t>
      </w:r>
      <w:r w:rsidRPr="00AC7F6B" w:rsidDel="00380125">
        <w:rPr>
          <w:rStyle w:val="FontStyle23"/>
          <w:sz w:val="20"/>
          <w:szCs w:val="20"/>
        </w:rPr>
        <w:t xml:space="preserve"> </w:t>
      </w:r>
      <w:r w:rsidRPr="00AC7F6B">
        <w:rPr>
          <w:sz w:val="20"/>
          <w:szCs w:val="20"/>
        </w:rPr>
        <w:t xml:space="preserve">в лице </w:t>
      </w:r>
      <w:r w:rsidRPr="00AC7F6B">
        <w:rPr>
          <w:b/>
          <w:sz w:val="20"/>
          <w:szCs w:val="20"/>
        </w:rPr>
        <w:t>Генерального директора ___________,</w:t>
      </w:r>
      <w:r w:rsidRPr="00AC7F6B">
        <w:rPr>
          <w:sz w:val="20"/>
          <w:szCs w:val="20"/>
        </w:rPr>
        <w:t xml:space="preserve"> действующего на основании Устава, именуемое в дальнейшем </w:t>
      </w:r>
      <w:r w:rsidRPr="00AC7F6B">
        <w:rPr>
          <w:b/>
          <w:bCs/>
          <w:sz w:val="20"/>
          <w:szCs w:val="20"/>
        </w:rPr>
        <w:t>«Подрядчик»</w:t>
      </w:r>
      <w:r w:rsidRPr="00AC7F6B">
        <w:rPr>
          <w:sz w:val="20"/>
          <w:szCs w:val="20"/>
        </w:rPr>
        <w:t xml:space="preserve">, с другой стороны, </w:t>
      </w:r>
      <w:r w:rsidRPr="00AC7F6B">
        <w:rPr>
          <w:spacing w:val="3"/>
          <w:sz w:val="20"/>
          <w:szCs w:val="20"/>
        </w:rPr>
        <w:t>вместе или по отдельности именуемые «Стороны» или «Сторона» соответственно, заключили настоящее Соглашение (далее по тексту – «Соглашение») о компенсации стоимости банковской гарантии по Договору подряда № _________ от __________г (далее по тексту – «Договор») о нижеследующем:</w:t>
      </w:r>
    </w:p>
    <w:p w14:paraId="3F43F07E" w14:textId="77777777" w:rsidR="00ED474F" w:rsidRPr="00AC7F6B" w:rsidRDefault="00ED474F" w:rsidP="00ED474F">
      <w:pPr>
        <w:autoSpaceDE w:val="0"/>
        <w:autoSpaceDN w:val="0"/>
        <w:adjustRightInd w:val="0"/>
        <w:ind w:firstLine="312"/>
        <w:jc w:val="both"/>
        <w:rPr>
          <w:spacing w:val="3"/>
          <w:sz w:val="20"/>
          <w:szCs w:val="20"/>
        </w:rPr>
      </w:pPr>
    </w:p>
    <w:p w14:paraId="2C6DD8BB" w14:textId="77777777" w:rsidR="00ED474F" w:rsidRPr="00AC7F6B" w:rsidRDefault="00ED474F" w:rsidP="00ED474F">
      <w:pPr>
        <w:tabs>
          <w:tab w:val="left" w:pos="284"/>
        </w:tabs>
        <w:jc w:val="both"/>
        <w:rPr>
          <w:spacing w:val="3"/>
          <w:sz w:val="20"/>
          <w:szCs w:val="20"/>
        </w:rPr>
      </w:pPr>
      <w:r w:rsidRPr="00AC7F6B">
        <w:rPr>
          <w:spacing w:val="3"/>
          <w:sz w:val="20"/>
          <w:szCs w:val="20"/>
        </w:rPr>
        <w:t>1.</w:t>
      </w:r>
      <w:r w:rsidRPr="00AC7F6B">
        <w:rPr>
          <w:spacing w:val="3"/>
          <w:sz w:val="20"/>
          <w:szCs w:val="20"/>
        </w:rPr>
        <w:tab/>
        <w:t xml:space="preserve">В соответствии с условиями Договора, Подрядчик обязуется предоставить Генподрядчику оригинал безотзывной безусловной независимой банковской гарантии  </w:t>
      </w:r>
      <w:r w:rsidRPr="00AC7F6B">
        <w:rPr>
          <w:rFonts w:eastAsia="MS Mincho"/>
          <w:bCs/>
          <w:sz w:val="20"/>
          <w:szCs w:val="20"/>
          <w:lang w:eastAsia="en-US"/>
        </w:rPr>
        <w:t xml:space="preserve">в размере суммы аванса по Договору и Дополнительным соглашениям к нему, </w:t>
      </w:r>
      <w:r w:rsidRPr="00AC7F6B">
        <w:rPr>
          <w:sz w:val="20"/>
          <w:szCs w:val="20"/>
        </w:rPr>
        <w:t xml:space="preserve">в случае неисполнения или ненадлежащего исполнения </w:t>
      </w:r>
      <w:r w:rsidRPr="00AC7F6B">
        <w:rPr>
          <w:spacing w:val="3"/>
          <w:sz w:val="20"/>
          <w:szCs w:val="20"/>
        </w:rPr>
        <w:t>Подрядчиком</w:t>
      </w:r>
      <w:r w:rsidRPr="00AC7F6B">
        <w:rPr>
          <w:sz w:val="20"/>
          <w:szCs w:val="20"/>
        </w:rPr>
        <w:t xml:space="preserve"> обязательств по Договору: возврата авансового платежа, в том числе при расторжении Договора ввиду неисполнения условий Договора.</w:t>
      </w:r>
    </w:p>
    <w:p w14:paraId="0D20584D" w14:textId="77777777" w:rsidR="00ED474F" w:rsidRPr="00AC7F6B" w:rsidRDefault="00ED474F" w:rsidP="00ED474F">
      <w:pPr>
        <w:tabs>
          <w:tab w:val="left" w:pos="284"/>
        </w:tabs>
        <w:jc w:val="both"/>
        <w:rPr>
          <w:spacing w:val="3"/>
          <w:sz w:val="20"/>
          <w:szCs w:val="20"/>
        </w:rPr>
      </w:pPr>
      <w:r w:rsidRPr="00AC7F6B">
        <w:rPr>
          <w:spacing w:val="3"/>
          <w:sz w:val="20"/>
          <w:szCs w:val="20"/>
        </w:rPr>
        <w:t>2.</w:t>
      </w:r>
      <w:r w:rsidRPr="00AC7F6B">
        <w:rPr>
          <w:spacing w:val="3"/>
          <w:sz w:val="20"/>
          <w:szCs w:val="20"/>
        </w:rPr>
        <w:tab/>
        <w:t>Подрядчик за свой счет осуществляет оплату банку (Гаранту) услуг по выпуску безотзывной безусловной независимой банковской гарантии.</w:t>
      </w:r>
    </w:p>
    <w:p w14:paraId="2CE837B3" w14:textId="41F7EB2F" w:rsidR="00ED474F" w:rsidRPr="00AC7F6B" w:rsidRDefault="00ED474F" w:rsidP="00ED474F">
      <w:pPr>
        <w:tabs>
          <w:tab w:val="left" w:pos="426"/>
        </w:tabs>
        <w:jc w:val="both"/>
        <w:rPr>
          <w:spacing w:val="3"/>
          <w:sz w:val="20"/>
          <w:szCs w:val="20"/>
        </w:rPr>
      </w:pPr>
      <w:r w:rsidRPr="00AC7F6B">
        <w:rPr>
          <w:spacing w:val="3"/>
          <w:sz w:val="20"/>
          <w:szCs w:val="20"/>
        </w:rPr>
        <w:t>3. Расходы Подрядчика по выпуску безотзывной безусловной независимой банковской гарантии составляют ________ (__________) рублей, что подтверждается платежным поручением на оплату комиссии № ___________от _________.</w:t>
      </w:r>
      <w:r w:rsidR="005E0E81" w:rsidRPr="005E0E81">
        <w:rPr>
          <w:color w:val="0070C0"/>
          <w:spacing w:val="3"/>
          <w:sz w:val="20"/>
          <w:szCs w:val="20"/>
        </w:rPr>
        <w:t>В соответствии с пп.3.2 п.3 ст. 149 Налогового кодекса РФ, оплата банковской гарантии НДС не облагается.</w:t>
      </w:r>
    </w:p>
    <w:p w14:paraId="63AD8A91" w14:textId="77777777" w:rsidR="00ED474F" w:rsidRPr="00AC7F6B" w:rsidRDefault="00ED474F" w:rsidP="00ED474F">
      <w:pPr>
        <w:tabs>
          <w:tab w:val="left" w:pos="284"/>
        </w:tabs>
        <w:jc w:val="both"/>
        <w:rPr>
          <w:sz w:val="20"/>
          <w:szCs w:val="20"/>
        </w:rPr>
      </w:pPr>
      <w:r w:rsidRPr="00AC7F6B">
        <w:rPr>
          <w:spacing w:val="3"/>
          <w:sz w:val="20"/>
          <w:szCs w:val="20"/>
        </w:rPr>
        <w:t>4.</w:t>
      </w:r>
      <w:r w:rsidRPr="00AC7F6B">
        <w:rPr>
          <w:spacing w:val="3"/>
          <w:sz w:val="20"/>
          <w:szCs w:val="20"/>
        </w:rPr>
        <w:tab/>
        <w:t xml:space="preserve">Генподрядчик компенсирует Подрядчику расходы по выпуску безотзывной безусловной независимой банковской гарантии на основании подтверждающих документов (платежное поручение на оплату комиссии), в течение 20 рабочих дней с момента окончания срока действия банковской гарантии, при условии отсутствия обращения Генподрядчика в банк за раскрытием предоставленной </w:t>
      </w:r>
      <w:r w:rsidRPr="00AC7F6B">
        <w:rPr>
          <w:sz w:val="20"/>
          <w:szCs w:val="20"/>
        </w:rPr>
        <w:t>безотзывной безусловной независимой банковской гарантии.</w:t>
      </w:r>
    </w:p>
    <w:p w14:paraId="13A9D3E4" w14:textId="77777777" w:rsidR="00ED474F" w:rsidRPr="00AC7F6B" w:rsidRDefault="00ED474F" w:rsidP="00ED474F">
      <w:pPr>
        <w:tabs>
          <w:tab w:val="left" w:pos="284"/>
        </w:tabs>
        <w:jc w:val="both"/>
        <w:rPr>
          <w:sz w:val="20"/>
          <w:szCs w:val="20"/>
        </w:rPr>
      </w:pPr>
      <w:r w:rsidRPr="00AC7F6B">
        <w:rPr>
          <w:spacing w:val="3"/>
          <w:sz w:val="20"/>
          <w:szCs w:val="20"/>
        </w:rPr>
        <w:t>5.</w:t>
      </w:r>
      <w:r w:rsidRPr="00AC7F6B">
        <w:rPr>
          <w:sz w:val="20"/>
          <w:szCs w:val="20"/>
        </w:rPr>
        <w:tab/>
        <w:t>В случае, если Подрядчик не выполнил обязательства по продлению срока действия банковской гарантии в соответствии с Приложением «Условие обеспечения обязательств» к приложению к Договору «График финансирования и порядок оплаты», расходы Подрядчика по выпуску безотзывной безусловной независимой банковской гарантии являются штрафом и не подлежат компенсации Подрядчику.</w:t>
      </w:r>
    </w:p>
    <w:p w14:paraId="753284ED" w14:textId="77777777" w:rsidR="00ED474F" w:rsidRPr="00AC7F6B" w:rsidRDefault="00ED474F" w:rsidP="00ED474F">
      <w:pPr>
        <w:tabs>
          <w:tab w:val="left" w:pos="284"/>
        </w:tabs>
        <w:jc w:val="both"/>
        <w:rPr>
          <w:spacing w:val="3"/>
          <w:sz w:val="20"/>
          <w:szCs w:val="20"/>
        </w:rPr>
      </w:pPr>
      <w:r w:rsidRPr="00AC7F6B">
        <w:rPr>
          <w:spacing w:val="3"/>
          <w:sz w:val="20"/>
          <w:szCs w:val="20"/>
        </w:rPr>
        <w:t>6.</w:t>
      </w:r>
      <w:r w:rsidRPr="00AC7F6B">
        <w:rPr>
          <w:spacing w:val="3"/>
          <w:sz w:val="20"/>
          <w:szCs w:val="20"/>
        </w:rPr>
        <w:tab/>
        <w:t>Компенсация осуществляется путем перечисления денежных средств на расчетный счет Подрядчика, при этом обязательство Генподрядчика считается исполненным с момента списания денежных средств с расчетного счет Генподрядчика.</w:t>
      </w:r>
    </w:p>
    <w:p w14:paraId="2E2273A8" w14:textId="77777777" w:rsidR="00ED474F" w:rsidRPr="00AC7F6B" w:rsidRDefault="00ED474F" w:rsidP="00ED474F">
      <w:pPr>
        <w:tabs>
          <w:tab w:val="left" w:pos="284"/>
        </w:tabs>
        <w:jc w:val="both"/>
        <w:rPr>
          <w:spacing w:val="3"/>
          <w:sz w:val="20"/>
          <w:szCs w:val="20"/>
        </w:rPr>
      </w:pPr>
      <w:r w:rsidRPr="00AC7F6B">
        <w:rPr>
          <w:spacing w:val="3"/>
          <w:sz w:val="20"/>
          <w:szCs w:val="20"/>
        </w:rPr>
        <w:t>7.</w:t>
      </w:r>
      <w:r w:rsidRPr="00AC7F6B">
        <w:rPr>
          <w:spacing w:val="3"/>
          <w:sz w:val="20"/>
          <w:szCs w:val="20"/>
        </w:rPr>
        <w:tab/>
        <w:t>Настоящее Соглашение является приложением и неотъемлемой частью Договора.</w:t>
      </w:r>
    </w:p>
    <w:p w14:paraId="7ABBBBBC" w14:textId="77777777" w:rsidR="00ED474F" w:rsidRPr="00AC7F6B" w:rsidRDefault="00ED474F" w:rsidP="00ED474F">
      <w:pPr>
        <w:tabs>
          <w:tab w:val="left" w:pos="284"/>
        </w:tabs>
        <w:jc w:val="both"/>
        <w:rPr>
          <w:spacing w:val="3"/>
          <w:sz w:val="20"/>
          <w:szCs w:val="20"/>
        </w:rPr>
      </w:pPr>
      <w:r w:rsidRPr="00AC7F6B">
        <w:rPr>
          <w:spacing w:val="3"/>
          <w:sz w:val="20"/>
          <w:szCs w:val="20"/>
        </w:rPr>
        <w:t>8.</w:t>
      </w:r>
      <w:r w:rsidRPr="00AC7F6B">
        <w:rPr>
          <w:spacing w:val="3"/>
          <w:sz w:val="20"/>
          <w:szCs w:val="20"/>
        </w:rPr>
        <w:tab/>
        <w:t>Соглашение составлено и подписано на русском языке в двух идентичных экземплярах, имеющих одинаковую юридическую силу – по одному экземпляру хранится у каждой из Сторон или единым документом подписанным в системе электронного документооборота последней из Сторон с использованием усиленной квалифицированной электронной подписи.</w:t>
      </w:r>
    </w:p>
    <w:p w14:paraId="0F1E14FC" w14:textId="77777777" w:rsidR="00ED474F" w:rsidRPr="00AC7F6B" w:rsidRDefault="00ED474F" w:rsidP="00ED474F">
      <w:pPr>
        <w:tabs>
          <w:tab w:val="left" w:pos="284"/>
        </w:tabs>
        <w:jc w:val="both"/>
        <w:rPr>
          <w:spacing w:val="3"/>
          <w:sz w:val="20"/>
          <w:szCs w:val="20"/>
        </w:rPr>
      </w:pPr>
      <w:r w:rsidRPr="00AC7F6B">
        <w:rPr>
          <w:spacing w:val="3"/>
          <w:sz w:val="20"/>
          <w:szCs w:val="20"/>
        </w:rPr>
        <w:t>9.</w:t>
      </w:r>
      <w:r w:rsidRPr="00AC7F6B">
        <w:rPr>
          <w:spacing w:val="3"/>
          <w:sz w:val="20"/>
          <w:szCs w:val="20"/>
        </w:rPr>
        <w:tab/>
        <w:t>Настоящее Соглашение вступает в силу с даты его подписания.</w:t>
      </w:r>
    </w:p>
    <w:p w14:paraId="1017BA6D" w14:textId="77777777" w:rsidR="00ED474F" w:rsidRPr="00AC7F6B" w:rsidRDefault="00ED474F" w:rsidP="00ED474F">
      <w:pPr>
        <w:autoSpaceDE w:val="0"/>
        <w:autoSpaceDN w:val="0"/>
        <w:adjustRightInd w:val="0"/>
        <w:jc w:val="center"/>
        <w:rPr>
          <w:b/>
          <w:bCs/>
          <w:sz w:val="20"/>
          <w:szCs w:val="20"/>
        </w:rPr>
      </w:pPr>
    </w:p>
    <w:p w14:paraId="7957A7E2" w14:textId="77777777" w:rsidR="00ED474F" w:rsidRPr="00AC7F6B" w:rsidRDefault="00ED474F" w:rsidP="00ED474F">
      <w:pPr>
        <w:ind w:right="-29"/>
        <w:jc w:val="center"/>
        <w:rPr>
          <w:sz w:val="20"/>
          <w:szCs w:val="20"/>
        </w:rPr>
      </w:pPr>
      <w:r w:rsidRPr="00AC7F6B">
        <w:rPr>
          <w:sz w:val="20"/>
          <w:szCs w:val="20"/>
        </w:rPr>
        <w:t>ПОДПИСИ СТОРОН</w:t>
      </w:r>
    </w:p>
    <w:tbl>
      <w:tblPr>
        <w:tblW w:w="10170" w:type="dxa"/>
        <w:tblCellSpacing w:w="0" w:type="dxa"/>
        <w:tblCellMar>
          <w:top w:w="15" w:type="dxa"/>
          <w:left w:w="15" w:type="dxa"/>
          <w:bottom w:w="15" w:type="dxa"/>
          <w:right w:w="15" w:type="dxa"/>
        </w:tblCellMar>
        <w:tblLook w:val="04A0" w:firstRow="1" w:lastRow="0" w:firstColumn="1" w:lastColumn="0" w:noHBand="0" w:noVBand="1"/>
      </w:tblPr>
      <w:tblGrid>
        <w:gridCol w:w="7513"/>
        <w:gridCol w:w="2657"/>
      </w:tblGrid>
      <w:tr w:rsidR="00ED474F" w:rsidRPr="00AC7F6B" w14:paraId="6A833793" w14:textId="77777777" w:rsidTr="00AC7F6B">
        <w:trPr>
          <w:tblCellSpacing w:w="0" w:type="dxa"/>
        </w:trPr>
        <w:tc>
          <w:tcPr>
            <w:tcW w:w="7513" w:type="dxa"/>
            <w:tcMar>
              <w:top w:w="0" w:type="dxa"/>
              <w:left w:w="0" w:type="dxa"/>
              <w:bottom w:w="0" w:type="dxa"/>
              <w:right w:w="0" w:type="dxa"/>
            </w:tcMar>
          </w:tcPr>
          <w:p w14:paraId="32D08376" w14:textId="77777777" w:rsidR="00ED474F" w:rsidRPr="00AC7F6B" w:rsidRDefault="00ED474F" w:rsidP="00AC7F6B">
            <w:pPr>
              <w:ind w:right="-29"/>
              <w:rPr>
                <w:sz w:val="20"/>
                <w:szCs w:val="20"/>
              </w:rPr>
            </w:pPr>
            <w:r w:rsidRPr="00AC7F6B">
              <w:rPr>
                <w:sz w:val="20"/>
                <w:szCs w:val="20"/>
              </w:rPr>
              <w:t>Генподрядчик</w:t>
            </w:r>
          </w:p>
          <w:p w14:paraId="0450112D" w14:textId="77777777" w:rsidR="00ED474F" w:rsidRPr="00AC7F6B" w:rsidRDefault="00ED474F" w:rsidP="00AC7F6B">
            <w:pPr>
              <w:ind w:right="-29"/>
              <w:rPr>
                <w:sz w:val="20"/>
                <w:szCs w:val="20"/>
                <w:highlight w:val="yellow"/>
              </w:rPr>
            </w:pPr>
            <w:r w:rsidRPr="00AC7F6B">
              <w:rPr>
                <w:sz w:val="20"/>
                <w:szCs w:val="20"/>
                <w:highlight w:val="yellow"/>
              </w:rPr>
              <w:t xml:space="preserve">Генеральный директор </w:t>
            </w:r>
          </w:p>
          <w:p w14:paraId="0EAF8D85" w14:textId="77777777" w:rsidR="00ED474F" w:rsidRPr="00AC7F6B" w:rsidRDefault="00ED474F" w:rsidP="00AC7F6B">
            <w:pPr>
              <w:ind w:right="-29"/>
              <w:rPr>
                <w:sz w:val="20"/>
                <w:szCs w:val="20"/>
                <w:highlight w:val="yellow"/>
              </w:rPr>
            </w:pPr>
          </w:p>
          <w:p w14:paraId="7FD4D432" w14:textId="77777777" w:rsidR="00ED474F" w:rsidRPr="00AC7F6B" w:rsidRDefault="00ED474F" w:rsidP="00AC7F6B">
            <w:pPr>
              <w:ind w:right="-29"/>
              <w:rPr>
                <w:sz w:val="20"/>
                <w:szCs w:val="20"/>
              </w:rPr>
            </w:pPr>
            <w:r w:rsidRPr="00AC7F6B">
              <w:rPr>
                <w:sz w:val="20"/>
                <w:szCs w:val="20"/>
                <w:highlight w:val="yellow"/>
              </w:rPr>
              <w:t>____________________</w:t>
            </w:r>
          </w:p>
        </w:tc>
        <w:tc>
          <w:tcPr>
            <w:tcW w:w="2657" w:type="dxa"/>
            <w:tcMar>
              <w:top w:w="0" w:type="dxa"/>
              <w:left w:w="0" w:type="dxa"/>
              <w:bottom w:w="0" w:type="dxa"/>
              <w:right w:w="0" w:type="dxa"/>
            </w:tcMar>
          </w:tcPr>
          <w:p w14:paraId="22DD7ACD" w14:textId="77777777" w:rsidR="00ED474F" w:rsidRPr="00AC7F6B" w:rsidRDefault="00ED474F" w:rsidP="00AC7F6B">
            <w:pPr>
              <w:ind w:right="-29"/>
              <w:rPr>
                <w:sz w:val="20"/>
                <w:szCs w:val="20"/>
              </w:rPr>
            </w:pPr>
            <w:r w:rsidRPr="00AC7F6B">
              <w:rPr>
                <w:sz w:val="20"/>
                <w:szCs w:val="20"/>
              </w:rPr>
              <w:t>Подрядчик</w:t>
            </w:r>
          </w:p>
          <w:p w14:paraId="25BCCF09" w14:textId="77777777" w:rsidR="00ED474F" w:rsidRPr="00AC7F6B" w:rsidRDefault="00ED474F" w:rsidP="00AC7F6B">
            <w:pPr>
              <w:ind w:right="-29"/>
              <w:rPr>
                <w:sz w:val="20"/>
                <w:szCs w:val="20"/>
                <w:highlight w:val="yellow"/>
              </w:rPr>
            </w:pPr>
            <w:r w:rsidRPr="00AC7F6B">
              <w:rPr>
                <w:sz w:val="20"/>
                <w:szCs w:val="20"/>
                <w:highlight w:val="yellow"/>
              </w:rPr>
              <w:t xml:space="preserve">Генеральный директор </w:t>
            </w:r>
          </w:p>
          <w:p w14:paraId="575F4776" w14:textId="77777777" w:rsidR="00ED474F" w:rsidRPr="00AC7F6B" w:rsidRDefault="00ED474F" w:rsidP="00AC7F6B">
            <w:pPr>
              <w:ind w:right="-29"/>
              <w:rPr>
                <w:sz w:val="20"/>
                <w:szCs w:val="20"/>
                <w:highlight w:val="yellow"/>
              </w:rPr>
            </w:pPr>
          </w:p>
          <w:p w14:paraId="7D4566BC" w14:textId="77777777" w:rsidR="00ED474F" w:rsidRPr="00AC7F6B" w:rsidRDefault="00ED474F" w:rsidP="00AC7F6B">
            <w:pPr>
              <w:ind w:right="-29"/>
              <w:rPr>
                <w:sz w:val="20"/>
                <w:szCs w:val="20"/>
              </w:rPr>
            </w:pPr>
            <w:r w:rsidRPr="00AC7F6B">
              <w:rPr>
                <w:sz w:val="20"/>
                <w:szCs w:val="20"/>
                <w:highlight w:val="yellow"/>
              </w:rPr>
              <w:t>____________________</w:t>
            </w:r>
          </w:p>
        </w:tc>
      </w:tr>
    </w:tbl>
    <w:p w14:paraId="46F7F737" w14:textId="77777777" w:rsidR="00ED474F" w:rsidRPr="00AC7F6B" w:rsidRDefault="00ED474F" w:rsidP="00ED474F">
      <w:pPr>
        <w:autoSpaceDE w:val="0"/>
        <w:autoSpaceDN w:val="0"/>
        <w:adjustRightInd w:val="0"/>
        <w:jc w:val="center"/>
        <w:rPr>
          <w:b/>
          <w:bCs/>
          <w:sz w:val="20"/>
          <w:szCs w:val="20"/>
        </w:rPr>
      </w:pPr>
    </w:p>
    <w:p w14:paraId="31D3D9A4" w14:textId="77777777" w:rsidR="00ED474F" w:rsidRPr="00AC7F6B" w:rsidRDefault="00ED474F" w:rsidP="00ED474F">
      <w:pPr>
        <w:widowControl w:val="0"/>
        <w:tabs>
          <w:tab w:val="left" w:pos="3855"/>
        </w:tabs>
        <w:autoSpaceDE w:val="0"/>
        <w:autoSpaceDN w:val="0"/>
        <w:adjustRightInd w:val="0"/>
        <w:ind w:right="-29"/>
        <w:rPr>
          <w:sz w:val="20"/>
          <w:szCs w:val="20"/>
        </w:rPr>
      </w:pPr>
    </w:p>
    <w:p w14:paraId="6848A681" w14:textId="74AF37BE" w:rsidR="00B37BB9" w:rsidRPr="00CD4394" w:rsidRDefault="00B37BB9" w:rsidP="00484B04">
      <w:pPr>
        <w:spacing w:after="160" w:line="259" w:lineRule="auto"/>
        <w:ind w:right="113"/>
        <w:jc w:val="center"/>
        <w:rPr>
          <w:sz w:val="20"/>
          <w:szCs w:val="20"/>
        </w:rPr>
      </w:pPr>
    </w:p>
    <w:sectPr w:rsidR="00B37BB9" w:rsidRPr="00CD4394" w:rsidSect="009F0673">
      <w:footerReference w:type="default" r:id="rId21"/>
      <w:pgSz w:w="11910" w:h="16840"/>
      <w:pgMar w:top="567" w:right="570" w:bottom="840" w:left="709" w:header="433" w:footer="658" w:gutter="0"/>
      <w:pgNumType w:start="1"/>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Вадутова Ирина" w:date="2023-05-05T11:17:00Z" w:initials="ВИ">
    <w:p w14:paraId="00000001" w14:textId="00000001">
      <w:pPr>
        <w:spacing w:line="240" w:after="0" w:lineRule="auto" w:before="0"/>
        <w:ind w:firstLine="0" w:left="0" w:right="0"/>
        <w:jc w:val="left"/>
      </w:pPr>
      <w:r>
        <w:rPr>
          <w:rFonts w:eastAsia="Arial" w:ascii="Arial" w:hAnsi="Arial" w:cs="Arial"/>
          <w:sz w:val="22"/>
        </w:rPr>
        <w:t xml:space="preserve">Согласна с позицией ОГО /Д.Селиванов:Исключить из приложения</w:t>
      </w:r>
    </w:p>
    <w:p w14:paraId="00000002" w14:textId="00000002">
      <w:pPr>
        <w:spacing w:line="240" w:after="0" w:lineRule="auto" w:before="0"/>
        <w:ind w:firstLine="0" w:left="0" w:right="0"/>
        <w:jc w:val="left"/>
      </w:pPr>
      <w:r>
        <w:rPr>
          <w:rFonts w:eastAsia="Arial" w:ascii="Arial" w:hAnsi="Arial" w:cs="Arial"/>
          <w:sz w:val="22"/>
        </w:rPr>
        <w:t xml:space="preserve">ВЫДАТЬ как примерный образец для работы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F643A" w16cex:dateUtc="2023-05-05T08:17: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2" w16cid:durableId="27FF64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323" w14:textId="77777777" w:rsidR="00003EAA" w:rsidRDefault="00003EAA">
      <w:r>
        <w:separator/>
      </w:r>
    </w:p>
  </w:endnote>
  <w:endnote w:type="continuationSeparator" w:id="0">
    <w:p w14:paraId="5D8DD081" w14:textId="77777777" w:rsidR="00003EAA" w:rsidRDefault="0000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5D34" w14:textId="77777777" w:rsidR="001521E6" w:rsidRDefault="001521E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ED13DC7" w14:textId="77777777" w:rsidR="001521E6" w:rsidRDefault="001521E6">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09AD" w14:textId="77777777" w:rsidR="001521E6" w:rsidRDefault="001521E6">
    <w:pPr>
      <w:pStyle w:val="af3"/>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536" w14:textId="77777777" w:rsidR="001521E6" w:rsidRDefault="001521E6">
    <w:pPr>
      <w:pStyle w:val="af3"/>
      <w:jc w:val="center"/>
    </w:pPr>
  </w:p>
  <w:p w14:paraId="12469B02" w14:textId="77777777" w:rsidR="001521E6" w:rsidRDefault="001521E6">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4329"/>
      <w:docPartObj>
        <w:docPartGallery w:val="Page Numbers (Bottom of Page)"/>
        <w:docPartUnique/>
      </w:docPartObj>
    </w:sdtPr>
    <w:sdtEndPr/>
    <w:sdtContent>
      <w:p w14:paraId="2F5E298D" w14:textId="77777777" w:rsidR="001521E6" w:rsidRDefault="001521E6">
        <w:pPr>
          <w:pStyle w:val="af3"/>
          <w:jc w:val="center"/>
        </w:pPr>
        <w:r>
          <w:fldChar w:fldCharType="begin"/>
        </w:r>
        <w:r>
          <w:instrText>PAGE   \* MERGEFORMAT</w:instrText>
        </w:r>
        <w:r>
          <w:fldChar w:fldCharType="separate"/>
        </w:r>
        <w:r>
          <w:t>1</w:t>
        </w:r>
        <w:r>
          <w:fldChar w:fldCharType="end"/>
        </w:r>
      </w:p>
    </w:sdtContent>
  </w:sdt>
  <w:p w14:paraId="4A6CDF16" w14:textId="77777777" w:rsidR="001521E6" w:rsidRDefault="001521E6">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33968"/>
      <w:docPartObj>
        <w:docPartGallery w:val="Page Numbers (Bottom of Page)"/>
        <w:docPartUnique/>
      </w:docPartObj>
    </w:sdtPr>
    <w:sdtEndPr>
      <w:rPr>
        <w:sz w:val="16"/>
        <w:szCs w:val="16"/>
      </w:rPr>
    </w:sdtEndPr>
    <w:sdtContent>
      <w:p w14:paraId="728DFE90" w14:textId="5D1E7491" w:rsidR="00F71C12" w:rsidRPr="00377D9B" w:rsidRDefault="00F71C12">
        <w:pPr>
          <w:pStyle w:val="af3"/>
          <w:jc w:val="center"/>
          <w:rPr>
            <w:sz w:val="16"/>
            <w:szCs w:val="16"/>
          </w:rPr>
        </w:pPr>
        <w:r w:rsidRPr="00377D9B">
          <w:rPr>
            <w:sz w:val="16"/>
            <w:szCs w:val="16"/>
          </w:rPr>
          <w:fldChar w:fldCharType="begin"/>
        </w:r>
        <w:r w:rsidRPr="008D78F5">
          <w:rPr>
            <w:sz w:val="16"/>
            <w:szCs w:val="16"/>
          </w:rPr>
          <w:instrText>PAGE   \* MERGEFORMAT</w:instrText>
        </w:r>
        <w:r w:rsidRPr="00377D9B">
          <w:rPr>
            <w:sz w:val="16"/>
            <w:szCs w:val="16"/>
          </w:rPr>
          <w:fldChar w:fldCharType="separate"/>
        </w:r>
        <w:r w:rsidRPr="008D78F5">
          <w:rPr>
            <w:sz w:val="16"/>
            <w:szCs w:val="16"/>
          </w:rPr>
          <w:t>2</w:t>
        </w:r>
        <w:r w:rsidRPr="00377D9B">
          <w:rPr>
            <w:sz w:val="16"/>
            <w:szCs w:val="16"/>
          </w:rPr>
          <w:fldChar w:fldCharType="end"/>
        </w:r>
      </w:p>
    </w:sdtContent>
  </w:sdt>
  <w:p w14:paraId="4C495AAE" w14:textId="77777777" w:rsidR="00B37BB9" w:rsidRDefault="00B37BB9">
    <w:pPr>
      <w:pStyle w:val="af"/>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FC8D" w14:textId="77777777" w:rsidR="00003EAA" w:rsidRDefault="00003EAA">
      <w:r>
        <w:separator/>
      </w:r>
    </w:p>
  </w:footnote>
  <w:footnote w:type="continuationSeparator" w:id="0">
    <w:p w14:paraId="795C7433" w14:textId="77777777" w:rsidR="00003EAA" w:rsidRDefault="0000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93F5" w14:textId="77777777" w:rsidR="001521E6" w:rsidRDefault="001521E6">
    <w:pPr>
      <w:pStyle w:val="af9"/>
      <w:jc w:val="right"/>
      <w:rPr>
        <w:sz w:val="16"/>
        <w:szCs w:val="16"/>
      </w:rPr>
    </w:pPr>
    <w:r>
      <w:rPr>
        <w:sz w:val="16"/>
        <w:szCs w:val="16"/>
      </w:rPr>
      <w:t>ЭС_02_2022</w:t>
    </w:r>
  </w:p>
  <w:p w14:paraId="771B106B" w14:textId="77777777" w:rsidR="001521E6" w:rsidRDefault="001521E6">
    <w:pPr>
      <w:pStyle w:val="af9"/>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024"/>
    <w:multiLevelType w:val="hybridMultilevel"/>
    <w:tmpl w:val="0BDAFE60"/>
    <w:lvl w:ilvl="0" w:tplc="371E0336">
      <w:start w:val="1"/>
      <w:numFmt w:val="bullet"/>
      <w:lvlText w:val=""/>
      <w:lvlJc w:val="left"/>
      <w:pPr>
        <w:ind w:left="720" w:hanging="360"/>
      </w:pPr>
      <w:rPr>
        <w:rFonts w:ascii="Symbol" w:hAnsi="Symbol" w:hint="default"/>
      </w:rPr>
    </w:lvl>
    <w:lvl w:ilvl="1" w:tplc="AB6A8036">
      <w:start w:val="1"/>
      <w:numFmt w:val="bullet"/>
      <w:lvlText w:val="o"/>
      <w:lvlJc w:val="left"/>
      <w:pPr>
        <w:ind w:left="1440" w:hanging="360"/>
      </w:pPr>
      <w:rPr>
        <w:rFonts w:ascii="Courier New" w:hAnsi="Courier New" w:cs="Courier New" w:hint="default"/>
      </w:rPr>
    </w:lvl>
    <w:lvl w:ilvl="2" w:tplc="F9ACD10A">
      <w:start w:val="1"/>
      <w:numFmt w:val="bullet"/>
      <w:lvlText w:val=""/>
      <w:lvlJc w:val="left"/>
      <w:pPr>
        <w:ind w:left="2160" w:hanging="360"/>
      </w:pPr>
      <w:rPr>
        <w:rFonts w:ascii="Wingdings" w:hAnsi="Wingdings" w:hint="default"/>
      </w:rPr>
    </w:lvl>
    <w:lvl w:ilvl="3" w:tplc="2A347AF6">
      <w:start w:val="1"/>
      <w:numFmt w:val="bullet"/>
      <w:lvlText w:val=""/>
      <w:lvlJc w:val="left"/>
      <w:pPr>
        <w:ind w:left="2880" w:hanging="360"/>
      </w:pPr>
      <w:rPr>
        <w:rFonts w:ascii="Symbol" w:hAnsi="Symbol" w:hint="default"/>
      </w:rPr>
    </w:lvl>
    <w:lvl w:ilvl="4" w:tplc="B978A56C">
      <w:start w:val="1"/>
      <w:numFmt w:val="bullet"/>
      <w:lvlText w:val="o"/>
      <w:lvlJc w:val="left"/>
      <w:pPr>
        <w:ind w:left="3600" w:hanging="360"/>
      </w:pPr>
      <w:rPr>
        <w:rFonts w:ascii="Courier New" w:hAnsi="Courier New" w:cs="Courier New" w:hint="default"/>
      </w:rPr>
    </w:lvl>
    <w:lvl w:ilvl="5" w:tplc="CD3E8372">
      <w:start w:val="1"/>
      <w:numFmt w:val="bullet"/>
      <w:lvlText w:val=""/>
      <w:lvlJc w:val="left"/>
      <w:pPr>
        <w:ind w:left="4320" w:hanging="360"/>
      </w:pPr>
      <w:rPr>
        <w:rFonts w:ascii="Wingdings" w:hAnsi="Wingdings" w:hint="default"/>
      </w:rPr>
    </w:lvl>
    <w:lvl w:ilvl="6" w:tplc="24C86656">
      <w:start w:val="1"/>
      <w:numFmt w:val="bullet"/>
      <w:lvlText w:val=""/>
      <w:lvlJc w:val="left"/>
      <w:pPr>
        <w:ind w:left="5040" w:hanging="360"/>
      </w:pPr>
      <w:rPr>
        <w:rFonts w:ascii="Symbol" w:hAnsi="Symbol" w:hint="default"/>
      </w:rPr>
    </w:lvl>
    <w:lvl w:ilvl="7" w:tplc="5AC22C56">
      <w:start w:val="1"/>
      <w:numFmt w:val="bullet"/>
      <w:lvlText w:val="o"/>
      <w:lvlJc w:val="left"/>
      <w:pPr>
        <w:ind w:left="5760" w:hanging="360"/>
      </w:pPr>
      <w:rPr>
        <w:rFonts w:ascii="Courier New" w:hAnsi="Courier New" w:cs="Courier New" w:hint="default"/>
      </w:rPr>
    </w:lvl>
    <w:lvl w:ilvl="8" w:tplc="2618C2EE">
      <w:start w:val="1"/>
      <w:numFmt w:val="bullet"/>
      <w:lvlText w:val=""/>
      <w:lvlJc w:val="left"/>
      <w:pPr>
        <w:ind w:left="6480" w:hanging="360"/>
      </w:pPr>
      <w:rPr>
        <w:rFonts w:ascii="Wingdings" w:hAnsi="Wingdings" w:hint="default"/>
      </w:rPr>
    </w:lvl>
  </w:abstractNum>
  <w:abstractNum w:abstractNumId="1" w15:restartNumberingAfterBreak="0">
    <w:nsid w:val="02DD7AB6"/>
    <w:multiLevelType w:val="multilevel"/>
    <w:tmpl w:val="F6CA2E00"/>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i w:val="0"/>
        <w:color w:val="000000" w:themeColor="text1"/>
        <w:sz w:val="20"/>
        <w:szCs w:val="20"/>
      </w:rPr>
    </w:lvl>
    <w:lvl w:ilvl="2">
      <w:start w:val="1"/>
      <w:numFmt w:val="decimal"/>
      <w:lvlText w:val="%1.%2.%3."/>
      <w:lvlJc w:val="left"/>
      <w:pPr>
        <w:ind w:left="8942" w:hanging="720"/>
      </w:pPr>
      <w:rPr>
        <w:rFonts w:ascii="Times New Roman" w:hAnsi="Times New Roman" w:cs="Times New Roman"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EA579C"/>
    <w:multiLevelType w:val="hybridMultilevel"/>
    <w:tmpl w:val="6F548C80"/>
    <w:lvl w:ilvl="0" w:tplc="9E300BBE">
      <w:start w:val="1"/>
      <w:numFmt w:val="bullet"/>
      <w:lvlText w:val=""/>
      <w:lvlJc w:val="left"/>
      <w:pPr>
        <w:ind w:left="1296" w:hanging="360"/>
      </w:pPr>
      <w:rPr>
        <w:rFonts w:ascii="Symbol" w:hAnsi="Symbol" w:hint="default"/>
      </w:rPr>
    </w:lvl>
    <w:lvl w:ilvl="1" w:tplc="DF44D3DE">
      <w:start w:val="1"/>
      <w:numFmt w:val="bullet"/>
      <w:lvlText w:val="o"/>
      <w:lvlJc w:val="left"/>
      <w:pPr>
        <w:ind w:left="2016" w:hanging="360"/>
      </w:pPr>
      <w:rPr>
        <w:rFonts w:ascii="Courier New" w:hAnsi="Courier New" w:cs="Courier New" w:hint="default"/>
      </w:rPr>
    </w:lvl>
    <w:lvl w:ilvl="2" w:tplc="9BD483FE">
      <w:start w:val="1"/>
      <w:numFmt w:val="bullet"/>
      <w:lvlText w:val=""/>
      <w:lvlJc w:val="left"/>
      <w:pPr>
        <w:ind w:left="2736" w:hanging="360"/>
      </w:pPr>
      <w:rPr>
        <w:rFonts w:ascii="Wingdings" w:hAnsi="Wingdings" w:hint="default"/>
      </w:rPr>
    </w:lvl>
    <w:lvl w:ilvl="3" w:tplc="49640E7A">
      <w:start w:val="1"/>
      <w:numFmt w:val="bullet"/>
      <w:lvlText w:val=""/>
      <w:lvlJc w:val="left"/>
      <w:pPr>
        <w:ind w:left="3456" w:hanging="360"/>
      </w:pPr>
      <w:rPr>
        <w:rFonts w:ascii="Symbol" w:hAnsi="Symbol" w:hint="default"/>
      </w:rPr>
    </w:lvl>
    <w:lvl w:ilvl="4" w:tplc="AAEEEACC">
      <w:start w:val="1"/>
      <w:numFmt w:val="bullet"/>
      <w:lvlText w:val="o"/>
      <w:lvlJc w:val="left"/>
      <w:pPr>
        <w:ind w:left="4176" w:hanging="360"/>
      </w:pPr>
      <w:rPr>
        <w:rFonts w:ascii="Courier New" w:hAnsi="Courier New" w:cs="Courier New" w:hint="default"/>
      </w:rPr>
    </w:lvl>
    <w:lvl w:ilvl="5" w:tplc="35427054">
      <w:start w:val="1"/>
      <w:numFmt w:val="bullet"/>
      <w:lvlText w:val=""/>
      <w:lvlJc w:val="left"/>
      <w:pPr>
        <w:ind w:left="4896" w:hanging="360"/>
      </w:pPr>
      <w:rPr>
        <w:rFonts w:ascii="Wingdings" w:hAnsi="Wingdings" w:hint="default"/>
      </w:rPr>
    </w:lvl>
    <w:lvl w:ilvl="6" w:tplc="E022F4CA">
      <w:start w:val="1"/>
      <w:numFmt w:val="bullet"/>
      <w:lvlText w:val=""/>
      <w:lvlJc w:val="left"/>
      <w:pPr>
        <w:ind w:left="5616" w:hanging="360"/>
      </w:pPr>
      <w:rPr>
        <w:rFonts w:ascii="Symbol" w:hAnsi="Symbol" w:hint="default"/>
      </w:rPr>
    </w:lvl>
    <w:lvl w:ilvl="7" w:tplc="79CADF64">
      <w:start w:val="1"/>
      <w:numFmt w:val="bullet"/>
      <w:lvlText w:val="o"/>
      <w:lvlJc w:val="left"/>
      <w:pPr>
        <w:ind w:left="6336" w:hanging="360"/>
      </w:pPr>
      <w:rPr>
        <w:rFonts w:ascii="Courier New" w:hAnsi="Courier New" w:cs="Courier New" w:hint="default"/>
      </w:rPr>
    </w:lvl>
    <w:lvl w:ilvl="8" w:tplc="C2746F22">
      <w:start w:val="1"/>
      <w:numFmt w:val="bullet"/>
      <w:lvlText w:val=""/>
      <w:lvlJc w:val="left"/>
      <w:pPr>
        <w:ind w:left="7056" w:hanging="360"/>
      </w:pPr>
      <w:rPr>
        <w:rFonts w:ascii="Wingdings" w:hAnsi="Wingdings" w:hint="default"/>
      </w:rPr>
    </w:lvl>
  </w:abstractNum>
  <w:abstractNum w:abstractNumId="3" w15:restartNumberingAfterBreak="0">
    <w:nsid w:val="077F4550"/>
    <w:multiLevelType w:val="hybridMultilevel"/>
    <w:tmpl w:val="890276DE"/>
    <w:lvl w:ilvl="0" w:tplc="AF167AF4">
      <w:start w:val="1"/>
      <w:numFmt w:val="bullet"/>
      <w:lvlText w:val=""/>
      <w:lvlJc w:val="left"/>
      <w:pPr>
        <w:ind w:left="1296" w:hanging="360"/>
      </w:pPr>
      <w:rPr>
        <w:rFonts w:ascii="Symbol" w:hAnsi="Symbol" w:hint="default"/>
      </w:rPr>
    </w:lvl>
    <w:lvl w:ilvl="1" w:tplc="80166C6E">
      <w:start w:val="1"/>
      <w:numFmt w:val="bullet"/>
      <w:lvlText w:val="o"/>
      <w:lvlJc w:val="left"/>
      <w:pPr>
        <w:ind w:left="2016" w:hanging="360"/>
      </w:pPr>
      <w:rPr>
        <w:rFonts w:ascii="Courier New" w:hAnsi="Courier New" w:cs="Courier New" w:hint="default"/>
      </w:rPr>
    </w:lvl>
    <w:lvl w:ilvl="2" w:tplc="14C8A05E">
      <w:start w:val="1"/>
      <w:numFmt w:val="bullet"/>
      <w:lvlText w:val=""/>
      <w:lvlJc w:val="left"/>
      <w:pPr>
        <w:ind w:left="2736" w:hanging="360"/>
      </w:pPr>
      <w:rPr>
        <w:rFonts w:ascii="Wingdings" w:hAnsi="Wingdings" w:hint="default"/>
      </w:rPr>
    </w:lvl>
    <w:lvl w:ilvl="3" w:tplc="BD1A3C18">
      <w:start w:val="1"/>
      <w:numFmt w:val="bullet"/>
      <w:lvlText w:val=""/>
      <w:lvlJc w:val="left"/>
      <w:pPr>
        <w:ind w:left="3456" w:hanging="360"/>
      </w:pPr>
      <w:rPr>
        <w:rFonts w:ascii="Symbol" w:hAnsi="Symbol" w:hint="default"/>
      </w:rPr>
    </w:lvl>
    <w:lvl w:ilvl="4" w:tplc="DBDE973A">
      <w:start w:val="1"/>
      <w:numFmt w:val="bullet"/>
      <w:lvlText w:val="o"/>
      <w:lvlJc w:val="left"/>
      <w:pPr>
        <w:ind w:left="4176" w:hanging="360"/>
      </w:pPr>
      <w:rPr>
        <w:rFonts w:ascii="Courier New" w:hAnsi="Courier New" w:cs="Courier New" w:hint="default"/>
      </w:rPr>
    </w:lvl>
    <w:lvl w:ilvl="5" w:tplc="FF04FE34">
      <w:start w:val="1"/>
      <w:numFmt w:val="bullet"/>
      <w:lvlText w:val=""/>
      <w:lvlJc w:val="left"/>
      <w:pPr>
        <w:ind w:left="4896" w:hanging="360"/>
      </w:pPr>
      <w:rPr>
        <w:rFonts w:ascii="Wingdings" w:hAnsi="Wingdings" w:hint="default"/>
      </w:rPr>
    </w:lvl>
    <w:lvl w:ilvl="6" w:tplc="DA44F964">
      <w:start w:val="1"/>
      <w:numFmt w:val="bullet"/>
      <w:lvlText w:val=""/>
      <w:lvlJc w:val="left"/>
      <w:pPr>
        <w:ind w:left="5616" w:hanging="360"/>
      </w:pPr>
      <w:rPr>
        <w:rFonts w:ascii="Symbol" w:hAnsi="Symbol" w:hint="default"/>
      </w:rPr>
    </w:lvl>
    <w:lvl w:ilvl="7" w:tplc="2A0C79C2">
      <w:start w:val="1"/>
      <w:numFmt w:val="bullet"/>
      <w:lvlText w:val="o"/>
      <w:lvlJc w:val="left"/>
      <w:pPr>
        <w:ind w:left="6336" w:hanging="360"/>
      </w:pPr>
      <w:rPr>
        <w:rFonts w:ascii="Courier New" w:hAnsi="Courier New" w:cs="Courier New" w:hint="default"/>
      </w:rPr>
    </w:lvl>
    <w:lvl w:ilvl="8" w:tplc="63D2CCB4">
      <w:start w:val="1"/>
      <w:numFmt w:val="bullet"/>
      <w:lvlText w:val=""/>
      <w:lvlJc w:val="left"/>
      <w:pPr>
        <w:ind w:left="7056" w:hanging="360"/>
      </w:pPr>
      <w:rPr>
        <w:rFonts w:ascii="Wingdings" w:hAnsi="Wingdings" w:hint="default"/>
      </w:rPr>
    </w:lvl>
  </w:abstractNum>
  <w:abstractNum w:abstractNumId="4" w15:restartNumberingAfterBreak="0">
    <w:nsid w:val="08170F0B"/>
    <w:multiLevelType w:val="hybridMultilevel"/>
    <w:tmpl w:val="B5EA43F2"/>
    <w:lvl w:ilvl="0" w:tplc="EDF8C12E">
      <w:start w:val="1"/>
      <w:numFmt w:val="bullet"/>
      <w:lvlText w:val="•"/>
      <w:lvlJc w:val="left"/>
      <w:pPr>
        <w:ind w:left="780" w:hanging="420"/>
      </w:pPr>
      <w:rPr>
        <w:rFonts w:ascii="Times New Roman" w:eastAsia="Times New Roman" w:hAnsi="Times New Roman" w:cs="Times New Roman" w:hint="default"/>
        <w:sz w:val="22"/>
      </w:rPr>
    </w:lvl>
    <w:lvl w:ilvl="1" w:tplc="8110B3F6">
      <w:start w:val="1"/>
      <w:numFmt w:val="bullet"/>
      <w:lvlText w:val="o"/>
      <w:lvlJc w:val="left"/>
      <w:pPr>
        <w:ind w:left="1440" w:hanging="360"/>
      </w:pPr>
      <w:rPr>
        <w:rFonts w:ascii="Courier New" w:hAnsi="Courier New" w:cs="Courier New" w:hint="default"/>
      </w:rPr>
    </w:lvl>
    <w:lvl w:ilvl="2" w:tplc="82381438">
      <w:start w:val="1"/>
      <w:numFmt w:val="bullet"/>
      <w:lvlText w:val=""/>
      <w:lvlJc w:val="left"/>
      <w:pPr>
        <w:ind w:left="2160" w:hanging="360"/>
      </w:pPr>
      <w:rPr>
        <w:rFonts w:ascii="Wingdings" w:hAnsi="Wingdings" w:hint="default"/>
      </w:rPr>
    </w:lvl>
    <w:lvl w:ilvl="3" w:tplc="14F2E174">
      <w:start w:val="1"/>
      <w:numFmt w:val="bullet"/>
      <w:lvlText w:val=""/>
      <w:lvlJc w:val="left"/>
      <w:pPr>
        <w:ind w:left="2880" w:hanging="360"/>
      </w:pPr>
      <w:rPr>
        <w:rFonts w:ascii="Symbol" w:hAnsi="Symbol" w:hint="default"/>
      </w:rPr>
    </w:lvl>
    <w:lvl w:ilvl="4" w:tplc="DD32754C">
      <w:start w:val="1"/>
      <w:numFmt w:val="bullet"/>
      <w:lvlText w:val="o"/>
      <w:lvlJc w:val="left"/>
      <w:pPr>
        <w:ind w:left="3600" w:hanging="360"/>
      </w:pPr>
      <w:rPr>
        <w:rFonts w:ascii="Courier New" w:hAnsi="Courier New" w:cs="Courier New" w:hint="default"/>
      </w:rPr>
    </w:lvl>
    <w:lvl w:ilvl="5" w:tplc="8588236E">
      <w:start w:val="1"/>
      <w:numFmt w:val="bullet"/>
      <w:lvlText w:val=""/>
      <w:lvlJc w:val="left"/>
      <w:pPr>
        <w:ind w:left="4320" w:hanging="360"/>
      </w:pPr>
      <w:rPr>
        <w:rFonts w:ascii="Wingdings" w:hAnsi="Wingdings" w:hint="default"/>
      </w:rPr>
    </w:lvl>
    <w:lvl w:ilvl="6" w:tplc="B608EAB4">
      <w:start w:val="1"/>
      <w:numFmt w:val="bullet"/>
      <w:lvlText w:val=""/>
      <w:lvlJc w:val="left"/>
      <w:pPr>
        <w:ind w:left="5040" w:hanging="360"/>
      </w:pPr>
      <w:rPr>
        <w:rFonts w:ascii="Symbol" w:hAnsi="Symbol" w:hint="default"/>
      </w:rPr>
    </w:lvl>
    <w:lvl w:ilvl="7" w:tplc="C0809EEC">
      <w:start w:val="1"/>
      <w:numFmt w:val="bullet"/>
      <w:lvlText w:val="o"/>
      <w:lvlJc w:val="left"/>
      <w:pPr>
        <w:ind w:left="5760" w:hanging="360"/>
      </w:pPr>
      <w:rPr>
        <w:rFonts w:ascii="Courier New" w:hAnsi="Courier New" w:cs="Courier New" w:hint="default"/>
      </w:rPr>
    </w:lvl>
    <w:lvl w:ilvl="8" w:tplc="5B0C4C54">
      <w:start w:val="1"/>
      <w:numFmt w:val="bullet"/>
      <w:lvlText w:val=""/>
      <w:lvlJc w:val="left"/>
      <w:pPr>
        <w:ind w:left="6480" w:hanging="360"/>
      </w:pPr>
      <w:rPr>
        <w:rFonts w:ascii="Wingdings" w:hAnsi="Wingdings" w:hint="default"/>
      </w:rPr>
    </w:lvl>
  </w:abstractNum>
  <w:abstractNum w:abstractNumId="5" w15:restartNumberingAfterBreak="0">
    <w:nsid w:val="096C37BD"/>
    <w:multiLevelType w:val="multilevel"/>
    <w:tmpl w:val="31B41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4850E7"/>
    <w:multiLevelType w:val="hybridMultilevel"/>
    <w:tmpl w:val="E826A2EC"/>
    <w:lvl w:ilvl="0" w:tplc="A104980A">
      <w:start w:val="1"/>
      <w:numFmt w:val="decimal"/>
      <w:lvlText w:val="%1."/>
      <w:lvlJc w:val="left"/>
      <w:pPr>
        <w:ind w:left="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A0199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2C7FB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20EEF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C4B53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BA1A1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7CF79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7406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6C73A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E60846"/>
    <w:multiLevelType w:val="hybridMultilevel"/>
    <w:tmpl w:val="31F84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662AF9"/>
    <w:multiLevelType w:val="hybridMultilevel"/>
    <w:tmpl w:val="A684AFDA"/>
    <w:lvl w:ilvl="0" w:tplc="E0944A20">
      <w:start w:val="1"/>
      <w:numFmt w:val="bullet"/>
      <w:lvlText w:val=""/>
      <w:lvlJc w:val="left"/>
      <w:pPr>
        <w:ind w:left="720" w:hanging="360"/>
      </w:pPr>
      <w:rPr>
        <w:rFonts w:ascii="Symbol" w:hAnsi="Symbol" w:hint="default"/>
      </w:rPr>
    </w:lvl>
    <w:lvl w:ilvl="1" w:tplc="3DAE8DEE">
      <w:start w:val="1"/>
      <w:numFmt w:val="bullet"/>
      <w:lvlText w:val="o"/>
      <w:lvlJc w:val="left"/>
      <w:pPr>
        <w:ind w:left="1440" w:hanging="360"/>
      </w:pPr>
      <w:rPr>
        <w:rFonts w:ascii="Courier New" w:hAnsi="Courier New" w:cs="Courier New" w:hint="default"/>
      </w:rPr>
    </w:lvl>
    <w:lvl w:ilvl="2" w:tplc="838AC4E8">
      <w:start w:val="1"/>
      <w:numFmt w:val="bullet"/>
      <w:lvlText w:val=""/>
      <w:lvlJc w:val="left"/>
      <w:pPr>
        <w:ind w:left="2160" w:hanging="360"/>
      </w:pPr>
      <w:rPr>
        <w:rFonts w:ascii="Wingdings" w:hAnsi="Wingdings" w:hint="default"/>
      </w:rPr>
    </w:lvl>
    <w:lvl w:ilvl="3" w:tplc="812883EE">
      <w:start w:val="1"/>
      <w:numFmt w:val="bullet"/>
      <w:lvlText w:val=""/>
      <w:lvlJc w:val="left"/>
      <w:pPr>
        <w:ind w:left="2880" w:hanging="360"/>
      </w:pPr>
      <w:rPr>
        <w:rFonts w:ascii="Symbol" w:hAnsi="Symbol" w:hint="default"/>
      </w:rPr>
    </w:lvl>
    <w:lvl w:ilvl="4" w:tplc="CD9428EC">
      <w:start w:val="1"/>
      <w:numFmt w:val="bullet"/>
      <w:lvlText w:val="o"/>
      <w:lvlJc w:val="left"/>
      <w:pPr>
        <w:ind w:left="3600" w:hanging="360"/>
      </w:pPr>
      <w:rPr>
        <w:rFonts w:ascii="Courier New" w:hAnsi="Courier New" w:cs="Courier New" w:hint="default"/>
      </w:rPr>
    </w:lvl>
    <w:lvl w:ilvl="5" w:tplc="3DDC8980">
      <w:start w:val="1"/>
      <w:numFmt w:val="bullet"/>
      <w:lvlText w:val=""/>
      <w:lvlJc w:val="left"/>
      <w:pPr>
        <w:ind w:left="4320" w:hanging="360"/>
      </w:pPr>
      <w:rPr>
        <w:rFonts w:ascii="Wingdings" w:hAnsi="Wingdings" w:hint="default"/>
      </w:rPr>
    </w:lvl>
    <w:lvl w:ilvl="6" w:tplc="8ADA47E8">
      <w:start w:val="1"/>
      <w:numFmt w:val="bullet"/>
      <w:lvlText w:val=""/>
      <w:lvlJc w:val="left"/>
      <w:pPr>
        <w:ind w:left="5040" w:hanging="360"/>
      </w:pPr>
      <w:rPr>
        <w:rFonts w:ascii="Symbol" w:hAnsi="Symbol" w:hint="default"/>
      </w:rPr>
    </w:lvl>
    <w:lvl w:ilvl="7" w:tplc="1C0C6F78">
      <w:start w:val="1"/>
      <w:numFmt w:val="bullet"/>
      <w:lvlText w:val="o"/>
      <w:lvlJc w:val="left"/>
      <w:pPr>
        <w:ind w:left="5760" w:hanging="360"/>
      </w:pPr>
      <w:rPr>
        <w:rFonts w:ascii="Courier New" w:hAnsi="Courier New" w:cs="Courier New" w:hint="default"/>
      </w:rPr>
    </w:lvl>
    <w:lvl w:ilvl="8" w:tplc="B93239CC">
      <w:start w:val="1"/>
      <w:numFmt w:val="bullet"/>
      <w:lvlText w:val=""/>
      <w:lvlJc w:val="left"/>
      <w:pPr>
        <w:ind w:left="6480" w:hanging="360"/>
      </w:pPr>
      <w:rPr>
        <w:rFonts w:ascii="Wingdings" w:hAnsi="Wingdings" w:hint="default"/>
      </w:rPr>
    </w:lvl>
  </w:abstractNum>
  <w:abstractNum w:abstractNumId="9" w15:restartNumberingAfterBreak="0">
    <w:nsid w:val="10500AE3"/>
    <w:multiLevelType w:val="multilevel"/>
    <w:tmpl w:val="93F6E786"/>
    <w:lvl w:ilvl="0">
      <w:start w:val="1"/>
      <w:numFmt w:val="decimal"/>
      <w:lvlText w:val="%1."/>
      <w:lvlJc w:val="left"/>
      <w:pPr>
        <w:ind w:left="592" w:hanging="709"/>
      </w:pPr>
      <w:rPr>
        <w:rFonts w:ascii="Times New Roman" w:eastAsia="Times New Roman" w:hAnsi="Times New Roman" w:cs="Times New Roman" w:hint="default"/>
        <w:b w:val="0"/>
        <w:bCs w:val="0"/>
        <w:i w:val="0"/>
        <w:iCs w:val="0"/>
        <w:sz w:val="22"/>
        <w:szCs w:val="22"/>
      </w:rPr>
    </w:lvl>
    <w:lvl w:ilvl="1">
      <w:start w:val="1"/>
      <w:numFmt w:val="decimal"/>
      <w:lvlText w:val="%2."/>
      <w:lvlJc w:val="left"/>
      <w:pPr>
        <w:ind w:left="592" w:hanging="286"/>
      </w:pPr>
      <w:rPr>
        <w:rFonts w:ascii="Times New Roman" w:eastAsia="Times New Roman" w:hAnsi="Times New Roman" w:cs="Times New Roman" w:hint="default"/>
        <w:b w:val="0"/>
        <w:bCs w:val="0"/>
        <w:i w:val="0"/>
        <w:iCs w:val="0"/>
        <w:sz w:val="22"/>
        <w:szCs w:val="22"/>
      </w:rPr>
    </w:lvl>
    <w:lvl w:ilvl="2">
      <w:start w:val="1"/>
      <w:numFmt w:val="decimal"/>
      <w:lvlText w:val="%2.%3."/>
      <w:lvlJc w:val="left"/>
      <w:pPr>
        <w:ind w:left="592" w:hanging="425"/>
      </w:pPr>
      <w:rPr>
        <w:rFonts w:ascii="Times New Roman" w:eastAsia="Times New Roman" w:hAnsi="Times New Roman" w:cs="Times New Roman" w:hint="default"/>
        <w:b w:val="0"/>
        <w:bCs w:val="0"/>
        <w:i w:val="0"/>
        <w:iCs w:val="0"/>
        <w:sz w:val="22"/>
        <w:szCs w:val="22"/>
      </w:rPr>
    </w:lvl>
    <w:lvl w:ilvl="3">
      <w:start w:val="1"/>
      <w:numFmt w:val="bullet"/>
      <w:lvlText w:val="•"/>
      <w:lvlJc w:val="left"/>
      <w:pPr>
        <w:ind w:left="3697" w:hanging="425"/>
      </w:pPr>
      <w:rPr>
        <w:rFonts w:hint="default"/>
      </w:rPr>
    </w:lvl>
    <w:lvl w:ilvl="4">
      <w:start w:val="1"/>
      <w:numFmt w:val="bullet"/>
      <w:lvlText w:val="•"/>
      <w:lvlJc w:val="left"/>
      <w:pPr>
        <w:ind w:left="4730" w:hanging="425"/>
      </w:pPr>
      <w:rPr>
        <w:rFonts w:hint="default"/>
      </w:rPr>
    </w:lvl>
    <w:lvl w:ilvl="5">
      <w:start w:val="1"/>
      <w:numFmt w:val="bullet"/>
      <w:lvlText w:val="•"/>
      <w:lvlJc w:val="left"/>
      <w:pPr>
        <w:ind w:left="5763" w:hanging="425"/>
      </w:pPr>
      <w:rPr>
        <w:rFonts w:hint="default"/>
      </w:rPr>
    </w:lvl>
    <w:lvl w:ilvl="6">
      <w:start w:val="1"/>
      <w:numFmt w:val="bullet"/>
      <w:lvlText w:val="•"/>
      <w:lvlJc w:val="left"/>
      <w:pPr>
        <w:ind w:left="6795" w:hanging="425"/>
      </w:pPr>
      <w:rPr>
        <w:rFonts w:hint="default"/>
      </w:rPr>
    </w:lvl>
    <w:lvl w:ilvl="7">
      <w:start w:val="1"/>
      <w:numFmt w:val="bullet"/>
      <w:lvlText w:val="•"/>
      <w:lvlJc w:val="left"/>
      <w:pPr>
        <w:ind w:left="7828" w:hanging="425"/>
      </w:pPr>
      <w:rPr>
        <w:rFonts w:hint="default"/>
      </w:rPr>
    </w:lvl>
    <w:lvl w:ilvl="8">
      <w:start w:val="1"/>
      <w:numFmt w:val="bullet"/>
      <w:lvlText w:val="•"/>
      <w:lvlJc w:val="left"/>
      <w:pPr>
        <w:ind w:left="8861" w:hanging="425"/>
      </w:pPr>
      <w:rPr>
        <w:rFonts w:hint="default"/>
      </w:rPr>
    </w:lvl>
  </w:abstractNum>
  <w:abstractNum w:abstractNumId="10" w15:restartNumberingAfterBreak="0">
    <w:nsid w:val="13973A60"/>
    <w:multiLevelType w:val="hybridMultilevel"/>
    <w:tmpl w:val="6284CE64"/>
    <w:lvl w:ilvl="0" w:tplc="5308CA7A">
      <w:start w:val="1"/>
      <w:numFmt w:val="decimal"/>
      <w:lvlText w:val="%1."/>
      <w:lvlJc w:val="left"/>
      <w:pPr>
        <w:ind w:left="952" w:hanging="360"/>
      </w:pPr>
      <w:rPr>
        <w:rFonts w:hint="default"/>
      </w:rPr>
    </w:lvl>
    <w:lvl w:ilvl="1" w:tplc="2E8AB782">
      <w:start w:val="1"/>
      <w:numFmt w:val="lowerLetter"/>
      <w:lvlText w:val="%2."/>
      <w:lvlJc w:val="left"/>
      <w:pPr>
        <w:ind w:left="1672" w:hanging="360"/>
      </w:pPr>
    </w:lvl>
    <w:lvl w:ilvl="2" w:tplc="641CF052">
      <w:start w:val="1"/>
      <w:numFmt w:val="lowerRoman"/>
      <w:lvlText w:val="%3."/>
      <w:lvlJc w:val="right"/>
      <w:pPr>
        <w:ind w:left="2392" w:hanging="180"/>
      </w:pPr>
    </w:lvl>
    <w:lvl w:ilvl="3" w:tplc="29841688">
      <w:start w:val="1"/>
      <w:numFmt w:val="decimal"/>
      <w:lvlText w:val="%4."/>
      <w:lvlJc w:val="left"/>
      <w:pPr>
        <w:ind w:left="3112" w:hanging="360"/>
      </w:pPr>
    </w:lvl>
    <w:lvl w:ilvl="4" w:tplc="C8248780">
      <w:start w:val="1"/>
      <w:numFmt w:val="lowerLetter"/>
      <w:lvlText w:val="%5."/>
      <w:lvlJc w:val="left"/>
      <w:pPr>
        <w:ind w:left="3832" w:hanging="360"/>
      </w:pPr>
    </w:lvl>
    <w:lvl w:ilvl="5" w:tplc="E49CAFF0">
      <w:start w:val="1"/>
      <w:numFmt w:val="lowerRoman"/>
      <w:lvlText w:val="%6."/>
      <w:lvlJc w:val="right"/>
      <w:pPr>
        <w:ind w:left="4552" w:hanging="180"/>
      </w:pPr>
    </w:lvl>
    <w:lvl w:ilvl="6" w:tplc="1C5A1C98">
      <w:start w:val="1"/>
      <w:numFmt w:val="decimal"/>
      <w:lvlText w:val="%7."/>
      <w:lvlJc w:val="left"/>
      <w:pPr>
        <w:ind w:left="5272" w:hanging="360"/>
      </w:pPr>
    </w:lvl>
    <w:lvl w:ilvl="7" w:tplc="7D3CD4AE">
      <w:start w:val="1"/>
      <w:numFmt w:val="lowerLetter"/>
      <w:lvlText w:val="%8."/>
      <w:lvlJc w:val="left"/>
      <w:pPr>
        <w:ind w:left="5992" w:hanging="360"/>
      </w:pPr>
    </w:lvl>
    <w:lvl w:ilvl="8" w:tplc="A8C64F96">
      <w:start w:val="1"/>
      <w:numFmt w:val="lowerRoman"/>
      <w:lvlText w:val="%9."/>
      <w:lvlJc w:val="right"/>
      <w:pPr>
        <w:ind w:left="6712" w:hanging="180"/>
      </w:pPr>
    </w:lvl>
  </w:abstractNum>
  <w:abstractNum w:abstractNumId="11" w15:restartNumberingAfterBreak="0">
    <w:nsid w:val="1461130D"/>
    <w:multiLevelType w:val="multilevel"/>
    <w:tmpl w:val="3B746158"/>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DA3CC9"/>
    <w:multiLevelType w:val="hybridMultilevel"/>
    <w:tmpl w:val="4B0A45BC"/>
    <w:lvl w:ilvl="0" w:tplc="C420ACD0">
      <w:start w:val="1"/>
      <w:numFmt w:val="bullet"/>
      <w:lvlText w:val=""/>
      <w:lvlJc w:val="left"/>
      <w:pPr>
        <w:ind w:left="720" w:hanging="360"/>
      </w:pPr>
      <w:rPr>
        <w:rFonts w:ascii="Symbol" w:hAnsi="Symbol" w:hint="default"/>
      </w:rPr>
    </w:lvl>
    <w:lvl w:ilvl="1" w:tplc="3B965B4E">
      <w:start w:val="1"/>
      <w:numFmt w:val="bullet"/>
      <w:lvlText w:val="o"/>
      <w:lvlJc w:val="left"/>
      <w:pPr>
        <w:ind w:left="1440" w:hanging="360"/>
      </w:pPr>
      <w:rPr>
        <w:rFonts w:ascii="Courier New" w:hAnsi="Courier New" w:cs="Courier New" w:hint="default"/>
      </w:rPr>
    </w:lvl>
    <w:lvl w:ilvl="2" w:tplc="4A20FAC6">
      <w:start w:val="1"/>
      <w:numFmt w:val="bullet"/>
      <w:lvlText w:val=""/>
      <w:lvlJc w:val="left"/>
      <w:pPr>
        <w:ind w:left="2160" w:hanging="360"/>
      </w:pPr>
      <w:rPr>
        <w:rFonts w:ascii="Wingdings" w:hAnsi="Wingdings" w:hint="default"/>
      </w:rPr>
    </w:lvl>
    <w:lvl w:ilvl="3" w:tplc="3E827F2C">
      <w:start w:val="1"/>
      <w:numFmt w:val="bullet"/>
      <w:lvlText w:val=""/>
      <w:lvlJc w:val="left"/>
      <w:pPr>
        <w:ind w:left="2880" w:hanging="360"/>
      </w:pPr>
      <w:rPr>
        <w:rFonts w:ascii="Symbol" w:hAnsi="Symbol" w:hint="default"/>
      </w:rPr>
    </w:lvl>
    <w:lvl w:ilvl="4" w:tplc="3C4452EC">
      <w:start w:val="1"/>
      <w:numFmt w:val="bullet"/>
      <w:lvlText w:val="o"/>
      <w:lvlJc w:val="left"/>
      <w:pPr>
        <w:ind w:left="3600" w:hanging="360"/>
      </w:pPr>
      <w:rPr>
        <w:rFonts w:ascii="Courier New" w:hAnsi="Courier New" w:cs="Courier New" w:hint="default"/>
      </w:rPr>
    </w:lvl>
    <w:lvl w:ilvl="5" w:tplc="AB80C0E4">
      <w:start w:val="1"/>
      <w:numFmt w:val="bullet"/>
      <w:lvlText w:val=""/>
      <w:lvlJc w:val="left"/>
      <w:pPr>
        <w:ind w:left="4320" w:hanging="360"/>
      </w:pPr>
      <w:rPr>
        <w:rFonts w:ascii="Wingdings" w:hAnsi="Wingdings" w:hint="default"/>
      </w:rPr>
    </w:lvl>
    <w:lvl w:ilvl="6" w:tplc="8006FF44">
      <w:start w:val="1"/>
      <w:numFmt w:val="bullet"/>
      <w:lvlText w:val=""/>
      <w:lvlJc w:val="left"/>
      <w:pPr>
        <w:ind w:left="5040" w:hanging="360"/>
      </w:pPr>
      <w:rPr>
        <w:rFonts w:ascii="Symbol" w:hAnsi="Symbol" w:hint="default"/>
      </w:rPr>
    </w:lvl>
    <w:lvl w:ilvl="7" w:tplc="78BE812A">
      <w:start w:val="1"/>
      <w:numFmt w:val="bullet"/>
      <w:lvlText w:val="o"/>
      <w:lvlJc w:val="left"/>
      <w:pPr>
        <w:ind w:left="5760" w:hanging="360"/>
      </w:pPr>
      <w:rPr>
        <w:rFonts w:ascii="Courier New" w:hAnsi="Courier New" w:cs="Courier New" w:hint="default"/>
      </w:rPr>
    </w:lvl>
    <w:lvl w:ilvl="8" w:tplc="9BACB06A">
      <w:start w:val="1"/>
      <w:numFmt w:val="bullet"/>
      <w:lvlText w:val=""/>
      <w:lvlJc w:val="left"/>
      <w:pPr>
        <w:ind w:left="6480" w:hanging="360"/>
      </w:pPr>
      <w:rPr>
        <w:rFonts w:ascii="Wingdings" w:hAnsi="Wingdings" w:hint="default"/>
      </w:rPr>
    </w:lvl>
  </w:abstractNum>
  <w:abstractNum w:abstractNumId="13" w15:restartNumberingAfterBreak="0">
    <w:nsid w:val="180A76C6"/>
    <w:multiLevelType w:val="multilevel"/>
    <w:tmpl w:val="DE40005E"/>
    <w:lvl w:ilvl="0">
      <w:start w:val="3"/>
      <w:numFmt w:val="decimal"/>
      <w:lvlText w:val="%1"/>
      <w:lvlJc w:val="left"/>
      <w:pPr>
        <w:ind w:left="683" w:hanging="567"/>
      </w:pPr>
      <w:rPr>
        <w:rFonts w:hint="default"/>
        <w:lang w:val="ru-RU" w:eastAsia="en-US" w:bidi="ar-SA"/>
      </w:rPr>
    </w:lvl>
    <w:lvl w:ilvl="1">
      <w:start w:val="1"/>
      <w:numFmt w:val="decimal"/>
      <w:lvlText w:val="%1.%2."/>
      <w:lvlJc w:val="left"/>
      <w:pPr>
        <w:ind w:left="1277" w:hanging="567"/>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1535" w:hanging="699"/>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3421" w:hanging="699"/>
      </w:pPr>
      <w:rPr>
        <w:rFonts w:hint="default"/>
        <w:lang w:val="ru-RU" w:eastAsia="en-US" w:bidi="ar-SA"/>
      </w:rPr>
    </w:lvl>
    <w:lvl w:ilvl="4">
      <w:numFmt w:val="bullet"/>
      <w:lvlText w:val="•"/>
      <w:lvlJc w:val="left"/>
      <w:pPr>
        <w:ind w:left="4362" w:hanging="699"/>
      </w:pPr>
      <w:rPr>
        <w:rFonts w:hint="default"/>
        <w:lang w:val="ru-RU" w:eastAsia="en-US" w:bidi="ar-SA"/>
      </w:rPr>
    </w:lvl>
    <w:lvl w:ilvl="5">
      <w:numFmt w:val="bullet"/>
      <w:lvlText w:val="•"/>
      <w:lvlJc w:val="left"/>
      <w:pPr>
        <w:ind w:left="5302" w:hanging="699"/>
      </w:pPr>
      <w:rPr>
        <w:rFonts w:hint="default"/>
        <w:lang w:val="ru-RU" w:eastAsia="en-US" w:bidi="ar-SA"/>
      </w:rPr>
    </w:lvl>
    <w:lvl w:ilvl="6">
      <w:numFmt w:val="bullet"/>
      <w:lvlText w:val="•"/>
      <w:lvlJc w:val="left"/>
      <w:pPr>
        <w:ind w:left="6243" w:hanging="699"/>
      </w:pPr>
      <w:rPr>
        <w:rFonts w:hint="default"/>
        <w:lang w:val="ru-RU" w:eastAsia="en-US" w:bidi="ar-SA"/>
      </w:rPr>
    </w:lvl>
    <w:lvl w:ilvl="7">
      <w:numFmt w:val="bullet"/>
      <w:lvlText w:val="•"/>
      <w:lvlJc w:val="left"/>
      <w:pPr>
        <w:ind w:left="7184" w:hanging="699"/>
      </w:pPr>
      <w:rPr>
        <w:rFonts w:hint="default"/>
        <w:lang w:val="ru-RU" w:eastAsia="en-US" w:bidi="ar-SA"/>
      </w:rPr>
    </w:lvl>
    <w:lvl w:ilvl="8">
      <w:numFmt w:val="bullet"/>
      <w:lvlText w:val="•"/>
      <w:lvlJc w:val="left"/>
      <w:pPr>
        <w:ind w:left="8124" w:hanging="699"/>
      </w:pPr>
      <w:rPr>
        <w:rFonts w:hint="default"/>
        <w:lang w:val="ru-RU" w:eastAsia="en-US" w:bidi="ar-SA"/>
      </w:rPr>
    </w:lvl>
  </w:abstractNum>
  <w:abstractNum w:abstractNumId="14" w15:restartNumberingAfterBreak="0">
    <w:nsid w:val="180A7E3F"/>
    <w:multiLevelType w:val="hybridMultilevel"/>
    <w:tmpl w:val="C15EED4C"/>
    <w:lvl w:ilvl="0" w:tplc="A4C488E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15:restartNumberingAfterBreak="0">
    <w:nsid w:val="180D70E8"/>
    <w:multiLevelType w:val="hybridMultilevel"/>
    <w:tmpl w:val="80F60392"/>
    <w:lvl w:ilvl="0" w:tplc="672ED448">
      <w:start w:val="1"/>
      <w:numFmt w:val="bullet"/>
      <w:lvlText w:val=""/>
      <w:lvlJc w:val="left"/>
      <w:pPr>
        <w:ind w:left="1428" w:hanging="360"/>
      </w:pPr>
      <w:rPr>
        <w:rFonts w:ascii="Symbol" w:hAnsi="Symbol" w:hint="default"/>
      </w:rPr>
    </w:lvl>
    <w:lvl w:ilvl="1" w:tplc="4F8059D0">
      <w:start w:val="1"/>
      <w:numFmt w:val="bullet"/>
      <w:lvlText w:val="o"/>
      <w:lvlJc w:val="left"/>
      <w:pPr>
        <w:ind w:left="2148" w:hanging="360"/>
      </w:pPr>
      <w:rPr>
        <w:rFonts w:ascii="Courier New" w:hAnsi="Courier New" w:cs="Courier New" w:hint="default"/>
      </w:rPr>
    </w:lvl>
    <w:lvl w:ilvl="2" w:tplc="082CE3A6">
      <w:start w:val="1"/>
      <w:numFmt w:val="bullet"/>
      <w:lvlText w:val=""/>
      <w:lvlJc w:val="left"/>
      <w:pPr>
        <w:ind w:left="2868" w:hanging="360"/>
      </w:pPr>
      <w:rPr>
        <w:rFonts w:ascii="Wingdings" w:hAnsi="Wingdings" w:hint="default"/>
      </w:rPr>
    </w:lvl>
    <w:lvl w:ilvl="3" w:tplc="DC52C88C">
      <w:start w:val="1"/>
      <w:numFmt w:val="bullet"/>
      <w:lvlText w:val=""/>
      <w:lvlJc w:val="left"/>
      <w:pPr>
        <w:ind w:left="3588" w:hanging="360"/>
      </w:pPr>
      <w:rPr>
        <w:rFonts w:ascii="Symbol" w:hAnsi="Symbol" w:hint="default"/>
      </w:rPr>
    </w:lvl>
    <w:lvl w:ilvl="4" w:tplc="5F363394">
      <w:start w:val="1"/>
      <w:numFmt w:val="bullet"/>
      <w:lvlText w:val="o"/>
      <w:lvlJc w:val="left"/>
      <w:pPr>
        <w:ind w:left="4308" w:hanging="360"/>
      </w:pPr>
      <w:rPr>
        <w:rFonts w:ascii="Courier New" w:hAnsi="Courier New" w:cs="Courier New" w:hint="default"/>
      </w:rPr>
    </w:lvl>
    <w:lvl w:ilvl="5" w:tplc="0870FFF0">
      <w:start w:val="1"/>
      <w:numFmt w:val="bullet"/>
      <w:lvlText w:val=""/>
      <w:lvlJc w:val="left"/>
      <w:pPr>
        <w:ind w:left="5028" w:hanging="360"/>
      </w:pPr>
      <w:rPr>
        <w:rFonts w:ascii="Wingdings" w:hAnsi="Wingdings" w:hint="default"/>
      </w:rPr>
    </w:lvl>
    <w:lvl w:ilvl="6" w:tplc="3C0E6E64">
      <w:start w:val="1"/>
      <w:numFmt w:val="bullet"/>
      <w:lvlText w:val=""/>
      <w:lvlJc w:val="left"/>
      <w:pPr>
        <w:ind w:left="5748" w:hanging="360"/>
      </w:pPr>
      <w:rPr>
        <w:rFonts w:ascii="Symbol" w:hAnsi="Symbol" w:hint="default"/>
      </w:rPr>
    </w:lvl>
    <w:lvl w:ilvl="7" w:tplc="90EADD16">
      <w:start w:val="1"/>
      <w:numFmt w:val="bullet"/>
      <w:lvlText w:val="o"/>
      <w:lvlJc w:val="left"/>
      <w:pPr>
        <w:ind w:left="6468" w:hanging="360"/>
      </w:pPr>
      <w:rPr>
        <w:rFonts w:ascii="Courier New" w:hAnsi="Courier New" w:cs="Courier New" w:hint="default"/>
      </w:rPr>
    </w:lvl>
    <w:lvl w:ilvl="8" w:tplc="4DAE9D3A">
      <w:start w:val="1"/>
      <w:numFmt w:val="bullet"/>
      <w:lvlText w:val=""/>
      <w:lvlJc w:val="left"/>
      <w:pPr>
        <w:ind w:left="7188" w:hanging="360"/>
      </w:pPr>
      <w:rPr>
        <w:rFonts w:ascii="Wingdings" w:hAnsi="Wingdings" w:hint="default"/>
      </w:rPr>
    </w:lvl>
  </w:abstractNum>
  <w:abstractNum w:abstractNumId="16" w15:restartNumberingAfterBreak="0">
    <w:nsid w:val="18E242F1"/>
    <w:multiLevelType w:val="hybridMultilevel"/>
    <w:tmpl w:val="3D1A7AD6"/>
    <w:lvl w:ilvl="0" w:tplc="D280235E">
      <w:start w:val="1"/>
      <w:numFmt w:val="decimal"/>
      <w:lvlText w:val="%1."/>
      <w:lvlJc w:val="left"/>
      <w:pPr>
        <w:ind w:left="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2C3F8A">
      <w:start w:val="1"/>
      <w:numFmt w:val="lowerLetter"/>
      <w:lvlText w:val="%2"/>
      <w:lvlJc w:val="left"/>
      <w:pPr>
        <w:ind w:left="1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1E9994">
      <w:start w:val="1"/>
      <w:numFmt w:val="lowerRoman"/>
      <w:lvlText w:val="%3"/>
      <w:lvlJc w:val="left"/>
      <w:pPr>
        <w:ind w:left="2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BA9B90">
      <w:start w:val="1"/>
      <w:numFmt w:val="decimal"/>
      <w:lvlText w:val="%4"/>
      <w:lvlJc w:val="left"/>
      <w:pPr>
        <w:ind w:left="2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640506">
      <w:start w:val="1"/>
      <w:numFmt w:val="lowerLetter"/>
      <w:lvlText w:val="%5"/>
      <w:lvlJc w:val="left"/>
      <w:pPr>
        <w:ind w:left="3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AEFBB0">
      <w:start w:val="1"/>
      <w:numFmt w:val="lowerRoman"/>
      <w:lvlText w:val="%6"/>
      <w:lvlJc w:val="left"/>
      <w:pPr>
        <w:ind w:left="4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CCCDEC">
      <w:start w:val="1"/>
      <w:numFmt w:val="decimal"/>
      <w:lvlText w:val="%7"/>
      <w:lvlJc w:val="left"/>
      <w:pPr>
        <w:ind w:left="5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AA2BF8">
      <w:start w:val="1"/>
      <w:numFmt w:val="lowerLetter"/>
      <w:lvlText w:val="%8"/>
      <w:lvlJc w:val="left"/>
      <w:pPr>
        <w:ind w:left="5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882B4E">
      <w:start w:val="1"/>
      <w:numFmt w:val="lowerRoman"/>
      <w:lvlText w:val="%9"/>
      <w:lvlJc w:val="left"/>
      <w:pPr>
        <w:ind w:left="6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9737D66"/>
    <w:multiLevelType w:val="multilevel"/>
    <w:tmpl w:val="12B86F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A086CF3"/>
    <w:multiLevelType w:val="multilevel"/>
    <w:tmpl w:val="ECE246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BAF4FE5"/>
    <w:multiLevelType w:val="multilevel"/>
    <w:tmpl w:val="08F64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1405680"/>
    <w:multiLevelType w:val="hybridMultilevel"/>
    <w:tmpl w:val="78C809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23BD5249"/>
    <w:multiLevelType w:val="hybridMultilevel"/>
    <w:tmpl w:val="FA9826A2"/>
    <w:lvl w:ilvl="0" w:tplc="69BEF666">
      <w:start w:val="1"/>
      <w:numFmt w:val="decimal"/>
      <w:lvlText w:val="%1."/>
      <w:lvlJc w:val="left"/>
      <w:pPr>
        <w:ind w:left="720" w:hanging="360"/>
      </w:pPr>
      <w:rPr>
        <w:rFonts w:hint="default"/>
      </w:rPr>
    </w:lvl>
    <w:lvl w:ilvl="1" w:tplc="4BF4303C">
      <w:start w:val="1"/>
      <w:numFmt w:val="lowerLetter"/>
      <w:lvlText w:val="%2."/>
      <w:lvlJc w:val="left"/>
      <w:pPr>
        <w:ind w:left="1440" w:hanging="360"/>
      </w:pPr>
    </w:lvl>
    <w:lvl w:ilvl="2" w:tplc="F7A4D47E">
      <w:start w:val="1"/>
      <w:numFmt w:val="lowerRoman"/>
      <w:lvlText w:val="%3."/>
      <w:lvlJc w:val="right"/>
      <w:pPr>
        <w:ind w:left="2160" w:hanging="180"/>
      </w:pPr>
    </w:lvl>
    <w:lvl w:ilvl="3" w:tplc="8ED62B3C">
      <w:start w:val="1"/>
      <w:numFmt w:val="decimal"/>
      <w:lvlText w:val="%4."/>
      <w:lvlJc w:val="left"/>
      <w:pPr>
        <w:ind w:left="2880" w:hanging="360"/>
      </w:pPr>
    </w:lvl>
    <w:lvl w:ilvl="4" w:tplc="2758D476">
      <w:start w:val="1"/>
      <w:numFmt w:val="lowerLetter"/>
      <w:lvlText w:val="%5."/>
      <w:lvlJc w:val="left"/>
      <w:pPr>
        <w:ind w:left="3600" w:hanging="360"/>
      </w:pPr>
    </w:lvl>
    <w:lvl w:ilvl="5" w:tplc="7416D9B2">
      <w:start w:val="1"/>
      <w:numFmt w:val="lowerRoman"/>
      <w:lvlText w:val="%6."/>
      <w:lvlJc w:val="right"/>
      <w:pPr>
        <w:ind w:left="4320" w:hanging="180"/>
      </w:pPr>
    </w:lvl>
    <w:lvl w:ilvl="6" w:tplc="236E8534">
      <w:start w:val="1"/>
      <w:numFmt w:val="decimal"/>
      <w:lvlText w:val="%7."/>
      <w:lvlJc w:val="left"/>
      <w:pPr>
        <w:ind w:left="5040" w:hanging="360"/>
      </w:pPr>
    </w:lvl>
    <w:lvl w:ilvl="7" w:tplc="7B5013E4">
      <w:start w:val="1"/>
      <w:numFmt w:val="lowerLetter"/>
      <w:lvlText w:val="%8."/>
      <w:lvlJc w:val="left"/>
      <w:pPr>
        <w:ind w:left="5760" w:hanging="360"/>
      </w:pPr>
    </w:lvl>
    <w:lvl w:ilvl="8" w:tplc="613EFD8A">
      <w:start w:val="1"/>
      <w:numFmt w:val="lowerRoman"/>
      <w:lvlText w:val="%9."/>
      <w:lvlJc w:val="right"/>
      <w:pPr>
        <w:ind w:left="6480" w:hanging="180"/>
      </w:pPr>
    </w:lvl>
  </w:abstractNum>
  <w:abstractNum w:abstractNumId="22" w15:restartNumberingAfterBreak="0">
    <w:nsid w:val="261E0828"/>
    <w:multiLevelType w:val="hybridMultilevel"/>
    <w:tmpl w:val="2D3230A0"/>
    <w:lvl w:ilvl="0" w:tplc="D6E4643A">
      <w:start w:val="1"/>
      <w:numFmt w:val="bullet"/>
      <w:lvlText w:val=""/>
      <w:lvlJc w:val="left"/>
      <w:pPr>
        <w:ind w:left="720" w:hanging="360"/>
      </w:pPr>
      <w:rPr>
        <w:rFonts w:ascii="Symbol" w:hAnsi="Symbol" w:hint="default"/>
      </w:rPr>
    </w:lvl>
    <w:lvl w:ilvl="1" w:tplc="75D6094E">
      <w:start w:val="1"/>
      <w:numFmt w:val="bullet"/>
      <w:lvlText w:val="o"/>
      <w:lvlJc w:val="left"/>
      <w:pPr>
        <w:ind w:left="1440" w:hanging="360"/>
      </w:pPr>
      <w:rPr>
        <w:rFonts w:ascii="Courier New" w:hAnsi="Courier New" w:cs="Courier New" w:hint="default"/>
      </w:rPr>
    </w:lvl>
    <w:lvl w:ilvl="2" w:tplc="5E5EB7A8">
      <w:start w:val="1"/>
      <w:numFmt w:val="bullet"/>
      <w:lvlText w:val=""/>
      <w:lvlJc w:val="left"/>
      <w:pPr>
        <w:ind w:left="2160" w:hanging="360"/>
      </w:pPr>
      <w:rPr>
        <w:rFonts w:ascii="Wingdings" w:hAnsi="Wingdings" w:hint="default"/>
      </w:rPr>
    </w:lvl>
    <w:lvl w:ilvl="3" w:tplc="2DC41124">
      <w:start w:val="1"/>
      <w:numFmt w:val="bullet"/>
      <w:lvlText w:val=""/>
      <w:lvlJc w:val="left"/>
      <w:pPr>
        <w:ind w:left="2880" w:hanging="360"/>
      </w:pPr>
      <w:rPr>
        <w:rFonts w:ascii="Symbol" w:hAnsi="Symbol" w:hint="default"/>
      </w:rPr>
    </w:lvl>
    <w:lvl w:ilvl="4" w:tplc="DC0AF46C">
      <w:start w:val="1"/>
      <w:numFmt w:val="bullet"/>
      <w:lvlText w:val="o"/>
      <w:lvlJc w:val="left"/>
      <w:pPr>
        <w:ind w:left="3600" w:hanging="360"/>
      </w:pPr>
      <w:rPr>
        <w:rFonts w:ascii="Courier New" w:hAnsi="Courier New" w:cs="Courier New" w:hint="default"/>
      </w:rPr>
    </w:lvl>
    <w:lvl w:ilvl="5" w:tplc="7E24A834">
      <w:start w:val="1"/>
      <w:numFmt w:val="bullet"/>
      <w:lvlText w:val=""/>
      <w:lvlJc w:val="left"/>
      <w:pPr>
        <w:ind w:left="4320" w:hanging="360"/>
      </w:pPr>
      <w:rPr>
        <w:rFonts w:ascii="Wingdings" w:hAnsi="Wingdings" w:hint="default"/>
      </w:rPr>
    </w:lvl>
    <w:lvl w:ilvl="6" w:tplc="3B941BDC">
      <w:start w:val="1"/>
      <w:numFmt w:val="bullet"/>
      <w:lvlText w:val=""/>
      <w:lvlJc w:val="left"/>
      <w:pPr>
        <w:ind w:left="5040" w:hanging="360"/>
      </w:pPr>
      <w:rPr>
        <w:rFonts w:ascii="Symbol" w:hAnsi="Symbol" w:hint="default"/>
      </w:rPr>
    </w:lvl>
    <w:lvl w:ilvl="7" w:tplc="1236F750">
      <w:start w:val="1"/>
      <w:numFmt w:val="bullet"/>
      <w:lvlText w:val="o"/>
      <w:lvlJc w:val="left"/>
      <w:pPr>
        <w:ind w:left="5760" w:hanging="360"/>
      </w:pPr>
      <w:rPr>
        <w:rFonts w:ascii="Courier New" w:hAnsi="Courier New" w:cs="Courier New" w:hint="default"/>
      </w:rPr>
    </w:lvl>
    <w:lvl w:ilvl="8" w:tplc="7E3682C0">
      <w:start w:val="1"/>
      <w:numFmt w:val="bullet"/>
      <w:lvlText w:val=""/>
      <w:lvlJc w:val="left"/>
      <w:pPr>
        <w:ind w:left="6480" w:hanging="360"/>
      </w:pPr>
      <w:rPr>
        <w:rFonts w:ascii="Wingdings" w:hAnsi="Wingdings" w:hint="default"/>
      </w:rPr>
    </w:lvl>
  </w:abstractNum>
  <w:abstractNum w:abstractNumId="23" w15:restartNumberingAfterBreak="0">
    <w:nsid w:val="2859292D"/>
    <w:multiLevelType w:val="multilevel"/>
    <w:tmpl w:val="6D9A0C26"/>
    <w:lvl w:ilvl="0">
      <w:start w:val="3"/>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920" w:hanging="360"/>
      </w:pPr>
      <w:rPr>
        <w:rFonts w:ascii="Times New Roman" w:hAnsi="Times New Roman" w:cs="Times New Roman" w:hint="default"/>
        <w:b w:val="0"/>
        <w:bCs w:val="0"/>
        <w:i w:val="0"/>
        <w:iCs/>
        <w:strike w:val="0"/>
        <w:color w:val="auto"/>
        <w:sz w:val="20"/>
        <w:szCs w:val="2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233430"/>
    <w:multiLevelType w:val="hybridMultilevel"/>
    <w:tmpl w:val="C5A60194"/>
    <w:lvl w:ilvl="0" w:tplc="FCFCEB1A">
      <w:start w:val="1"/>
      <w:numFmt w:val="bullet"/>
      <w:lvlText w:val=""/>
      <w:lvlJc w:val="left"/>
      <w:pPr>
        <w:ind w:left="720" w:hanging="360"/>
      </w:pPr>
      <w:rPr>
        <w:rFonts w:ascii="Symbol" w:hAnsi="Symbol" w:hint="default"/>
      </w:rPr>
    </w:lvl>
    <w:lvl w:ilvl="1" w:tplc="C13E13F8">
      <w:start w:val="1"/>
      <w:numFmt w:val="bullet"/>
      <w:lvlText w:val="o"/>
      <w:lvlJc w:val="left"/>
      <w:pPr>
        <w:ind w:left="1440" w:hanging="360"/>
      </w:pPr>
      <w:rPr>
        <w:rFonts w:ascii="Courier New" w:hAnsi="Courier New" w:cs="Courier New" w:hint="default"/>
      </w:rPr>
    </w:lvl>
    <w:lvl w:ilvl="2" w:tplc="8DB833C2">
      <w:start w:val="1"/>
      <w:numFmt w:val="bullet"/>
      <w:lvlText w:val=""/>
      <w:lvlJc w:val="left"/>
      <w:pPr>
        <w:ind w:left="2160" w:hanging="360"/>
      </w:pPr>
      <w:rPr>
        <w:rFonts w:ascii="Wingdings" w:hAnsi="Wingdings" w:hint="default"/>
      </w:rPr>
    </w:lvl>
    <w:lvl w:ilvl="3" w:tplc="FA58A7A8">
      <w:start w:val="1"/>
      <w:numFmt w:val="bullet"/>
      <w:lvlText w:val=""/>
      <w:lvlJc w:val="left"/>
      <w:pPr>
        <w:ind w:left="2880" w:hanging="360"/>
      </w:pPr>
      <w:rPr>
        <w:rFonts w:ascii="Symbol" w:hAnsi="Symbol" w:hint="default"/>
      </w:rPr>
    </w:lvl>
    <w:lvl w:ilvl="4" w:tplc="77F0CF3A">
      <w:start w:val="1"/>
      <w:numFmt w:val="bullet"/>
      <w:lvlText w:val="o"/>
      <w:lvlJc w:val="left"/>
      <w:pPr>
        <w:ind w:left="3600" w:hanging="360"/>
      </w:pPr>
      <w:rPr>
        <w:rFonts w:ascii="Courier New" w:hAnsi="Courier New" w:cs="Courier New" w:hint="default"/>
      </w:rPr>
    </w:lvl>
    <w:lvl w:ilvl="5" w:tplc="71D43270">
      <w:start w:val="1"/>
      <w:numFmt w:val="bullet"/>
      <w:lvlText w:val=""/>
      <w:lvlJc w:val="left"/>
      <w:pPr>
        <w:ind w:left="4320" w:hanging="360"/>
      </w:pPr>
      <w:rPr>
        <w:rFonts w:ascii="Wingdings" w:hAnsi="Wingdings" w:hint="default"/>
      </w:rPr>
    </w:lvl>
    <w:lvl w:ilvl="6" w:tplc="61D0EA7C">
      <w:start w:val="1"/>
      <w:numFmt w:val="bullet"/>
      <w:lvlText w:val=""/>
      <w:lvlJc w:val="left"/>
      <w:pPr>
        <w:ind w:left="5040" w:hanging="360"/>
      </w:pPr>
      <w:rPr>
        <w:rFonts w:ascii="Symbol" w:hAnsi="Symbol" w:hint="default"/>
      </w:rPr>
    </w:lvl>
    <w:lvl w:ilvl="7" w:tplc="360CCDFE">
      <w:start w:val="1"/>
      <w:numFmt w:val="bullet"/>
      <w:lvlText w:val="o"/>
      <w:lvlJc w:val="left"/>
      <w:pPr>
        <w:ind w:left="5760" w:hanging="360"/>
      </w:pPr>
      <w:rPr>
        <w:rFonts w:ascii="Courier New" w:hAnsi="Courier New" w:cs="Courier New" w:hint="default"/>
      </w:rPr>
    </w:lvl>
    <w:lvl w:ilvl="8" w:tplc="04662994">
      <w:start w:val="1"/>
      <w:numFmt w:val="bullet"/>
      <w:lvlText w:val=""/>
      <w:lvlJc w:val="left"/>
      <w:pPr>
        <w:ind w:left="6480" w:hanging="360"/>
      </w:pPr>
      <w:rPr>
        <w:rFonts w:ascii="Wingdings" w:hAnsi="Wingdings" w:hint="default"/>
      </w:rPr>
    </w:lvl>
  </w:abstractNum>
  <w:abstractNum w:abstractNumId="25" w15:restartNumberingAfterBreak="0">
    <w:nsid w:val="2AF66663"/>
    <w:multiLevelType w:val="multilevel"/>
    <w:tmpl w:val="8648EEDC"/>
    <w:lvl w:ilvl="0">
      <w:start w:val="2"/>
      <w:numFmt w:val="decimal"/>
      <w:lvlText w:val="%1"/>
      <w:lvlJc w:val="left"/>
      <w:pPr>
        <w:ind w:left="683" w:hanging="567"/>
      </w:pPr>
      <w:rPr>
        <w:rFonts w:hint="default"/>
        <w:lang w:val="ru-RU" w:eastAsia="en-US" w:bidi="ar-SA"/>
      </w:rPr>
    </w:lvl>
    <w:lvl w:ilvl="1">
      <w:start w:val="1"/>
      <w:numFmt w:val="decimal"/>
      <w:lvlText w:val="%1.%2."/>
      <w:lvlJc w:val="left"/>
      <w:pPr>
        <w:ind w:left="683" w:hanging="567"/>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1534" w:hanging="699"/>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3421" w:hanging="699"/>
      </w:pPr>
      <w:rPr>
        <w:rFonts w:hint="default"/>
        <w:lang w:val="ru-RU" w:eastAsia="en-US" w:bidi="ar-SA"/>
      </w:rPr>
    </w:lvl>
    <w:lvl w:ilvl="4">
      <w:numFmt w:val="bullet"/>
      <w:lvlText w:val="•"/>
      <w:lvlJc w:val="left"/>
      <w:pPr>
        <w:ind w:left="4362" w:hanging="699"/>
      </w:pPr>
      <w:rPr>
        <w:rFonts w:hint="default"/>
        <w:lang w:val="ru-RU" w:eastAsia="en-US" w:bidi="ar-SA"/>
      </w:rPr>
    </w:lvl>
    <w:lvl w:ilvl="5">
      <w:numFmt w:val="bullet"/>
      <w:lvlText w:val="•"/>
      <w:lvlJc w:val="left"/>
      <w:pPr>
        <w:ind w:left="5302" w:hanging="699"/>
      </w:pPr>
      <w:rPr>
        <w:rFonts w:hint="default"/>
        <w:lang w:val="ru-RU" w:eastAsia="en-US" w:bidi="ar-SA"/>
      </w:rPr>
    </w:lvl>
    <w:lvl w:ilvl="6">
      <w:numFmt w:val="bullet"/>
      <w:lvlText w:val="•"/>
      <w:lvlJc w:val="left"/>
      <w:pPr>
        <w:ind w:left="6243" w:hanging="699"/>
      </w:pPr>
      <w:rPr>
        <w:rFonts w:hint="default"/>
        <w:lang w:val="ru-RU" w:eastAsia="en-US" w:bidi="ar-SA"/>
      </w:rPr>
    </w:lvl>
    <w:lvl w:ilvl="7">
      <w:numFmt w:val="bullet"/>
      <w:lvlText w:val="•"/>
      <w:lvlJc w:val="left"/>
      <w:pPr>
        <w:ind w:left="7184" w:hanging="699"/>
      </w:pPr>
      <w:rPr>
        <w:rFonts w:hint="default"/>
        <w:lang w:val="ru-RU" w:eastAsia="en-US" w:bidi="ar-SA"/>
      </w:rPr>
    </w:lvl>
    <w:lvl w:ilvl="8">
      <w:numFmt w:val="bullet"/>
      <w:lvlText w:val="•"/>
      <w:lvlJc w:val="left"/>
      <w:pPr>
        <w:ind w:left="8124" w:hanging="699"/>
      </w:pPr>
      <w:rPr>
        <w:rFonts w:hint="default"/>
        <w:lang w:val="ru-RU" w:eastAsia="en-US" w:bidi="ar-SA"/>
      </w:rPr>
    </w:lvl>
  </w:abstractNum>
  <w:abstractNum w:abstractNumId="26" w15:restartNumberingAfterBreak="0">
    <w:nsid w:val="2AFF314C"/>
    <w:multiLevelType w:val="hybridMultilevel"/>
    <w:tmpl w:val="B5728A60"/>
    <w:lvl w:ilvl="0" w:tplc="F21A5906">
      <w:start w:val="1"/>
      <w:numFmt w:val="bullet"/>
      <w:lvlText w:val=""/>
      <w:lvlJc w:val="left"/>
      <w:pPr>
        <w:ind w:left="720" w:hanging="360"/>
      </w:pPr>
      <w:rPr>
        <w:rFonts w:ascii="Symbol" w:hAnsi="Symbol" w:hint="default"/>
      </w:rPr>
    </w:lvl>
    <w:lvl w:ilvl="1" w:tplc="D02CCEBE">
      <w:start w:val="1"/>
      <w:numFmt w:val="bullet"/>
      <w:lvlText w:val="o"/>
      <w:lvlJc w:val="left"/>
      <w:pPr>
        <w:ind w:left="1440" w:hanging="360"/>
      </w:pPr>
      <w:rPr>
        <w:rFonts w:ascii="Courier New" w:hAnsi="Courier New" w:cs="Courier New" w:hint="default"/>
      </w:rPr>
    </w:lvl>
    <w:lvl w:ilvl="2" w:tplc="C95A3296">
      <w:start w:val="1"/>
      <w:numFmt w:val="bullet"/>
      <w:lvlText w:val=""/>
      <w:lvlJc w:val="left"/>
      <w:pPr>
        <w:ind w:left="2160" w:hanging="360"/>
      </w:pPr>
      <w:rPr>
        <w:rFonts w:ascii="Wingdings" w:hAnsi="Wingdings" w:hint="default"/>
      </w:rPr>
    </w:lvl>
    <w:lvl w:ilvl="3" w:tplc="EC80AFCA">
      <w:start w:val="1"/>
      <w:numFmt w:val="bullet"/>
      <w:lvlText w:val=""/>
      <w:lvlJc w:val="left"/>
      <w:pPr>
        <w:ind w:left="2880" w:hanging="360"/>
      </w:pPr>
      <w:rPr>
        <w:rFonts w:ascii="Symbol" w:hAnsi="Symbol" w:hint="default"/>
      </w:rPr>
    </w:lvl>
    <w:lvl w:ilvl="4" w:tplc="8DDEE040">
      <w:start w:val="1"/>
      <w:numFmt w:val="bullet"/>
      <w:lvlText w:val="o"/>
      <w:lvlJc w:val="left"/>
      <w:pPr>
        <w:ind w:left="3600" w:hanging="360"/>
      </w:pPr>
      <w:rPr>
        <w:rFonts w:ascii="Courier New" w:hAnsi="Courier New" w:cs="Courier New" w:hint="default"/>
      </w:rPr>
    </w:lvl>
    <w:lvl w:ilvl="5" w:tplc="8DDEF0EA">
      <w:start w:val="1"/>
      <w:numFmt w:val="bullet"/>
      <w:lvlText w:val=""/>
      <w:lvlJc w:val="left"/>
      <w:pPr>
        <w:ind w:left="4320" w:hanging="360"/>
      </w:pPr>
      <w:rPr>
        <w:rFonts w:ascii="Wingdings" w:hAnsi="Wingdings" w:hint="default"/>
      </w:rPr>
    </w:lvl>
    <w:lvl w:ilvl="6" w:tplc="C6F8AE02">
      <w:start w:val="1"/>
      <w:numFmt w:val="bullet"/>
      <w:lvlText w:val=""/>
      <w:lvlJc w:val="left"/>
      <w:pPr>
        <w:ind w:left="5040" w:hanging="360"/>
      </w:pPr>
      <w:rPr>
        <w:rFonts w:ascii="Symbol" w:hAnsi="Symbol" w:hint="default"/>
      </w:rPr>
    </w:lvl>
    <w:lvl w:ilvl="7" w:tplc="15863270">
      <w:start w:val="1"/>
      <w:numFmt w:val="bullet"/>
      <w:lvlText w:val="o"/>
      <w:lvlJc w:val="left"/>
      <w:pPr>
        <w:ind w:left="5760" w:hanging="360"/>
      </w:pPr>
      <w:rPr>
        <w:rFonts w:ascii="Courier New" w:hAnsi="Courier New" w:cs="Courier New" w:hint="default"/>
      </w:rPr>
    </w:lvl>
    <w:lvl w:ilvl="8" w:tplc="5F8E5EFC">
      <w:start w:val="1"/>
      <w:numFmt w:val="bullet"/>
      <w:lvlText w:val=""/>
      <w:lvlJc w:val="left"/>
      <w:pPr>
        <w:ind w:left="6480" w:hanging="360"/>
      </w:pPr>
      <w:rPr>
        <w:rFonts w:ascii="Wingdings" w:hAnsi="Wingdings" w:hint="default"/>
      </w:rPr>
    </w:lvl>
  </w:abstractNum>
  <w:abstractNum w:abstractNumId="27" w15:restartNumberingAfterBreak="0">
    <w:nsid w:val="2F48210F"/>
    <w:multiLevelType w:val="hybridMultilevel"/>
    <w:tmpl w:val="030EAA4E"/>
    <w:lvl w:ilvl="0" w:tplc="E9669CDA">
      <w:start w:val="1"/>
      <w:numFmt w:val="bullet"/>
      <w:lvlText w:val=""/>
      <w:lvlJc w:val="left"/>
      <w:pPr>
        <w:ind w:left="1296" w:hanging="360"/>
      </w:pPr>
      <w:rPr>
        <w:rFonts w:ascii="Symbol" w:hAnsi="Symbol" w:hint="default"/>
      </w:rPr>
    </w:lvl>
    <w:lvl w:ilvl="1" w:tplc="CA024C10">
      <w:start w:val="1"/>
      <w:numFmt w:val="bullet"/>
      <w:lvlText w:val="o"/>
      <w:lvlJc w:val="left"/>
      <w:pPr>
        <w:ind w:left="2016" w:hanging="360"/>
      </w:pPr>
      <w:rPr>
        <w:rFonts w:ascii="Courier New" w:hAnsi="Courier New" w:cs="Courier New" w:hint="default"/>
      </w:rPr>
    </w:lvl>
    <w:lvl w:ilvl="2" w:tplc="8AD69598">
      <w:start w:val="1"/>
      <w:numFmt w:val="bullet"/>
      <w:lvlText w:val=""/>
      <w:lvlJc w:val="left"/>
      <w:pPr>
        <w:ind w:left="2736" w:hanging="360"/>
      </w:pPr>
      <w:rPr>
        <w:rFonts w:ascii="Wingdings" w:hAnsi="Wingdings" w:hint="default"/>
      </w:rPr>
    </w:lvl>
    <w:lvl w:ilvl="3" w:tplc="77A44A16">
      <w:start w:val="1"/>
      <w:numFmt w:val="bullet"/>
      <w:lvlText w:val=""/>
      <w:lvlJc w:val="left"/>
      <w:pPr>
        <w:ind w:left="3456" w:hanging="360"/>
      </w:pPr>
      <w:rPr>
        <w:rFonts w:ascii="Symbol" w:hAnsi="Symbol" w:hint="default"/>
      </w:rPr>
    </w:lvl>
    <w:lvl w:ilvl="4" w:tplc="9D66E4B2">
      <w:start w:val="1"/>
      <w:numFmt w:val="bullet"/>
      <w:lvlText w:val="o"/>
      <w:lvlJc w:val="left"/>
      <w:pPr>
        <w:ind w:left="4176" w:hanging="360"/>
      </w:pPr>
      <w:rPr>
        <w:rFonts w:ascii="Courier New" w:hAnsi="Courier New" w:cs="Courier New" w:hint="default"/>
      </w:rPr>
    </w:lvl>
    <w:lvl w:ilvl="5" w:tplc="0B924932">
      <w:start w:val="1"/>
      <w:numFmt w:val="bullet"/>
      <w:lvlText w:val=""/>
      <w:lvlJc w:val="left"/>
      <w:pPr>
        <w:ind w:left="4896" w:hanging="360"/>
      </w:pPr>
      <w:rPr>
        <w:rFonts w:ascii="Wingdings" w:hAnsi="Wingdings" w:hint="default"/>
      </w:rPr>
    </w:lvl>
    <w:lvl w:ilvl="6" w:tplc="9BE0645A">
      <w:start w:val="1"/>
      <w:numFmt w:val="bullet"/>
      <w:lvlText w:val=""/>
      <w:lvlJc w:val="left"/>
      <w:pPr>
        <w:ind w:left="5616" w:hanging="360"/>
      </w:pPr>
      <w:rPr>
        <w:rFonts w:ascii="Symbol" w:hAnsi="Symbol" w:hint="default"/>
      </w:rPr>
    </w:lvl>
    <w:lvl w:ilvl="7" w:tplc="51720256">
      <w:start w:val="1"/>
      <w:numFmt w:val="bullet"/>
      <w:lvlText w:val="o"/>
      <w:lvlJc w:val="left"/>
      <w:pPr>
        <w:ind w:left="6336" w:hanging="360"/>
      </w:pPr>
      <w:rPr>
        <w:rFonts w:ascii="Courier New" w:hAnsi="Courier New" w:cs="Courier New" w:hint="default"/>
      </w:rPr>
    </w:lvl>
    <w:lvl w:ilvl="8" w:tplc="F53EEE98">
      <w:start w:val="1"/>
      <w:numFmt w:val="bullet"/>
      <w:lvlText w:val=""/>
      <w:lvlJc w:val="left"/>
      <w:pPr>
        <w:ind w:left="7056" w:hanging="360"/>
      </w:pPr>
      <w:rPr>
        <w:rFonts w:ascii="Wingdings" w:hAnsi="Wingdings" w:hint="default"/>
      </w:rPr>
    </w:lvl>
  </w:abstractNum>
  <w:abstractNum w:abstractNumId="28" w15:restartNumberingAfterBreak="0">
    <w:nsid w:val="30585C68"/>
    <w:multiLevelType w:val="hybridMultilevel"/>
    <w:tmpl w:val="B4BAF7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14B38FC"/>
    <w:multiLevelType w:val="hybridMultilevel"/>
    <w:tmpl w:val="D4ECE142"/>
    <w:lvl w:ilvl="0" w:tplc="11C4EF16">
      <w:start w:val="1"/>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30" w15:restartNumberingAfterBreak="0">
    <w:nsid w:val="319D06B3"/>
    <w:multiLevelType w:val="hybridMultilevel"/>
    <w:tmpl w:val="4E322EBC"/>
    <w:lvl w:ilvl="0" w:tplc="35E87524">
      <w:start w:val="1"/>
      <w:numFmt w:val="decimal"/>
      <w:lvlText w:val="%1."/>
      <w:lvlJc w:val="left"/>
      <w:pPr>
        <w:ind w:left="1068" w:hanging="360"/>
      </w:pPr>
      <w:rPr>
        <w:rFonts w:hint="default"/>
      </w:rPr>
    </w:lvl>
    <w:lvl w:ilvl="1" w:tplc="4A88B5DC">
      <w:start w:val="1"/>
      <w:numFmt w:val="lowerLetter"/>
      <w:lvlText w:val="%2."/>
      <w:lvlJc w:val="left"/>
      <w:pPr>
        <w:ind w:left="1788" w:hanging="360"/>
      </w:pPr>
    </w:lvl>
    <w:lvl w:ilvl="2" w:tplc="3F9232B0">
      <w:start w:val="1"/>
      <w:numFmt w:val="lowerRoman"/>
      <w:lvlText w:val="%3."/>
      <w:lvlJc w:val="right"/>
      <w:pPr>
        <w:ind w:left="2508" w:hanging="180"/>
      </w:pPr>
    </w:lvl>
    <w:lvl w:ilvl="3" w:tplc="CFB03CA0">
      <w:start w:val="1"/>
      <w:numFmt w:val="decimal"/>
      <w:lvlText w:val="%4."/>
      <w:lvlJc w:val="left"/>
      <w:pPr>
        <w:ind w:left="3228" w:hanging="360"/>
      </w:pPr>
    </w:lvl>
    <w:lvl w:ilvl="4" w:tplc="20361072">
      <w:start w:val="1"/>
      <w:numFmt w:val="lowerLetter"/>
      <w:lvlText w:val="%5."/>
      <w:lvlJc w:val="left"/>
      <w:pPr>
        <w:ind w:left="3948" w:hanging="360"/>
      </w:pPr>
    </w:lvl>
    <w:lvl w:ilvl="5" w:tplc="30661CB8">
      <w:start w:val="1"/>
      <w:numFmt w:val="lowerRoman"/>
      <w:lvlText w:val="%6."/>
      <w:lvlJc w:val="right"/>
      <w:pPr>
        <w:ind w:left="4668" w:hanging="180"/>
      </w:pPr>
    </w:lvl>
    <w:lvl w:ilvl="6" w:tplc="FEB63FE8">
      <w:start w:val="1"/>
      <w:numFmt w:val="decimal"/>
      <w:lvlText w:val="%7."/>
      <w:lvlJc w:val="left"/>
      <w:pPr>
        <w:ind w:left="5388" w:hanging="360"/>
      </w:pPr>
    </w:lvl>
    <w:lvl w:ilvl="7" w:tplc="36DABBBA">
      <w:start w:val="1"/>
      <w:numFmt w:val="lowerLetter"/>
      <w:lvlText w:val="%8."/>
      <w:lvlJc w:val="left"/>
      <w:pPr>
        <w:ind w:left="6108" w:hanging="360"/>
      </w:pPr>
    </w:lvl>
    <w:lvl w:ilvl="8" w:tplc="83A2784A">
      <w:start w:val="1"/>
      <w:numFmt w:val="lowerRoman"/>
      <w:lvlText w:val="%9."/>
      <w:lvlJc w:val="right"/>
      <w:pPr>
        <w:ind w:left="6828" w:hanging="180"/>
      </w:pPr>
    </w:lvl>
  </w:abstractNum>
  <w:abstractNum w:abstractNumId="31" w15:restartNumberingAfterBreak="0">
    <w:nsid w:val="326F7C79"/>
    <w:multiLevelType w:val="hybridMultilevel"/>
    <w:tmpl w:val="04AEF1AE"/>
    <w:lvl w:ilvl="0" w:tplc="3FEA4814">
      <w:start w:val="1"/>
      <w:numFmt w:val="bullet"/>
      <w:lvlText w:val=""/>
      <w:lvlJc w:val="left"/>
      <w:pPr>
        <w:ind w:left="720" w:hanging="360"/>
      </w:pPr>
      <w:rPr>
        <w:rFonts w:ascii="Symbol" w:hAnsi="Symbol" w:hint="default"/>
      </w:rPr>
    </w:lvl>
    <w:lvl w:ilvl="1" w:tplc="A080CC4C">
      <w:start w:val="1"/>
      <w:numFmt w:val="bullet"/>
      <w:lvlText w:val="o"/>
      <w:lvlJc w:val="left"/>
      <w:pPr>
        <w:ind w:left="1440" w:hanging="360"/>
      </w:pPr>
      <w:rPr>
        <w:rFonts w:ascii="Courier New" w:hAnsi="Courier New" w:cs="Courier New" w:hint="default"/>
      </w:rPr>
    </w:lvl>
    <w:lvl w:ilvl="2" w:tplc="FA8A0B0A">
      <w:start w:val="1"/>
      <w:numFmt w:val="bullet"/>
      <w:lvlText w:val=""/>
      <w:lvlJc w:val="left"/>
      <w:pPr>
        <w:ind w:left="2160" w:hanging="360"/>
      </w:pPr>
      <w:rPr>
        <w:rFonts w:ascii="Wingdings" w:hAnsi="Wingdings" w:hint="default"/>
      </w:rPr>
    </w:lvl>
    <w:lvl w:ilvl="3" w:tplc="F2F8D30C">
      <w:start w:val="1"/>
      <w:numFmt w:val="bullet"/>
      <w:lvlText w:val=""/>
      <w:lvlJc w:val="left"/>
      <w:pPr>
        <w:ind w:left="2880" w:hanging="360"/>
      </w:pPr>
      <w:rPr>
        <w:rFonts w:ascii="Symbol" w:hAnsi="Symbol" w:hint="default"/>
      </w:rPr>
    </w:lvl>
    <w:lvl w:ilvl="4" w:tplc="F69AF42E">
      <w:start w:val="1"/>
      <w:numFmt w:val="bullet"/>
      <w:lvlText w:val="o"/>
      <w:lvlJc w:val="left"/>
      <w:pPr>
        <w:ind w:left="3600" w:hanging="360"/>
      </w:pPr>
      <w:rPr>
        <w:rFonts w:ascii="Courier New" w:hAnsi="Courier New" w:cs="Courier New" w:hint="default"/>
      </w:rPr>
    </w:lvl>
    <w:lvl w:ilvl="5" w:tplc="524A44BE">
      <w:start w:val="1"/>
      <w:numFmt w:val="bullet"/>
      <w:lvlText w:val=""/>
      <w:lvlJc w:val="left"/>
      <w:pPr>
        <w:ind w:left="4320" w:hanging="360"/>
      </w:pPr>
      <w:rPr>
        <w:rFonts w:ascii="Wingdings" w:hAnsi="Wingdings" w:hint="default"/>
      </w:rPr>
    </w:lvl>
    <w:lvl w:ilvl="6" w:tplc="AD8C6C78">
      <w:start w:val="1"/>
      <w:numFmt w:val="bullet"/>
      <w:lvlText w:val=""/>
      <w:lvlJc w:val="left"/>
      <w:pPr>
        <w:ind w:left="5040" w:hanging="360"/>
      </w:pPr>
      <w:rPr>
        <w:rFonts w:ascii="Symbol" w:hAnsi="Symbol" w:hint="default"/>
      </w:rPr>
    </w:lvl>
    <w:lvl w:ilvl="7" w:tplc="A2A8B79A">
      <w:start w:val="1"/>
      <w:numFmt w:val="bullet"/>
      <w:lvlText w:val="o"/>
      <w:lvlJc w:val="left"/>
      <w:pPr>
        <w:ind w:left="5760" w:hanging="360"/>
      </w:pPr>
      <w:rPr>
        <w:rFonts w:ascii="Courier New" w:hAnsi="Courier New" w:cs="Courier New" w:hint="default"/>
      </w:rPr>
    </w:lvl>
    <w:lvl w:ilvl="8" w:tplc="21EA831A">
      <w:start w:val="1"/>
      <w:numFmt w:val="bullet"/>
      <w:lvlText w:val=""/>
      <w:lvlJc w:val="left"/>
      <w:pPr>
        <w:ind w:left="6480" w:hanging="360"/>
      </w:pPr>
      <w:rPr>
        <w:rFonts w:ascii="Wingdings" w:hAnsi="Wingdings" w:hint="default"/>
      </w:rPr>
    </w:lvl>
  </w:abstractNum>
  <w:abstractNum w:abstractNumId="32" w15:restartNumberingAfterBreak="0">
    <w:nsid w:val="32E70C8B"/>
    <w:multiLevelType w:val="hybridMultilevel"/>
    <w:tmpl w:val="CC603340"/>
    <w:lvl w:ilvl="0" w:tplc="A970BECE">
      <w:start w:val="1"/>
      <w:numFmt w:val="decimal"/>
      <w:lvlText w:val="%1."/>
      <w:lvlJc w:val="left"/>
      <w:pPr>
        <w:ind w:left="952" w:hanging="360"/>
      </w:pPr>
      <w:rPr>
        <w:rFonts w:hint="default"/>
      </w:rPr>
    </w:lvl>
    <w:lvl w:ilvl="1" w:tplc="7144D97A">
      <w:start w:val="1"/>
      <w:numFmt w:val="lowerLetter"/>
      <w:lvlText w:val="%2."/>
      <w:lvlJc w:val="left"/>
      <w:pPr>
        <w:ind w:left="1672" w:hanging="360"/>
      </w:pPr>
    </w:lvl>
    <w:lvl w:ilvl="2" w:tplc="AFA87764">
      <w:start w:val="1"/>
      <w:numFmt w:val="lowerRoman"/>
      <w:lvlText w:val="%3."/>
      <w:lvlJc w:val="right"/>
      <w:pPr>
        <w:ind w:left="2392" w:hanging="180"/>
      </w:pPr>
    </w:lvl>
    <w:lvl w:ilvl="3" w:tplc="92346684">
      <w:start w:val="1"/>
      <w:numFmt w:val="decimal"/>
      <w:lvlText w:val="%4."/>
      <w:lvlJc w:val="left"/>
      <w:pPr>
        <w:ind w:left="3112" w:hanging="360"/>
      </w:pPr>
    </w:lvl>
    <w:lvl w:ilvl="4" w:tplc="528E8096">
      <w:start w:val="1"/>
      <w:numFmt w:val="lowerLetter"/>
      <w:lvlText w:val="%5."/>
      <w:lvlJc w:val="left"/>
      <w:pPr>
        <w:ind w:left="3832" w:hanging="360"/>
      </w:pPr>
    </w:lvl>
    <w:lvl w:ilvl="5" w:tplc="96526954">
      <w:start w:val="1"/>
      <w:numFmt w:val="lowerRoman"/>
      <w:lvlText w:val="%6."/>
      <w:lvlJc w:val="right"/>
      <w:pPr>
        <w:ind w:left="4552" w:hanging="180"/>
      </w:pPr>
    </w:lvl>
    <w:lvl w:ilvl="6" w:tplc="48C2BE70">
      <w:start w:val="1"/>
      <w:numFmt w:val="decimal"/>
      <w:lvlText w:val="%7."/>
      <w:lvlJc w:val="left"/>
      <w:pPr>
        <w:ind w:left="5272" w:hanging="360"/>
      </w:pPr>
    </w:lvl>
    <w:lvl w:ilvl="7" w:tplc="5052C152">
      <w:start w:val="1"/>
      <w:numFmt w:val="lowerLetter"/>
      <w:lvlText w:val="%8."/>
      <w:lvlJc w:val="left"/>
      <w:pPr>
        <w:ind w:left="5992" w:hanging="360"/>
      </w:pPr>
    </w:lvl>
    <w:lvl w:ilvl="8" w:tplc="F92E22AC">
      <w:start w:val="1"/>
      <w:numFmt w:val="lowerRoman"/>
      <w:lvlText w:val="%9."/>
      <w:lvlJc w:val="right"/>
      <w:pPr>
        <w:ind w:left="6712" w:hanging="180"/>
      </w:pPr>
    </w:lvl>
  </w:abstractNum>
  <w:abstractNum w:abstractNumId="33" w15:restartNumberingAfterBreak="0">
    <w:nsid w:val="33BE3D62"/>
    <w:multiLevelType w:val="multilevel"/>
    <w:tmpl w:val="27B226D4"/>
    <w:lvl w:ilvl="0">
      <w:start w:val="1"/>
      <w:numFmt w:val="decimal"/>
      <w:lvlText w:val="%1"/>
      <w:lvlJc w:val="left"/>
      <w:pPr>
        <w:ind w:left="683" w:hanging="567"/>
      </w:pPr>
      <w:rPr>
        <w:rFonts w:hint="default"/>
        <w:lang w:val="ru-RU" w:eastAsia="en-US" w:bidi="ar-SA"/>
      </w:rPr>
    </w:lvl>
    <w:lvl w:ilvl="1">
      <w:start w:val="1"/>
      <w:numFmt w:val="decimal"/>
      <w:lvlText w:val="%1.%2."/>
      <w:lvlJc w:val="left"/>
      <w:pPr>
        <w:ind w:left="683" w:hanging="567"/>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1535" w:hanging="699"/>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3421" w:hanging="699"/>
      </w:pPr>
      <w:rPr>
        <w:rFonts w:hint="default"/>
        <w:lang w:val="ru-RU" w:eastAsia="en-US" w:bidi="ar-SA"/>
      </w:rPr>
    </w:lvl>
    <w:lvl w:ilvl="4">
      <w:numFmt w:val="bullet"/>
      <w:lvlText w:val="•"/>
      <w:lvlJc w:val="left"/>
      <w:pPr>
        <w:ind w:left="4362" w:hanging="699"/>
      </w:pPr>
      <w:rPr>
        <w:rFonts w:hint="default"/>
        <w:lang w:val="ru-RU" w:eastAsia="en-US" w:bidi="ar-SA"/>
      </w:rPr>
    </w:lvl>
    <w:lvl w:ilvl="5">
      <w:numFmt w:val="bullet"/>
      <w:lvlText w:val="•"/>
      <w:lvlJc w:val="left"/>
      <w:pPr>
        <w:ind w:left="5302" w:hanging="699"/>
      </w:pPr>
      <w:rPr>
        <w:rFonts w:hint="default"/>
        <w:lang w:val="ru-RU" w:eastAsia="en-US" w:bidi="ar-SA"/>
      </w:rPr>
    </w:lvl>
    <w:lvl w:ilvl="6">
      <w:numFmt w:val="bullet"/>
      <w:lvlText w:val="•"/>
      <w:lvlJc w:val="left"/>
      <w:pPr>
        <w:ind w:left="6243" w:hanging="699"/>
      </w:pPr>
      <w:rPr>
        <w:rFonts w:hint="default"/>
        <w:lang w:val="ru-RU" w:eastAsia="en-US" w:bidi="ar-SA"/>
      </w:rPr>
    </w:lvl>
    <w:lvl w:ilvl="7">
      <w:numFmt w:val="bullet"/>
      <w:lvlText w:val="•"/>
      <w:lvlJc w:val="left"/>
      <w:pPr>
        <w:ind w:left="7184" w:hanging="699"/>
      </w:pPr>
      <w:rPr>
        <w:rFonts w:hint="default"/>
        <w:lang w:val="ru-RU" w:eastAsia="en-US" w:bidi="ar-SA"/>
      </w:rPr>
    </w:lvl>
    <w:lvl w:ilvl="8">
      <w:numFmt w:val="bullet"/>
      <w:lvlText w:val="•"/>
      <w:lvlJc w:val="left"/>
      <w:pPr>
        <w:ind w:left="8124" w:hanging="699"/>
      </w:pPr>
      <w:rPr>
        <w:rFonts w:hint="default"/>
        <w:lang w:val="ru-RU" w:eastAsia="en-US" w:bidi="ar-SA"/>
      </w:rPr>
    </w:lvl>
  </w:abstractNum>
  <w:abstractNum w:abstractNumId="34" w15:restartNumberingAfterBreak="0">
    <w:nsid w:val="35D62043"/>
    <w:multiLevelType w:val="hybridMultilevel"/>
    <w:tmpl w:val="A5B46EF2"/>
    <w:lvl w:ilvl="0" w:tplc="C1F42C98">
      <w:start w:val="1"/>
      <w:numFmt w:val="decimal"/>
      <w:lvlText w:val="%1)"/>
      <w:lvlJc w:val="left"/>
      <w:pPr>
        <w:ind w:left="1069" w:hanging="360"/>
      </w:pPr>
      <w:rPr>
        <w:rFonts w:cs="Times New Roman"/>
      </w:rPr>
    </w:lvl>
    <w:lvl w:ilvl="1" w:tplc="1E8ADCF8">
      <w:start w:val="1"/>
      <w:numFmt w:val="lowerLetter"/>
      <w:lvlText w:val="%2."/>
      <w:lvlJc w:val="left"/>
      <w:pPr>
        <w:ind w:left="1789" w:hanging="360"/>
      </w:pPr>
      <w:rPr>
        <w:rFonts w:cs="Times New Roman"/>
      </w:rPr>
    </w:lvl>
    <w:lvl w:ilvl="2" w:tplc="9CB8C0DC">
      <w:start w:val="1"/>
      <w:numFmt w:val="lowerRoman"/>
      <w:lvlText w:val="%3."/>
      <w:lvlJc w:val="right"/>
      <w:pPr>
        <w:ind w:left="2509" w:hanging="180"/>
      </w:pPr>
      <w:rPr>
        <w:rFonts w:cs="Times New Roman"/>
      </w:rPr>
    </w:lvl>
    <w:lvl w:ilvl="3" w:tplc="536A6C86">
      <w:start w:val="1"/>
      <w:numFmt w:val="decimal"/>
      <w:lvlText w:val="%4."/>
      <w:lvlJc w:val="left"/>
      <w:pPr>
        <w:ind w:left="3229" w:hanging="360"/>
      </w:pPr>
      <w:rPr>
        <w:rFonts w:cs="Times New Roman"/>
      </w:rPr>
    </w:lvl>
    <w:lvl w:ilvl="4" w:tplc="D4463400">
      <w:start w:val="1"/>
      <w:numFmt w:val="lowerLetter"/>
      <w:lvlText w:val="%5."/>
      <w:lvlJc w:val="left"/>
      <w:pPr>
        <w:ind w:left="3949" w:hanging="360"/>
      </w:pPr>
      <w:rPr>
        <w:rFonts w:cs="Times New Roman"/>
      </w:rPr>
    </w:lvl>
    <w:lvl w:ilvl="5" w:tplc="56BA9BE8">
      <w:start w:val="1"/>
      <w:numFmt w:val="lowerRoman"/>
      <w:lvlText w:val="%6."/>
      <w:lvlJc w:val="right"/>
      <w:pPr>
        <w:ind w:left="4669" w:hanging="180"/>
      </w:pPr>
      <w:rPr>
        <w:rFonts w:cs="Times New Roman"/>
      </w:rPr>
    </w:lvl>
    <w:lvl w:ilvl="6" w:tplc="A0C655FA">
      <w:start w:val="1"/>
      <w:numFmt w:val="decimal"/>
      <w:lvlText w:val="%7."/>
      <w:lvlJc w:val="left"/>
      <w:pPr>
        <w:ind w:left="5389" w:hanging="360"/>
      </w:pPr>
      <w:rPr>
        <w:rFonts w:cs="Times New Roman"/>
      </w:rPr>
    </w:lvl>
    <w:lvl w:ilvl="7" w:tplc="A9FCA498">
      <w:start w:val="1"/>
      <w:numFmt w:val="lowerLetter"/>
      <w:lvlText w:val="%8."/>
      <w:lvlJc w:val="left"/>
      <w:pPr>
        <w:ind w:left="6109" w:hanging="360"/>
      </w:pPr>
      <w:rPr>
        <w:rFonts w:cs="Times New Roman"/>
      </w:rPr>
    </w:lvl>
    <w:lvl w:ilvl="8" w:tplc="0F127E00">
      <w:start w:val="1"/>
      <w:numFmt w:val="lowerRoman"/>
      <w:lvlText w:val="%9."/>
      <w:lvlJc w:val="right"/>
      <w:pPr>
        <w:ind w:left="6829" w:hanging="180"/>
      </w:pPr>
      <w:rPr>
        <w:rFonts w:cs="Times New Roman"/>
      </w:rPr>
    </w:lvl>
  </w:abstractNum>
  <w:abstractNum w:abstractNumId="35" w15:restartNumberingAfterBreak="0">
    <w:nsid w:val="38846556"/>
    <w:multiLevelType w:val="hybridMultilevel"/>
    <w:tmpl w:val="AEACA1D2"/>
    <w:lvl w:ilvl="0" w:tplc="6958B142">
      <w:start w:val="1"/>
      <w:numFmt w:val="decimal"/>
      <w:lvlText w:val="%1."/>
      <w:lvlJc w:val="left"/>
      <w:pPr>
        <w:ind w:left="720" w:hanging="360"/>
      </w:pPr>
      <w:rPr>
        <w:rFonts w:hint="default"/>
      </w:rPr>
    </w:lvl>
    <w:lvl w:ilvl="1" w:tplc="C5E21D44">
      <w:start w:val="1"/>
      <w:numFmt w:val="lowerLetter"/>
      <w:lvlText w:val="%2."/>
      <w:lvlJc w:val="left"/>
      <w:pPr>
        <w:ind w:left="1440" w:hanging="360"/>
      </w:pPr>
    </w:lvl>
    <w:lvl w:ilvl="2" w:tplc="096A7F6A">
      <w:start w:val="1"/>
      <w:numFmt w:val="lowerRoman"/>
      <w:lvlText w:val="%3."/>
      <w:lvlJc w:val="right"/>
      <w:pPr>
        <w:ind w:left="2160" w:hanging="180"/>
      </w:pPr>
    </w:lvl>
    <w:lvl w:ilvl="3" w:tplc="94F4FB9A">
      <w:start w:val="1"/>
      <w:numFmt w:val="decimal"/>
      <w:lvlText w:val="%4."/>
      <w:lvlJc w:val="left"/>
      <w:pPr>
        <w:ind w:left="2880" w:hanging="360"/>
      </w:pPr>
    </w:lvl>
    <w:lvl w:ilvl="4" w:tplc="E98C3DD0">
      <w:start w:val="1"/>
      <w:numFmt w:val="lowerLetter"/>
      <w:lvlText w:val="%5."/>
      <w:lvlJc w:val="left"/>
      <w:pPr>
        <w:ind w:left="3600" w:hanging="360"/>
      </w:pPr>
    </w:lvl>
    <w:lvl w:ilvl="5" w:tplc="B65C8EA2">
      <w:start w:val="1"/>
      <w:numFmt w:val="lowerRoman"/>
      <w:lvlText w:val="%6."/>
      <w:lvlJc w:val="right"/>
      <w:pPr>
        <w:ind w:left="4320" w:hanging="180"/>
      </w:pPr>
    </w:lvl>
    <w:lvl w:ilvl="6" w:tplc="3F306036">
      <w:start w:val="1"/>
      <w:numFmt w:val="decimal"/>
      <w:lvlText w:val="%7."/>
      <w:lvlJc w:val="left"/>
      <w:pPr>
        <w:ind w:left="5040" w:hanging="360"/>
      </w:pPr>
    </w:lvl>
    <w:lvl w:ilvl="7" w:tplc="90AA4124">
      <w:start w:val="1"/>
      <w:numFmt w:val="lowerLetter"/>
      <w:lvlText w:val="%8."/>
      <w:lvlJc w:val="left"/>
      <w:pPr>
        <w:ind w:left="5760" w:hanging="360"/>
      </w:pPr>
    </w:lvl>
    <w:lvl w:ilvl="8" w:tplc="7E4465E8">
      <w:start w:val="1"/>
      <w:numFmt w:val="lowerRoman"/>
      <w:lvlText w:val="%9."/>
      <w:lvlJc w:val="right"/>
      <w:pPr>
        <w:ind w:left="6480" w:hanging="180"/>
      </w:pPr>
    </w:lvl>
  </w:abstractNum>
  <w:abstractNum w:abstractNumId="36" w15:restartNumberingAfterBreak="0">
    <w:nsid w:val="3B416674"/>
    <w:multiLevelType w:val="multilevel"/>
    <w:tmpl w:val="5ED474B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7" w15:restartNumberingAfterBreak="0">
    <w:nsid w:val="3BC23CF1"/>
    <w:multiLevelType w:val="hybridMultilevel"/>
    <w:tmpl w:val="12C44FF0"/>
    <w:lvl w:ilvl="0" w:tplc="C2F60146">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8" w15:restartNumberingAfterBreak="0">
    <w:nsid w:val="3D6C1AE9"/>
    <w:multiLevelType w:val="multilevel"/>
    <w:tmpl w:val="478C22F2"/>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EF5BE1"/>
    <w:multiLevelType w:val="hybridMultilevel"/>
    <w:tmpl w:val="446C4832"/>
    <w:lvl w:ilvl="0" w:tplc="F4BA3004">
      <w:start w:val="1"/>
      <w:numFmt w:val="decimal"/>
      <w:lvlText w:val="%1."/>
      <w:lvlJc w:val="left"/>
      <w:pPr>
        <w:ind w:left="2927" w:hanging="358"/>
        <w:jc w:val="right"/>
      </w:pPr>
      <w:rPr>
        <w:rFonts w:ascii="Times New Roman" w:eastAsia="Times New Roman" w:hAnsi="Times New Roman" w:cs="Times New Roman" w:hint="default"/>
        <w:b/>
        <w:bCs/>
        <w:i w:val="0"/>
        <w:iCs w:val="0"/>
        <w:spacing w:val="0"/>
        <w:w w:val="99"/>
        <w:sz w:val="20"/>
        <w:szCs w:val="20"/>
        <w:lang w:val="ru-RU" w:eastAsia="en-US" w:bidi="ar-SA"/>
      </w:rPr>
    </w:lvl>
    <w:lvl w:ilvl="1" w:tplc="64B4DBBC">
      <w:numFmt w:val="bullet"/>
      <w:lvlText w:val="•"/>
      <w:lvlJc w:val="left"/>
      <w:pPr>
        <w:ind w:left="3628" w:hanging="358"/>
      </w:pPr>
      <w:rPr>
        <w:rFonts w:hint="default"/>
        <w:lang w:val="ru-RU" w:eastAsia="en-US" w:bidi="ar-SA"/>
      </w:rPr>
    </w:lvl>
    <w:lvl w:ilvl="2" w:tplc="792E74CA">
      <w:numFmt w:val="bullet"/>
      <w:lvlText w:val="•"/>
      <w:lvlJc w:val="left"/>
      <w:pPr>
        <w:ind w:left="4337" w:hanging="358"/>
      </w:pPr>
      <w:rPr>
        <w:rFonts w:hint="default"/>
        <w:lang w:val="ru-RU" w:eastAsia="en-US" w:bidi="ar-SA"/>
      </w:rPr>
    </w:lvl>
    <w:lvl w:ilvl="3" w:tplc="C922D4D2">
      <w:numFmt w:val="bullet"/>
      <w:lvlText w:val="•"/>
      <w:lvlJc w:val="left"/>
      <w:pPr>
        <w:ind w:left="5045" w:hanging="358"/>
      </w:pPr>
      <w:rPr>
        <w:rFonts w:hint="default"/>
        <w:lang w:val="ru-RU" w:eastAsia="en-US" w:bidi="ar-SA"/>
      </w:rPr>
    </w:lvl>
    <w:lvl w:ilvl="4" w:tplc="290ABC48">
      <w:numFmt w:val="bullet"/>
      <w:lvlText w:val="•"/>
      <w:lvlJc w:val="left"/>
      <w:pPr>
        <w:ind w:left="5754" w:hanging="358"/>
      </w:pPr>
      <w:rPr>
        <w:rFonts w:hint="default"/>
        <w:lang w:val="ru-RU" w:eastAsia="en-US" w:bidi="ar-SA"/>
      </w:rPr>
    </w:lvl>
    <w:lvl w:ilvl="5" w:tplc="9C366460">
      <w:numFmt w:val="bullet"/>
      <w:lvlText w:val="•"/>
      <w:lvlJc w:val="left"/>
      <w:pPr>
        <w:ind w:left="6463" w:hanging="358"/>
      </w:pPr>
      <w:rPr>
        <w:rFonts w:hint="default"/>
        <w:lang w:val="ru-RU" w:eastAsia="en-US" w:bidi="ar-SA"/>
      </w:rPr>
    </w:lvl>
    <w:lvl w:ilvl="6" w:tplc="39E2E3A4">
      <w:numFmt w:val="bullet"/>
      <w:lvlText w:val="•"/>
      <w:lvlJc w:val="left"/>
      <w:pPr>
        <w:ind w:left="7171" w:hanging="358"/>
      </w:pPr>
      <w:rPr>
        <w:rFonts w:hint="default"/>
        <w:lang w:val="ru-RU" w:eastAsia="en-US" w:bidi="ar-SA"/>
      </w:rPr>
    </w:lvl>
    <w:lvl w:ilvl="7" w:tplc="C2B8AFD4">
      <w:numFmt w:val="bullet"/>
      <w:lvlText w:val="•"/>
      <w:lvlJc w:val="left"/>
      <w:pPr>
        <w:ind w:left="7880" w:hanging="358"/>
      </w:pPr>
      <w:rPr>
        <w:rFonts w:hint="default"/>
        <w:lang w:val="ru-RU" w:eastAsia="en-US" w:bidi="ar-SA"/>
      </w:rPr>
    </w:lvl>
    <w:lvl w:ilvl="8" w:tplc="E244F5A4">
      <w:numFmt w:val="bullet"/>
      <w:lvlText w:val="•"/>
      <w:lvlJc w:val="left"/>
      <w:pPr>
        <w:ind w:left="8589" w:hanging="358"/>
      </w:pPr>
      <w:rPr>
        <w:rFonts w:hint="default"/>
        <w:lang w:val="ru-RU" w:eastAsia="en-US" w:bidi="ar-SA"/>
      </w:rPr>
    </w:lvl>
  </w:abstractNum>
  <w:abstractNum w:abstractNumId="40" w15:restartNumberingAfterBreak="0">
    <w:nsid w:val="4B780386"/>
    <w:multiLevelType w:val="hybridMultilevel"/>
    <w:tmpl w:val="C6CC16B8"/>
    <w:lvl w:ilvl="0" w:tplc="FF7E3732">
      <w:start w:val="1"/>
      <w:numFmt w:val="bullet"/>
      <w:lvlText w:val=""/>
      <w:lvlJc w:val="left"/>
      <w:pPr>
        <w:ind w:left="720" w:hanging="360"/>
      </w:pPr>
      <w:rPr>
        <w:rFonts w:ascii="Symbol" w:hAnsi="Symbol" w:hint="default"/>
      </w:rPr>
    </w:lvl>
    <w:lvl w:ilvl="1" w:tplc="0A56BF40">
      <w:start w:val="1"/>
      <w:numFmt w:val="bullet"/>
      <w:lvlText w:val="o"/>
      <w:lvlJc w:val="left"/>
      <w:pPr>
        <w:ind w:left="1440" w:hanging="360"/>
      </w:pPr>
      <w:rPr>
        <w:rFonts w:ascii="Courier New" w:hAnsi="Courier New" w:cs="Courier New" w:hint="default"/>
      </w:rPr>
    </w:lvl>
    <w:lvl w:ilvl="2" w:tplc="97BA23AA">
      <w:start w:val="1"/>
      <w:numFmt w:val="bullet"/>
      <w:lvlText w:val=""/>
      <w:lvlJc w:val="left"/>
      <w:pPr>
        <w:ind w:left="2160" w:hanging="360"/>
      </w:pPr>
      <w:rPr>
        <w:rFonts w:ascii="Wingdings" w:hAnsi="Wingdings" w:hint="default"/>
      </w:rPr>
    </w:lvl>
    <w:lvl w:ilvl="3" w:tplc="948E9904">
      <w:start w:val="1"/>
      <w:numFmt w:val="bullet"/>
      <w:lvlText w:val=""/>
      <w:lvlJc w:val="left"/>
      <w:pPr>
        <w:ind w:left="2880" w:hanging="360"/>
      </w:pPr>
      <w:rPr>
        <w:rFonts w:ascii="Symbol" w:hAnsi="Symbol" w:hint="default"/>
      </w:rPr>
    </w:lvl>
    <w:lvl w:ilvl="4" w:tplc="DB96BCFA">
      <w:start w:val="1"/>
      <w:numFmt w:val="bullet"/>
      <w:lvlText w:val="o"/>
      <w:lvlJc w:val="left"/>
      <w:pPr>
        <w:ind w:left="3600" w:hanging="360"/>
      </w:pPr>
      <w:rPr>
        <w:rFonts w:ascii="Courier New" w:hAnsi="Courier New" w:cs="Courier New" w:hint="default"/>
      </w:rPr>
    </w:lvl>
    <w:lvl w:ilvl="5" w:tplc="6E1CB2EA">
      <w:start w:val="1"/>
      <w:numFmt w:val="bullet"/>
      <w:lvlText w:val=""/>
      <w:lvlJc w:val="left"/>
      <w:pPr>
        <w:ind w:left="4320" w:hanging="360"/>
      </w:pPr>
      <w:rPr>
        <w:rFonts w:ascii="Wingdings" w:hAnsi="Wingdings" w:hint="default"/>
      </w:rPr>
    </w:lvl>
    <w:lvl w:ilvl="6" w:tplc="533A625A">
      <w:start w:val="1"/>
      <w:numFmt w:val="bullet"/>
      <w:lvlText w:val=""/>
      <w:lvlJc w:val="left"/>
      <w:pPr>
        <w:ind w:left="5040" w:hanging="360"/>
      </w:pPr>
      <w:rPr>
        <w:rFonts w:ascii="Symbol" w:hAnsi="Symbol" w:hint="default"/>
      </w:rPr>
    </w:lvl>
    <w:lvl w:ilvl="7" w:tplc="A86479F0">
      <w:start w:val="1"/>
      <w:numFmt w:val="bullet"/>
      <w:lvlText w:val="o"/>
      <w:lvlJc w:val="left"/>
      <w:pPr>
        <w:ind w:left="5760" w:hanging="360"/>
      </w:pPr>
      <w:rPr>
        <w:rFonts w:ascii="Courier New" w:hAnsi="Courier New" w:cs="Courier New" w:hint="default"/>
      </w:rPr>
    </w:lvl>
    <w:lvl w:ilvl="8" w:tplc="517A166A">
      <w:start w:val="1"/>
      <w:numFmt w:val="bullet"/>
      <w:lvlText w:val=""/>
      <w:lvlJc w:val="left"/>
      <w:pPr>
        <w:ind w:left="6480" w:hanging="360"/>
      </w:pPr>
      <w:rPr>
        <w:rFonts w:ascii="Wingdings" w:hAnsi="Wingdings" w:hint="default"/>
      </w:rPr>
    </w:lvl>
  </w:abstractNum>
  <w:abstractNum w:abstractNumId="41" w15:restartNumberingAfterBreak="0">
    <w:nsid w:val="4CCF6E3D"/>
    <w:multiLevelType w:val="hybridMultilevel"/>
    <w:tmpl w:val="F54E71A4"/>
    <w:lvl w:ilvl="0" w:tplc="FBEAE2EA">
      <w:start w:val="1"/>
      <w:numFmt w:val="bullet"/>
      <w:lvlText w:val=""/>
      <w:lvlJc w:val="left"/>
      <w:pPr>
        <w:ind w:left="720" w:hanging="360"/>
      </w:pPr>
      <w:rPr>
        <w:rFonts w:ascii="Symbol" w:hAnsi="Symbol" w:hint="default"/>
      </w:rPr>
    </w:lvl>
    <w:lvl w:ilvl="1" w:tplc="B34E5CE0">
      <w:start w:val="1"/>
      <w:numFmt w:val="bullet"/>
      <w:lvlText w:val="o"/>
      <w:lvlJc w:val="left"/>
      <w:pPr>
        <w:ind w:left="1440" w:hanging="360"/>
      </w:pPr>
      <w:rPr>
        <w:rFonts w:ascii="Courier New" w:hAnsi="Courier New" w:cs="Courier New" w:hint="default"/>
      </w:rPr>
    </w:lvl>
    <w:lvl w:ilvl="2" w:tplc="52E48F58">
      <w:start w:val="1"/>
      <w:numFmt w:val="bullet"/>
      <w:lvlText w:val=""/>
      <w:lvlJc w:val="left"/>
      <w:pPr>
        <w:ind w:left="2160" w:hanging="360"/>
      </w:pPr>
      <w:rPr>
        <w:rFonts w:ascii="Wingdings" w:hAnsi="Wingdings" w:hint="default"/>
      </w:rPr>
    </w:lvl>
    <w:lvl w:ilvl="3" w:tplc="92BEFA26">
      <w:start w:val="1"/>
      <w:numFmt w:val="bullet"/>
      <w:lvlText w:val=""/>
      <w:lvlJc w:val="left"/>
      <w:pPr>
        <w:ind w:left="2880" w:hanging="360"/>
      </w:pPr>
      <w:rPr>
        <w:rFonts w:ascii="Symbol" w:hAnsi="Symbol" w:hint="default"/>
      </w:rPr>
    </w:lvl>
    <w:lvl w:ilvl="4" w:tplc="18166326">
      <w:start w:val="1"/>
      <w:numFmt w:val="bullet"/>
      <w:lvlText w:val="o"/>
      <w:lvlJc w:val="left"/>
      <w:pPr>
        <w:ind w:left="3600" w:hanging="360"/>
      </w:pPr>
      <w:rPr>
        <w:rFonts w:ascii="Courier New" w:hAnsi="Courier New" w:cs="Courier New" w:hint="default"/>
      </w:rPr>
    </w:lvl>
    <w:lvl w:ilvl="5" w:tplc="271E23BE">
      <w:start w:val="1"/>
      <w:numFmt w:val="bullet"/>
      <w:lvlText w:val=""/>
      <w:lvlJc w:val="left"/>
      <w:pPr>
        <w:ind w:left="4320" w:hanging="360"/>
      </w:pPr>
      <w:rPr>
        <w:rFonts w:ascii="Wingdings" w:hAnsi="Wingdings" w:hint="default"/>
      </w:rPr>
    </w:lvl>
    <w:lvl w:ilvl="6" w:tplc="80269B74">
      <w:start w:val="1"/>
      <w:numFmt w:val="bullet"/>
      <w:lvlText w:val=""/>
      <w:lvlJc w:val="left"/>
      <w:pPr>
        <w:ind w:left="5040" w:hanging="360"/>
      </w:pPr>
      <w:rPr>
        <w:rFonts w:ascii="Symbol" w:hAnsi="Symbol" w:hint="default"/>
      </w:rPr>
    </w:lvl>
    <w:lvl w:ilvl="7" w:tplc="5D367DAA">
      <w:start w:val="1"/>
      <w:numFmt w:val="bullet"/>
      <w:lvlText w:val="o"/>
      <w:lvlJc w:val="left"/>
      <w:pPr>
        <w:ind w:left="5760" w:hanging="360"/>
      </w:pPr>
      <w:rPr>
        <w:rFonts w:ascii="Courier New" w:hAnsi="Courier New" w:cs="Courier New" w:hint="default"/>
      </w:rPr>
    </w:lvl>
    <w:lvl w:ilvl="8" w:tplc="5D5872BA">
      <w:start w:val="1"/>
      <w:numFmt w:val="bullet"/>
      <w:lvlText w:val=""/>
      <w:lvlJc w:val="left"/>
      <w:pPr>
        <w:ind w:left="6480" w:hanging="360"/>
      </w:pPr>
      <w:rPr>
        <w:rFonts w:ascii="Wingdings" w:hAnsi="Wingdings" w:hint="default"/>
      </w:rPr>
    </w:lvl>
  </w:abstractNum>
  <w:abstractNum w:abstractNumId="42" w15:restartNumberingAfterBreak="0">
    <w:nsid w:val="4F9F52AD"/>
    <w:multiLevelType w:val="multilevel"/>
    <w:tmpl w:val="31469FD2"/>
    <w:lvl w:ilvl="0">
      <w:start w:val="19"/>
      <w:numFmt w:val="decimal"/>
      <w:lvlText w:val="%1."/>
      <w:lvlJc w:val="left"/>
      <w:pPr>
        <w:ind w:left="720" w:hanging="360"/>
      </w:pPr>
      <w:rPr>
        <w:rFonts w:hint="default"/>
        <w:color w:val="000000" w:themeColor="text1"/>
        <w:sz w:val="20"/>
        <w:szCs w:val="20"/>
      </w:rPr>
    </w:lvl>
    <w:lvl w:ilvl="1">
      <w:start w:val="1"/>
      <w:numFmt w:val="decimal"/>
      <w:isLgl/>
      <w:lvlText w:val="%1.%2."/>
      <w:lvlJc w:val="left"/>
      <w:pPr>
        <w:ind w:left="810" w:hanging="45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440" w:hanging="108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1800" w:hanging="1440"/>
      </w:pPr>
      <w:rPr>
        <w:rFonts w:hint="default"/>
        <w:color w:val="000000" w:themeColor="text1"/>
      </w:rPr>
    </w:lvl>
  </w:abstractNum>
  <w:abstractNum w:abstractNumId="43" w15:restartNumberingAfterBreak="0">
    <w:nsid w:val="55BD08A2"/>
    <w:multiLevelType w:val="hybridMultilevel"/>
    <w:tmpl w:val="CDA48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872CF7"/>
    <w:multiLevelType w:val="hybridMultilevel"/>
    <w:tmpl w:val="759C3B96"/>
    <w:lvl w:ilvl="0" w:tplc="609EEEA6">
      <w:start w:val="1"/>
      <w:numFmt w:val="decimal"/>
      <w:lvlText w:val="%1."/>
      <w:lvlJc w:val="left"/>
      <w:pPr>
        <w:ind w:left="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885CDA">
      <w:start w:val="1"/>
      <w:numFmt w:val="lowerLetter"/>
      <w:lvlText w:val="%2"/>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B23576">
      <w:start w:val="1"/>
      <w:numFmt w:val="lowerRoman"/>
      <w:lvlText w:val="%3"/>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F0627A">
      <w:start w:val="1"/>
      <w:numFmt w:val="decimal"/>
      <w:lvlText w:val="%4"/>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ACF26C">
      <w:start w:val="1"/>
      <w:numFmt w:val="lowerLetter"/>
      <w:lvlText w:val="%5"/>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323FD4">
      <w:start w:val="1"/>
      <w:numFmt w:val="lowerRoman"/>
      <w:lvlText w:val="%6"/>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8803B4">
      <w:start w:val="1"/>
      <w:numFmt w:val="decimal"/>
      <w:lvlText w:val="%7"/>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DC9E48">
      <w:start w:val="1"/>
      <w:numFmt w:val="lowerLetter"/>
      <w:lvlText w:val="%8"/>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140C06">
      <w:start w:val="1"/>
      <w:numFmt w:val="lowerRoman"/>
      <w:lvlText w:val="%9"/>
      <w:lvlJc w:val="left"/>
      <w:pPr>
        <w:ind w:left="6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9235CCC"/>
    <w:multiLevelType w:val="multilevel"/>
    <w:tmpl w:val="A3B04952"/>
    <w:lvl w:ilvl="0">
      <w:start w:val="11"/>
      <w:numFmt w:val="decimal"/>
      <w:lvlText w:val="%1."/>
      <w:lvlJc w:val="left"/>
      <w:pPr>
        <w:ind w:left="405" w:hanging="405"/>
      </w:pPr>
      <w:rPr>
        <w:rFonts w:hint="default"/>
        <w:color w:val="000000" w:themeColor="text1"/>
      </w:rPr>
    </w:lvl>
    <w:lvl w:ilvl="1">
      <w:start w:val="1"/>
      <w:numFmt w:val="decimal"/>
      <w:lvlText w:val="%1.%2."/>
      <w:lvlJc w:val="left"/>
      <w:pPr>
        <w:ind w:left="2249" w:hanging="405"/>
      </w:pPr>
      <w:rPr>
        <w:rFonts w:hint="default"/>
        <w:strike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46" w15:restartNumberingAfterBreak="0">
    <w:nsid w:val="5A651039"/>
    <w:multiLevelType w:val="hybridMultilevel"/>
    <w:tmpl w:val="FEC2EBE0"/>
    <w:lvl w:ilvl="0" w:tplc="9A821006">
      <w:start w:val="1"/>
      <w:numFmt w:val="bullet"/>
      <w:lvlText w:val=""/>
      <w:lvlJc w:val="left"/>
      <w:pPr>
        <w:ind w:left="720" w:hanging="360"/>
      </w:pPr>
      <w:rPr>
        <w:rFonts w:ascii="Symbol" w:hAnsi="Symbol" w:hint="default"/>
      </w:rPr>
    </w:lvl>
    <w:lvl w:ilvl="1" w:tplc="0DB2B5B8">
      <w:start w:val="1"/>
      <w:numFmt w:val="bullet"/>
      <w:lvlText w:val="o"/>
      <w:lvlJc w:val="left"/>
      <w:pPr>
        <w:ind w:left="1440" w:hanging="360"/>
      </w:pPr>
      <w:rPr>
        <w:rFonts w:ascii="Courier New" w:hAnsi="Courier New" w:cs="Courier New" w:hint="default"/>
      </w:rPr>
    </w:lvl>
    <w:lvl w:ilvl="2" w:tplc="C900A968">
      <w:start w:val="1"/>
      <w:numFmt w:val="bullet"/>
      <w:lvlText w:val=""/>
      <w:lvlJc w:val="left"/>
      <w:pPr>
        <w:ind w:left="2160" w:hanging="360"/>
      </w:pPr>
      <w:rPr>
        <w:rFonts w:ascii="Wingdings" w:hAnsi="Wingdings" w:hint="default"/>
      </w:rPr>
    </w:lvl>
    <w:lvl w:ilvl="3" w:tplc="90A45D40">
      <w:start w:val="1"/>
      <w:numFmt w:val="bullet"/>
      <w:lvlText w:val=""/>
      <w:lvlJc w:val="left"/>
      <w:pPr>
        <w:ind w:left="2880" w:hanging="360"/>
      </w:pPr>
      <w:rPr>
        <w:rFonts w:ascii="Symbol" w:hAnsi="Symbol" w:hint="default"/>
      </w:rPr>
    </w:lvl>
    <w:lvl w:ilvl="4" w:tplc="DEB43D30">
      <w:start w:val="1"/>
      <w:numFmt w:val="bullet"/>
      <w:lvlText w:val="o"/>
      <w:lvlJc w:val="left"/>
      <w:pPr>
        <w:ind w:left="3600" w:hanging="360"/>
      </w:pPr>
      <w:rPr>
        <w:rFonts w:ascii="Courier New" w:hAnsi="Courier New" w:cs="Courier New" w:hint="default"/>
      </w:rPr>
    </w:lvl>
    <w:lvl w:ilvl="5" w:tplc="DA601CC8">
      <w:start w:val="1"/>
      <w:numFmt w:val="bullet"/>
      <w:lvlText w:val=""/>
      <w:lvlJc w:val="left"/>
      <w:pPr>
        <w:ind w:left="4320" w:hanging="360"/>
      </w:pPr>
      <w:rPr>
        <w:rFonts w:ascii="Wingdings" w:hAnsi="Wingdings" w:hint="default"/>
      </w:rPr>
    </w:lvl>
    <w:lvl w:ilvl="6" w:tplc="6590BC72">
      <w:start w:val="1"/>
      <w:numFmt w:val="bullet"/>
      <w:lvlText w:val=""/>
      <w:lvlJc w:val="left"/>
      <w:pPr>
        <w:ind w:left="5040" w:hanging="360"/>
      </w:pPr>
      <w:rPr>
        <w:rFonts w:ascii="Symbol" w:hAnsi="Symbol" w:hint="default"/>
      </w:rPr>
    </w:lvl>
    <w:lvl w:ilvl="7" w:tplc="12221566">
      <w:start w:val="1"/>
      <w:numFmt w:val="bullet"/>
      <w:lvlText w:val="o"/>
      <w:lvlJc w:val="left"/>
      <w:pPr>
        <w:ind w:left="5760" w:hanging="360"/>
      </w:pPr>
      <w:rPr>
        <w:rFonts w:ascii="Courier New" w:hAnsi="Courier New" w:cs="Courier New" w:hint="default"/>
      </w:rPr>
    </w:lvl>
    <w:lvl w:ilvl="8" w:tplc="6C824F94">
      <w:start w:val="1"/>
      <w:numFmt w:val="bullet"/>
      <w:lvlText w:val=""/>
      <w:lvlJc w:val="left"/>
      <w:pPr>
        <w:ind w:left="6480" w:hanging="360"/>
      </w:pPr>
      <w:rPr>
        <w:rFonts w:ascii="Wingdings" w:hAnsi="Wingdings" w:hint="default"/>
      </w:rPr>
    </w:lvl>
  </w:abstractNum>
  <w:abstractNum w:abstractNumId="47" w15:restartNumberingAfterBreak="0">
    <w:nsid w:val="5BDD6F6B"/>
    <w:multiLevelType w:val="hybridMultilevel"/>
    <w:tmpl w:val="607CEA7E"/>
    <w:lvl w:ilvl="0" w:tplc="87CC0E4A">
      <w:start w:val="1"/>
      <w:numFmt w:val="bullet"/>
      <w:lvlText w:val=""/>
      <w:lvlJc w:val="left"/>
      <w:pPr>
        <w:ind w:left="720" w:hanging="360"/>
      </w:pPr>
      <w:rPr>
        <w:rFonts w:ascii="Symbol" w:hAnsi="Symbol" w:hint="default"/>
      </w:rPr>
    </w:lvl>
    <w:lvl w:ilvl="1" w:tplc="6EE6E642">
      <w:start w:val="1"/>
      <w:numFmt w:val="bullet"/>
      <w:lvlText w:val="o"/>
      <w:lvlJc w:val="left"/>
      <w:pPr>
        <w:ind w:left="1440" w:hanging="360"/>
      </w:pPr>
      <w:rPr>
        <w:rFonts w:ascii="Courier New" w:hAnsi="Courier New" w:cs="Courier New" w:hint="default"/>
      </w:rPr>
    </w:lvl>
    <w:lvl w:ilvl="2" w:tplc="FC341BB4">
      <w:start w:val="1"/>
      <w:numFmt w:val="bullet"/>
      <w:lvlText w:val=""/>
      <w:lvlJc w:val="left"/>
      <w:pPr>
        <w:ind w:left="2160" w:hanging="360"/>
      </w:pPr>
      <w:rPr>
        <w:rFonts w:ascii="Wingdings" w:hAnsi="Wingdings" w:hint="default"/>
      </w:rPr>
    </w:lvl>
    <w:lvl w:ilvl="3" w:tplc="38CAFD4E">
      <w:start w:val="1"/>
      <w:numFmt w:val="bullet"/>
      <w:lvlText w:val=""/>
      <w:lvlJc w:val="left"/>
      <w:pPr>
        <w:ind w:left="2880" w:hanging="360"/>
      </w:pPr>
      <w:rPr>
        <w:rFonts w:ascii="Symbol" w:hAnsi="Symbol" w:hint="default"/>
      </w:rPr>
    </w:lvl>
    <w:lvl w:ilvl="4" w:tplc="59240DE2">
      <w:start w:val="1"/>
      <w:numFmt w:val="bullet"/>
      <w:lvlText w:val="o"/>
      <w:lvlJc w:val="left"/>
      <w:pPr>
        <w:ind w:left="3600" w:hanging="360"/>
      </w:pPr>
      <w:rPr>
        <w:rFonts w:ascii="Courier New" w:hAnsi="Courier New" w:cs="Courier New" w:hint="default"/>
      </w:rPr>
    </w:lvl>
    <w:lvl w:ilvl="5" w:tplc="0AB0713A">
      <w:start w:val="1"/>
      <w:numFmt w:val="bullet"/>
      <w:lvlText w:val=""/>
      <w:lvlJc w:val="left"/>
      <w:pPr>
        <w:ind w:left="4320" w:hanging="360"/>
      </w:pPr>
      <w:rPr>
        <w:rFonts w:ascii="Wingdings" w:hAnsi="Wingdings" w:hint="default"/>
      </w:rPr>
    </w:lvl>
    <w:lvl w:ilvl="6" w:tplc="49F49096">
      <w:start w:val="1"/>
      <w:numFmt w:val="bullet"/>
      <w:lvlText w:val=""/>
      <w:lvlJc w:val="left"/>
      <w:pPr>
        <w:ind w:left="5040" w:hanging="360"/>
      </w:pPr>
      <w:rPr>
        <w:rFonts w:ascii="Symbol" w:hAnsi="Symbol" w:hint="default"/>
      </w:rPr>
    </w:lvl>
    <w:lvl w:ilvl="7" w:tplc="3AF0921C">
      <w:start w:val="1"/>
      <w:numFmt w:val="bullet"/>
      <w:lvlText w:val="o"/>
      <w:lvlJc w:val="left"/>
      <w:pPr>
        <w:ind w:left="5760" w:hanging="360"/>
      </w:pPr>
      <w:rPr>
        <w:rFonts w:ascii="Courier New" w:hAnsi="Courier New" w:cs="Courier New" w:hint="default"/>
      </w:rPr>
    </w:lvl>
    <w:lvl w:ilvl="8" w:tplc="B6AEA480">
      <w:start w:val="1"/>
      <w:numFmt w:val="bullet"/>
      <w:lvlText w:val=""/>
      <w:lvlJc w:val="left"/>
      <w:pPr>
        <w:ind w:left="6480" w:hanging="360"/>
      </w:pPr>
      <w:rPr>
        <w:rFonts w:ascii="Wingdings" w:hAnsi="Wingdings" w:hint="default"/>
      </w:rPr>
    </w:lvl>
  </w:abstractNum>
  <w:abstractNum w:abstractNumId="48" w15:restartNumberingAfterBreak="0">
    <w:nsid w:val="5FB26EBE"/>
    <w:multiLevelType w:val="multilevel"/>
    <w:tmpl w:val="63924F4E"/>
    <w:lvl w:ilvl="0">
      <w:start w:val="11"/>
      <w:numFmt w:val="decimal"/>
      <w:lvlText w:val="%1."/>
      <w:lvlJc w:val="left"/>
      <w:pPr>
        <w:ind w:left="405" w:hanging="405"/>
      </w:pPr>
      <w:rPr>
        <w:rFonts w:hint="default"/>
      </w:rPr>
    </w:lvl>
    <w:lvl w:ilvl="1">
      <w:start w:val="7"/>
      <w:numFmt w:val="decimal"/>
      <w:lvlText w:val="%1.%2."/>
      <w:lvlJc w:val="left"/>
      <w:pPr>
        <w:ind w:left="7068"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426419B"/>
    <w:multiLevelType w:val="hybridMultilevel"/>
    <w:tmpl w:val="84B0C4B2"/>
    <w:lvl w:ilvl="0" w:tplc="F9D02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6C01DAD"/>
    <w:multiLevelType w:val="multilevel"/>
    <w:tmpl w:val="E1228FA2"/>
    <w:lvl w:ilvl="0">
      <w:start w:val="13"/>
      <w:numFmt w:val="decimal"/>
      <w:lvlText w:val="%1."/>
      <w:lvlJc w:val="left"/>
      <w:pPr>
        <w:ind w:left="405" w:hanging="405"/>
      </w:pPr>
      <w:rPr>
        <w:rFonts w:hint="default"/>
        <w:color w:val="000000" w:themeColor="text1"/>
      </w:rPr>
    </w:lvl>
    <w:lvl w:ilvl="1">
      <w:start w:val="1"/>
      <w:numFmt w:val="decimal"/>
      <w:lvlText w:val="%1.%2."/>
      <w:lvlJc w:val="left"/>
      <w:pPr>
        <w:ind w:left="8486" w:hanging="405"/>
      </w:pPr>
      <w:rPr>
        <w:rFonts w:hint="default"/>
        <w:strike w:val="0"/>
        <w:color w:val="000000" w:themeColor="text1"/>
      </w:rPr>
    </w:lvl>
    <w:lvl w:ilvl="2">
      <w:start w:val="1"/>
      <w:numFmt w:val="decimal"/>
      <w:lvlText w:val="%1.%2.%3."/>
      <w:lvlJc w:val="left"/>
      <w:pPr>
        <w:ind w:left="7808"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1" w15:restartNumberingAfterBreak="0">
    <w:nsid w:val="67690225"/>
    <w:multiLevelType w:val="multilevel"/>
    <w:tmpl w:val="C0E83B0E"/>
    <w:lvl w:ilvl="0">
      <w:start w:val="1"/>
      <w:numFmt w:val="decimal"/>
      <w:lvlText w:val="%1."/>
      <w:lvlJc w:val="left"/>
      <w:pPr>
        <w:ind w:left="540" w:hanging="540"/>
      </w:pPr>
      <w:rPr>
        <w:rFonts w:hint="default"/>
      </w:rPr>
    </w:lvl>
    <w:lvl w:ilvl="1">
      <w:start w:val="4"/>
      <w:numFmt w:val="decimal"/>
      <w:lvlText w:val="%1.%2."/>
      <w:lvlJc w:val="left"/>
      <w:pPr>
        <w:ind w:left="876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9540F7E"/>
    <w:multiLevelType w:val="hybridMultilevel"/>
    <w:tmpl w:val="FE7CA9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B624F9A"/>
    <w:multiLevelType w:val="hybridMultilevel"/>
    <w:tmpl w:val="24F66B88"/>
    <w:lvl w:ilvl="0" w:tplc="C55ABE00">
      <w:start w:val="1"/>
      <w:numFmt w:val="bullet"/>
      <w:lvlText w:val=""/>
      <w:lvlJc w:val="left"/>
      <w:pPr>
        <w:ind w:left="720" w:hanging="360"/>
      </w:pPr>
      <w:rPr>
        <w:rFonts w:ascii="Symbol" w:hAnsi="Symbol" w:hint="default"/>
      </w:rPr>
    </w:lvl>
    <w:lvl w:ilvl="1" w:tplc="7EC4CC06">
      <w:start w:val="1"/>
      <w:numFmt w:val="bullet"/>
      <w:lvlText w:val="o"/>
      <w:lvlJc w:val="left"/>
      <w:pPr>
        <w:ind w:left="1440" w:hanging="360"/>
      </w:pPr>
      <w:rPr>
        <w:rFonts w:ascii="Courier New" w:hAnsi="Courier New" w:cs="Courier New" w:hint="default"/>
      </w:rPr>
    </w:lvl>
    <w:lvl w:ilvl="2" w:tplc="B78E55D8">
      <w:start w:val="1"/>
      <w:numFmt w:val="bullet"/>
      <w:lvlText w:val=""/>
      <w:lvlJc w:val="left"/>
      <w:pPr>
        <w:ind w:left="2160" w:hanging="360"/>
      </w:pPr>
      <w:rPr>
        <w:rFonts w:ascii="Wingdings" w:hAnsi="Wingdings" w:hint="default"/>
      </w:rPr>
    </w:lvl>
    <w:lvl w:ilvl="3" w:tplc="A1E07BF0">
      <w:start w:val="1"/>
      <w:numFmt w:val="bullet"/>
      <w:lvlText w:val=""/>
      <w:lvlJc w:val="left"/>
      <w:pPr>
        <w:ind w:left="2880" w:hanging="360"/>
      </w:pPr>
      <w:rPr>
        <w:rFonts w:ascii="Symbol" w:hAnsi="Symbol" w:hint="default"/>
      </w:rPr>
    </w:lvl>
    <w:lvl w:ilvl="4" w:tplc="3BDCAFFC">
      <w:start w:val="1"/>
      <w:numFmt w:val="bullet"/>
      <w:lvlText w:val="o"/>
      <w:lvlJc w:val="left"/>
      <w:pPr>
        <w:ind w:left="3600" w:hanging="360"/>
      </w:pPr>
      <w:rPr>
        <w:rFonts w:ascii="Courier New" w:hAnsi="Courier New" w:cs="Courier New" w:hint="default"/>
      </w:rPr>
    </w:lvl>
    <w:lvl w:ilvl="5" w:tplc="CCBE4272">
      <w:start w:val="1"/>
      <w:numFmt w:val="bullet"/>
      <w:lvlText w:val=""/>
      <w:lvlJc w:val="left"/>
      <w:pPr>
        <w:ind w:left="4320" w:hanging="360"/>
      </w:pPr>
      <w:rPr>
        <w:rFonts w:ascii="Wingdings" w:hAnsi="Wingdings" w:hint="default"/>
      </w:rPr>
    </w:lvl>
    <w:lvl w:ilvl="6" w:tplc="615ED4CC">
      <w:start w:val="1"/>
      <w:numFmt w:val="bullet"/>
      <w:lvlText w:val=""/>
      <w:lvlJc w:val="left"/>
      <w:pPr>
        <w:ind w:left="5040" w:hanging="360"/>
      </w:pPr>
      <w:rPr>
        <w:rFonts w:ascii="Symbol" w:hAnsi="Symbol" w:hint="default"/>
      </w:rPr>
    </w:lvl>
    <w:lvl w:ilvl="7" w:tplc="182A5864">
      <w:start w:val="1"/>
      <w:numFmt w:val="bullet"/>
      <w:lvlText w:val="o"/>
      <w:lvlJc w:val="left"/>
      <w:pPr>
        <w:ind w:left="5760" w:hanging="360"/>
      </w:pPr>
      <w:rPr>
        <w:rFonts w:ascii="Courier New" w:hAnsi="Courier New" w:cs="Courier New" w:hint="default"/>
      </w:rPr>
    </w:lvl>
    <w:lvl w:ilvl="8" w:tplc="66E61990">
      <w:start w:val="1"/>
      <w:numFmt w:val="bullet"/>
      <w:lvlText w:val=""/>
      <w:lvlJc w:val="left"/>
      <w:pPr>
        <w:ind w:left="6480" w:hanging="360"/>
      </w:pPr>
      <w:rPr>
        <w:rFonts w:ascii="Wingdings" w:hAnsi="Wingdings" w:hint="default"/>
      </w:rPr>
    </w:lvl>
  </w:abstractNum>
  <w:abstractNum w:abstractNumId="54" w15:restartNumberingAfterBreak="0">
    <w:nsid w:val="6F02751E"/>
    <w:multiLevelType w:val="hybridMultilevel"/>
    <w:tmpl w:val="C7A81072"/>
    <w:lvl w:ilvl="0" w:tplc="4268DDE2">
      <w:start w:val="1"/>
      <w:numFmt w:val="bullet"/>
      <w:lvlText w:val=""/>
      <w:lvlJc w:val="left"/>
      <w:pPr>
        <w:ind w:left="720" w:hanging="360"/>
      </w:pPr>
      <w:rPr>
        <w:rFonts w:ascii="Symbol" w:hAnsi="Symbol" w:hint="default"/>
      </w:rPr>
    </w:lvl>
    <w:lvl w:ilvl="1" w:tplc="B8BCB102">
      <w:start w:val="1"/>
      <w:numFmt w:val="bullet"/>
      <w:lvlText w:val="o"/>
      <w:lvlJc w:val="left"/>
      <w:pPr>
        <w:ind w:left="1440" w:hanging="360"/>
      </w:pPr>
      <w:rPr>
        <w:rFonts w:ascii="Courier New" w:hAnsi="Courier New" w:cs="Courier New" w:hint="default"/>
      </w:rPr>
    </w:lvl>
    <w:lvl w:ilvl="2" w:tplc="21089DA4">
      <w:start w:val="1"/>
      <w:numFmt w:val="bullet"/>
      <w:lvlText w:val=""/>
      <w:lvlJc w:val="left"/>
      <w:pPr>
        <w:ind w:left="2160" w:hanging="360"/>
      </w:pPr>
      <w:rPr>
        <w:rFonts w:ascii="Wingdings" w:hAnsi="Wingdings" w:hint="default"/>
      </w:rPr>
    </w:lvl>
    <w:lvl w:ilvl="3" w:tplc="1EB455EE">
      <w:start w:val="1"/>
      <w:numFmt w:val="bullet"/>
      <w:lvlText w:val=""/>
      <w:lvlJc w:val="left"/>
      <w:pPr>
        <w:ind w:left="2880" w:hanging="360"/>
      </w:pPr>
      <w:rPr>
        <w:rFonts w:ascii="Symbol" w:hAnsi="Symbol" w:hint="default"/>
      </w:rPr>
    </w:lvl>
    <w:lvl w:ilvl="4" w:tplc="04E89B88">
      <w:start w:val="1"/>
      <w:numFmt w:val="bullet"/>
      <w:lvlText w:val="o"/>
      <w:lvlJc w:val="left"/>
      <w:pPr>
        <w:ind w:left="3600" w:hanging="360"/>
      </w:pPr>
      <w:rPr>
        <w:rFonts w:ascii="Courier New" w:hAnsi="Courier New" w:cs="Courier New" w:hint="default"/>
      </w:rPr>
    </w:lvl>
    <w:lvl w:ilvl="5" w:tplc="17CE8158">
      <w:start w:val="1"/>
      <w:numFmt w:val="bullet"/>
      <w:lvlText w:val=""/>
      <w:lvlJc w:val="left"/>
      <w:pPr>
        <w:ind w:left="4320" w:hanging="360"/>
      </w:pPr>
      <w:rPr>
        <w:rFonts w:ascii="Wingdings" w:hAnsi="Wingdings" w:hint="default"/>
      </w:rPr>
    </w:lvl>
    <w:lvl w:ilvl="6" w:tplc="9BBA9C5A">
      <w:start w:val="1"/>
      <w:numFmt w:val="bullet"/>
      <w:lvlText w:val=""/>
      <w:lvlJc w:val="left"/>
      <w:pPr>
        <w:ind w:left="5040" w:hanging="360"/>
      </w:pPr>
      <w:rPr>
        <w:rFonts w:ascii="Symbol" w:hAnsi="Symbol" w:hint="default"/>
      </w:rPr>
    </w:lvl>
    <w:lvl w:ilvl="7" w:tplc="D30C05D6">
      <w:start w:val="1"/>
      <w:numFmt w:val="bullet"/>
      <w:lvlText w:val="o"/>
      <w:lvlJc w:val="left"/>
      <w:pPr>
        <w:ind w:left="5760" w:hanging="360"/>
      </w:pPr>
      <w:rPr>
        <w:rFonts w:ascii="Courier New" w:hAnsi="Courier New" w:cs="Courier New" w:hint="default"/>
      </w:rPr>
    </w:lvl>
    <w:lvl w:ilvl="8" w:tplc="2A123894">
      <w:start w:val="1"/>
      <w:numFmt w:val="bullet"/>
      <w:lvlText w:val=""/>
      <w:lvlJc w:val="left"/>
      <w:pPr>
        <w:ind w:left="6480" w:hanging="360"/>
      </w:pPr>
      <w:rPr>
        <w:rFonts w:ascii="Wingdings" w:hAnsi="Wingdings" w:hint="default"/>
      </w:rPr>
    </w:lvl>
  </w:abstractNum>
  <w:abstractNum w:abstractNumId="55" w15:restartNumberingAfterBreak="0">
    <w:nsid w:val="6F2C3339"/>
    <w:multiLevelType w:val="hybridMultilevel"/>
    <w:tmpl w:val="9F74D608"/>
    <w:lvl w:ilvl="0" w:tplc="D87212B8">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45A6853"/>
    <w:multiLevelType w:val="hybridMultilevel"/>
    <w:tmpl w:val="1C3EF1F4"/>
    <w:lvl w:ilvl="0" w:tplc="BC86DBB0">
      <w:start w:val="1"/>
      <w:numFmt w:val="bullet"/>
      <w:lvlText w:val=""/>
      <w:lvlJc w:val="left"/>
      <w:pPr>
        <w:ind w:left="1287" w:hanging="360"/>
      </w:pPr>
      <w:rPr>
        <w:rFonts w:ascii="Symbol" w:hAnsi="Symbol" w:hint="default"/>
      </w:rPr>
    </w:lvl>
    <w:lvl w:ilvl="1" w:tplc="85FEDCA6">
      <w:start w:val="1"/>
      <w:numFmt w:val="bullet"/>
      <w:lvlText w:val="o"/>
      <w:lvlJc w:val="left"/>
      <w:pPr>
        <w:ind w:left="2007" w:hanging="360"/>
      </w:pPr>
      <w:rPr>
        <w:rFonts w:ascii="Courier New" w:hAnsi="Courier New" w:cs="Courier New" w:hint="default"/>
      </w:rPr>
    </w:lvl>
    <w:lvl w:ilvl="2" w:tplc="8E9C579C">
      <w:start w:val="1"/>
      <w:numFmt w:val="bullet"/>
      <w:lvlText w:val=""/>
      <w:lvlJc w:val="left"/>
      <w:pPr>
        <w:ind w:left="2727" w:hanging="360"/>
      </w:pPr>
      <w:rPr>
        <w:rFonts w:ascii="Wingdings" w:hAnsi="Wingdings" w:hint="default"/>
      </w:rPr>
    </w:lvl>
    <w:lvl w:ilvl="3" w:tplc="834ED560">
      <w:start w:val="1"/>
      <w:numFmt w:val="bullet"/>
      <w:lvlText w:val=""/>
      <w:lvlJc w:val="left"/>
      <w:pPr>
        <w:ind w:left="3447" w:hanging="360"/>
      </w:pPr>
      <w:rPr>
        <w:rFonts w:ascii="Symbol" w:hAnsi="Symbol" w:hint="default"/>
      </w:rPr>
    </w:lvl>
    <w:lvl w:ilvl="4" w:tplc="81F2CA26">
      <w:start w:val="1"/>
      <w:numFmt w:val="bullet"/>
      <w:lvlText w:val="o"/>
      <w:lvlJc w:val="left"/>
      <w:pPr>
        <w:ind w:left="4167" w:hanging="360"/>
      </w:pPr>
      <w:rPr>
        <w:rFonts w:ascii="Courier New" w:hAnsi="Courier New" w:cs="Courier New" w:hint="default"/>
      </w:rPr>
    </w:lvl>
    <w:lvl w:ilvl="5" w:tplc="A412D060">
      <w:start w:val="1"/>
      <w:numFmt w:val="bullet"/>
      <w:lvlText w:val=""/>
      <w:lvlJc w:val="left"/>
      <w:pPr>
        <w:ind w:left="4887" w:hanging="360"/>
      </w:pPr>
      <w:rPr>
        <w:rFonts w:ascii="Wingdings" w:hAnsi="Wingdings" w:hint="default"/>
      </w:rPr>
    </w:lvl>
    <w:lvl w:ilvl="6" w:tplc="809AFDBC">
      <w:start w:val="1"/>
      <w:numFmt w:val="bullet"/>
      <w:lvlText w:val=""/>
      <w:lvlJc w:val="left"/>
      <w:pPr>
        <w:ind w:left="5607" w:hanging="360"/>
      </w:pPr>
      <w:rPr>
        <w:rFonts w:ascii="Symbol" w:hAnsi="Symbol" w:hint="default"/>
      </w:rPr>
    </w:lvl>
    <w:lvl w:ilvl="7" w:tplc="C330C37C">
      <w:start w:val="1"/>
      <w:numFmt w:val="bullet"/>
      <w:lvlText w:val="o"/>
      <w:lvlJc w:val="left"/>
      <w:pPr>
        <w:ind w:left="6327" w:hanging="360"/>
      </w:pPr>
      <w:rPr>
        <w:rFonts w:ascii="Courier New" w:hAnsi="Courier New" w:cs="Courier New" w:hint="default"/>
      </w:rPr>
    </w:lvl>
    <w:lvl w:ilvl="8" w:tplc="19F29AF4">
      <w:start w:val="1"/>
      <w:numFmt w:val="bullet"/>
      <w:lvlText w:val=""/>
      <w:lvlJc w:val="left"/>
      <w:pPr>
        <w:ind w:left="7047" w:hanging="360"/>
      </w:pPr>
      <w:rPr>
        <w:rFonts w:ascii="Wingdings" w:hAnsi="Wingdings" w:hint="default"/>
      </w:rPr>
    </w:lvl>
  </w:abstractNum>
  <w:abstractNum w:abstractNumId="57" w15:restartNumberingAfterBreak="0">
    <w:nsid w:val="75242AD6"/>
    <w:multiLevelType w:val="hybridMultilevel"/>
    <w:tmpl w:val="06A67CFA"/>
    <w:lvl w:ilvl="0" w:tplc="DFF43744">
      <w:start w:val="1"/>
      <w:numFmt w:val="decimal"/>
      <w:lvlText w:val="%1."/>
      <w:lvlJc w:val="left"/>
      <w:pPr>
        <w:ind w:left="720" w:hanging="360"/>
      </w:pPr>
      <w:rPr>
        <w:rFonts w:hint="default"/>
      </w:rPr>
    </w:lvl>
    <w:lvl w:ilvl="1" w:tplc="A8183AD2">
      <w:start w:val="1"/>
      <w:numFmt w:val="lowerLetter"/>
      <w:lvlText w:val="%2."/>
      <w:lvlJc w:val="left"/>
      <w:pPr>
        <w:ind w:left="1440" w:hanging="360"/>
      </w:pPr>
    </w:lvl>
    <w:lvl w:ilvl="2" w:tplc="1382A226">
      <w:start w:val="1"/>
      <w:numFmt w:val="lowerRoman"/>
      <w:lvlText w:val="%3."/>
      <w:lvlJc w:val="right"/>
      <w:pPr>
        <w:ind w:left="2160" w:hanging="180"/>
      </w:pPr>
    </w:lvl>
    <w:lvl w:ilvl="3" w:tplc="FD902BD6">
      <w:start w:val="1"/>
      <w:numFmt w:val="decimal"/>
      <w:lvlText w:val="%4."/>
      <w:lvlJc w:val="left"/>
      <w:pPr>
        <w:ind w:left="2880" w:hanging="360"/>
      </w:pPr>
    </w:lvl>
    <w:lvl w:ilvl="4" w:tplc="F676AE00">
      <w:start w:val="1"/>
      <w:numFmt w:val="lowerLetter"/>
      <w:lvlText w:val="%5."/>
      <w:lvlJc w:val="left"/>
      <w:pPr>
        <w:ind w:left="3600" w:hanging="360"/>
      </w:pPr>
    </w:lvl>
    <w:lvl w:ilvl="5" w:tplc="DA9AD1B8">
      <w:start w:val="1"/>
      <w:numFmt w:val="lowerRoman"/>
      <w:lvlText w:val="%6."/>
      <w:lvlJc w:val="right"/>
      <w:pPr>
        <w:ind w:left="4320" w:hanging="180"/>
      </w:pPr>
    </w:lvl>
    <w:lvl w:ilvl="6" w:tplc="129A1848">
      <w:start w:val="1"/>
      <w:numFmt w:val="decimal"/>
      <w:lvlText w:val="%7."/>
      <w:lvlJc w:val="left"/>
      <w:pPr>
        <w:ind w:left="5040" w:hanging="360"/>
      </w:pPr>
    </w:lvl>
    <w:lvl w:ilvl="7" w:tplc="CD3ACD56">
      <w:start w:val="1"/>
      <w:numFmt w:val="lowerLetter"/>
      <w:lvlText w:val="%8."/>
      <w:lvlJc w:val="left"/>
      <w:pPr>
        <w:ind w:left="5760" w:hanging="360"/>
      </w:pPr>
    </w:lvl>
    <w:lvl w:ilvl="8" w:tplc="D27218F2">
      <w:start w:val="1"/>
      <w:numFmt w:val="lowerRoman"/>
      <w:lvlText w:val="%9."/>
      <w:lvlJc w:val="right"/>
      <w:pPr>
        <w:ind w:left="6480" w:hanging="180"/>
      </w:pPr>
    </w:lvl>
  </w:abstractNum>
  <w:abstractNum w:abstractNumId="58" w15:restartNumberingAfterBreak="0">
    <w:nsid w:val="764D422E"/>
    <w:multiLevelType w:val="multilevel"/>
    <w:tmpl w:val="4C385D20"/>
    <w:lvl w:ilvl="0">
      <w:start w:val="1"/>
      <w:numFmt w:val="decimal"/>
      <w:lvlText w:val="%1."/>
      <w:lvlJc w:val="left"/>
      <w:pPr>
        <w:ind w:left="-491" w:hanging="360"/>
      </w:pPr>
      <w:rPr>
        <w:rFonts w:eastAsia="Times New Roman" w:hint="default"/>
        <w:color w:val="auto"/>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229" w:hanging="108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589" w:hanging="1440"/>
      </w:pPr>
      <w:rPr>
        <w:rFonts w:hint="default"/>
      </w:rPr>
    </w:lvl>
  </w:abstractNum>
  <w:abstractNum w:abstractNumId="59" w15:restartNumberingAfterBreak="0">
    <w:nsid w:val="7C5926FC"/>
    <w:multiLevelType w:val="hybridMultilevel"/>
    <w:tmpl w:val="7834C45E"/>
    <w:lvl w:ilvl="0" w:tplc="D95C4826">
      <w:start w:val="1"/>
      <w:numFmt w:val="bullet"/>
      <w:lvlText w:val=""/>
      <w:lvlJc w:val="left"/>
      <w:pPr>
        <w:ind w:left="720" w:hanging="360"/>
      </w:pPr>
      <w:rPr>
        <w:rFonts w:ascii="Symbol" w:hAnsi="Symbol" w:hint="default"/>
      </w:rPr>
    </w:lvl>
    <w:lvl w:ilvl="1" w:tplc="612ADF48">
      <w:start w:val="1"/>
      <w:numFmt w:val="bullet"/>
      <w:lvlText w:val="o"/>
      <w:lvlJc w:val="left"/>
      <w:pPr>
        <w:ind w:left="1440" w:hanging="360"/>
      </w:pPr>
      <w:rPr>
        <w:rFonts w:ascii="Courier New" w:hAnsi="Courier New" w:cs="Courier New" w:hint="default"/>
      </w:rPr>
    </w:lvl>
    <w:lvl w:ilvl="2" w:tplc="6698643A">
      <w:start w:val="1"/>
      <w:numFmt w:val="bullet"/>
      <w:lvlText w:val=""/>
      <w:lvlJc w:val="left"/>
      <w:pPr>
        <w:ind w:left="2160" w:hanging="360"/>
      </w:pPr>
      <w:rPr>
        <w:rFonts w:ascii="Wingdings" w:hAnsi="Wingdings" w:hint="default"/>
      </w:rPr>
    </w:lvl>
    <w:lvl w:ilvl="3" w:tplc="7B0C05CA">
      <w:start w:val="1"/>
      <w:numFmt w:val="bullet"/>
      <w:lvlText w:val=""/>
      <w:lvlJc w:val="left"/>
      <w:pPr>
        <w:ind w:left="2880" w:hanging="360"/>
      </w:pPr>
      <w:rPr>
        <w:rFonts w:ascii="Symbol" w:hAnsi="Symbol" w:hint="default"/>
      </w:rPr>
    </w:lvl>
    <w:lvl w:ilvl="4" w:tplc="6792D74A">
      <w:start w:val="1"/>
      <w:numFmt w:val="bullet"/>
      <w:lvlText w:val="o"/>
      <w:lvlJc w:val="left"/>
      <w:pPr>
        <w:ind w:left="3600" w:hanging="360"/>
      </w:pPr>
      <w:rPr>
        <w:rFonts w:ascii="Courier New" w:hAnsi="Courier New" w:cs="Courier New" w:hint="default"/>
      </w:rPr>
    </w:lvl>
    <w:lvl w:ilvl="5" w:tplc="F1CE0040">
      <w:start w:val="1"/>
      <w:numFmt w:val="bullet"/>
      <w:lvlText w:val=""/>
      <w:lvlJc w:val="left"/>
      <w:pPr>
        <w:ind w:left="4320" w:hanging="360"/>
      </w:pPr>
      <w:rPr>
        <w:rFonts w:ascii="Wingdings" w:hAnsi="Wingdings" w:hint="default"/>
      </w:rPr>
    </w:lvl>
    <w:lvl w:ilvl="6" w:tplc="03AE6DC6">
      <w:start w:val="1"/>
      <w:numFmt w:val="bullet"/>
      <w:lvlText w:val=""/>
      <w:lvlJc w:val="left"/>
      <w:pPr>
        <w:ind w:left="5040" w:hanging="360"/>
      </w:pPr>
      <w:rPr>
        <w:rFonts w:ascii="Symbol" w:hAnsi="Symbol" w:hint="default"/>
      </w:rPr>
    </w:lvl>
    <w:lvl w:ilvl="7" w:tplc="DA0A6F46">
      <w:start w:val="1"/>
      <w:numFmt w:val="bullet"/>
      <w:lvlText w:val="o"/>
      <w:lvlJc w:val="left"/>
      <w:pPr>
        <w:ind w:left="5760" w:hanging="360"/>
      </w:pPr>
      <w:rPr>
        <w:rFonts w:ascii="Courier New" w:hAnsi="Courier New" w:cs="Courier New" w:hint="default"/>
      </w:rPr>
    </w:lvl>
    <w:lvl w:ilvl="8" w:tplc="2F9AB4FE">
      <w:start w:val="1"/>
      <w:numFmt w:val="bullet"/>
      <w:lvlText w:val=""/>
      <w:lvlJc w:val="left"/>
      <w:pPr>
        <w:ind w:left="6480" w:hanging="360"/>
      </w:pPr>
      <w:rPr>
        <w:rFonts w:ascii="Wingdings" w:hAnsi="Wingdings" w:hint="default"/>
      </w:rPr>
    </w:lvl>
  </w:abstractNum>
  <w:abstractNum w:abstractNumId="60" w15:restartNumberingAfterBreak="0">
    <w:nsid w:val="7D532762"/>
    <w:multiLevelType w:val="multilevel"/>
    <w:tmpl w:val="44061B0A"/>
    <w:lvl w:ilvl="0">
      <w:start w:val="12"/>
      <w:numFmt w:val="decimal"/>
      <w:lvlText w:val="%1."/>
      <w:lvlJc w:val="left"/>
      <w:pPr>
        <w:ind w:left="555" w:hanging="555"/>
      </w:pPr>
      <w:rPr>
        <w:rFonts w:hint="default"/>
      </w:rPr>
    </w:lvl>
    <w:lvl w:ilvl="1">
      <w:start w:val="8"/>
      <w:numFmt w:val="decimal"/>
      <w:lvlText w:val="%1.%2."/>
      <w:lvlJc w:val="left"/>
      <w:pPr>
        <w:ind w:left="838" w:hanging="55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1" w15:restartNumberingAfterBreak="0">
    <w:nsid w:val="7F083B91"/>
    <w:multiLevelType w:val="hybridMultilevel"/>
    <w:tmpl w:val="F758B154"/>
    <w:lvl w:ilvl="0" w:tplc="7ADA96CA">
      <w:start w:val="1"/>
      <w:numFmt w:val="bullet"/>
      <w:lvlText w:val=""/>
      <w:lvlJc w:val="left"/>
      <w:pPr>
        <w:ind w:left="720" w:hanging="360"/>
      </w:pPr>
      <w:rPr>
        <w:rFonts w:ascii="Symbol" w:hAnsi="Symbol" w:hint="default"/>
      </w:rPr>
    </w:lvl>
    <w:lvl w:ilvl="1" w:tplc="50B49D80">
      <w:start w:val="1"/>
      <w:numFmt w:val="bullet"/>
      <w:lvlText w:val="o"/>
      <w:lvlJc w:val="left"/>
      <w:pPr>
        <w:ind w:left="1440" w:hanging="360"/>
      </w:pPr>
      <w:rPr>
        <w:rFonts w:ascii="Courier New" w:hAnsi="Courier New" w:cs="Courier New" w:hint="default"/>
      </w:rPr>
    </w:lvl>
    <w:lvl w:ilvl="2" w:tplc="A6163504">
      <w:start w:val="1"/>
      <w:numFmt w:val="bullet"/>
      <w:lvlText w:val=""/>
      <w:lvlJc w:val="left"/>
      <w:pPr>
        <w:ind w:left="2160" w:hanging="360"/>
      </w:pPr>
      <w:rPr>
        <w:rFonts w:ascii="Wingdings" w:hAnsi="Wingdings" w:hint="default"/>
      </w:rPr>
    </w:lvl>
    <w:lvl w:ilvl="3" w:tplc="2EF62168">
      <w:start w:val="1"/>
      <w:numFmt w:val="bullet"/>
      <w:lvlText w:val=""/>
      <w:lvlJc w:val="left"/>
      <w:pPr>
        <w:ind w:left="2880" w:hanging="360"/>
      </w:pPr>
      <w:rPr>
        <w:rFonts w:ascii="Symbol" w:hAnsi="Symbol" w:hint="default"/>
      </w:rPr>
    </w:lvl>
    <w:lvl w:ilvl="4" w:tplc="07164956">
      <w:start w:val="1"/>
      <w:numFmt w:val="bullet"/>
      <w:lvlText w:val="o"/>
      <w:lvlJc w:val="left"/>
      <w:pPr>
        <w:ind w:left="3600" w:hanging="360"/>
      </w:pPr>
      <w:rPr>
        <w:rFonts w:ascii="Courier New" w:hAnsi="Courier New" w:cs="Courier New" w:hint="default"/>
      </w:rPr>
    </w:lvl>
    <w:lvl w:ilvl="5" w:tplc="BBB8FF10">
      <w:start w:val="1"/>
      <w:numFmt w:val="bullet"/>
      <w:lvlText w:val=""/>
      <w:lvlJc w:val="left"/>
      <w:pPr>
        <w:ind w:left="4320" w:hanging="360"/>
      </w:pPr>
      <w:rPr>
        <w:rFonts w:ascii="Wingdings" w:hAnsi="Wingdings" w:hint="default"/>
      </w:rPr>
    </w:lvl>
    <w:lvl w:ilvl="6" w:tplc="B39027FA">
      <w:start w:val="1"/>
      <w:numFmt w:val="bullet"/>
      <w:lvlText w:val=""/>
      <w:lvlJc w:val="left"/>
      <w:pPr>
        <w:ind w:left="5040" w:hanging="360"/>
      </w:pPr>
      <w:rPr>
        <w:rFonts w:ascii="Symbol" w:hAnsi="Symbol" w:hint="default"/>
      </w:rPr>
    </w:lvl>
    <w:lvl w:ilvl="7" w:tplc="1794F0F0">
      <w:start w:val="1"/>
      <w:numFmt w:val="bullet"/>
      <w:lvlText w:val="o"/>
      <w:lvlJc w:val="left"/>
      <w:pPr>
        <w:ind w:left="5760" w:hanging="360"/>
      </w:pPr>
      <w:rPr>
        <w:rFonts w:ascii="Courier New" w:hAnsi="Courier New" w:cs="Courier New" w:hint="default"/>
      </w:rPr>
    </w:lvl>
    <w:lvl w:ilvl="8" w:tplc="B978AA9A">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46"/>
  </w:num>
  <w:num w:numId="4">
    <w:abstractNumId w:val="57"/>
  </w:num>
  <w:num w:numId="5">
    <w:abstractNumId w:val="47"/>
  </w:num>
  <w:num w:numId="6">
    <w:abstractNumId w:val="9"/>
  </w:num>
  <w:num w:numId="7">
    <w:abstractNumId w:val="32"/>
  </w:num>
  <w:num w:numId="8">
    <w:abstractNumId w:val="10"/>
  </w:num>
  <w:num w:numId="9">
    <w:abstractNumId w:val="49"/>
  </w:num>
  <w:num w:numId="10">
    <w:abstractNumId w:val="35"/>
  </w:num>
  <w:num w:numId="11">
    <w:abstractNumId w:val="43"/>
  </w:num>
  <w:num w:numId="12">
    <w:abstractNumId w:val="13"/>
  </w:num>
  <w:num w:numId="13">
    <w:abstractNumId w:val="25"/>
  </w:num>
  <w:num w:numId="14">
    <w:abstractNumId w:val="33"/>
  </w:num>
  <w:num w:numId="15">
    <w:abstractNumId w:val="39"/>
  </w:num>
  <w:num w:numId="16">
    <w:abstractNumId w:val="29"/>
  </w:num>
  <w:num w:numId="17">
    <w:abstractNumId w:val="16"/>
  </w:num>
  <w:num w:numId="18">
    <w:abstractNumId w:val="6"/>
  </w:num>
  <w:num w:numId="19">
    <w:abstractNumId w:val="44"/>
  </w:num>
  <w:num w:numId="20">
    <w:abstractNumId w:val="7"/>
  </w:num>
  <w:num w:numId="21">
    <w:abstractNumId w:val="52"/>
  </w:num>
  <w:num w:numId="22">
    <w:abstractNumId w:val="55"/>
  </w:num>
  <w:num w:numId="23">
    <w:abstractNumId w:val="37"/>
  </w:num>
  <w:num w:numId="24">
    <w:abstractNumId w:val="14"/>
  </w:num>
  <w:num w:numId="25">
    <w:abstractNumId w:val="58"/>
  </w:num>
  <w:num w:numId="26">
    <w:abstractNumId w:val="21"/>
  </w:num>
  <w:num w:numId="27">
    <w:abstractNumId w:val="5"/>
  </w:num>
  <w:num w:numId="28">
    <w:abstractNumId w:val="38"/>
  </w:num>
  <w:num w:numId="29">
    <w:abstractNumId w:val="11"/>
  </w:num>
  <w:num w:numId="30">
    <w:abstractNumId w:val="34"/>
  </w:num>
  <w:num w:numId="31">
    <w:abstractNumId w:val="17"/>
  </w:num>
  <w:num w:numId="32">
    <w:abstractNumId w:val="15"/>
  </w:num>
  <w:num w:numId="33">
    <w:abstractNumId w:val="3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2"/>
  </w:num>
  <w:num w:numId="40">
    <w:abstractNumId w:val="28"/>
  </w:num>
  <w:num w:numId="41">
    <w:abstractNumId w:val="8"/>
  </w:num>
  <w:num w:numId="42">
    <w:abstractNumId w:val="59"/>
  </w:num>
  <w:num w:numId="4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54"/>
  </w:num>
  <w:num w:numId="47">
    <w:abstractNumId w:val="48"/>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41"/>
  </w:num>
  <w:num w:numId="50">
    <w:abstractNumId w:val="53"/>
  </w:num>
  <w:num w:numId="51">
    <w:abstractNumId w:val="60"/>
    <w:lvlOverride w:ilvl="0">
      <w:startOverride w:val="12"/>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7"/>
  </w:num>
  <w:num w:numId="55">
    <w:abstractNumId w:val="2"/>
  </w:num>
  <w:num w:numId="56">
    <w:abstractNumId w:val="0"/>
  </w:num>
  <w:num w:numId="57">
    <w:abstractNumId w:val="12"/>
  </w:num>
  <w:num w:numId="58">
    <w:abstractNumId w:val="31"/>
  </w:num>
  <w:num w:numId="59">
    <w:abstractNumId w:val="56"/>
  </w:num>
  <w:num w:numId="60">
    <w:abstractNumId w:val="61"/>
  </w:num>
  <w:num w:numId="61">
    <w:abstractNumId w:val="24"/>
  </w:num>
  <w:num w:numId="62">
    <w:abstractNumId w:val="4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num>
  <w:num w:numId="64">
    <w:abstractNumId w:val="51"/>
  </w:num>
  <w:num w:numId="65">
    <w:abstractNumId w:val="19"/>
  </w:num>
  <w:num w:numId="66">
    <w:abstractNumId w:val="18"/>
  </w:num>
  <w:num w:numId="67">
    <w:abstractNumId w:val="1"/>
  </w:num>
  <w:num w:numId="68">
    <w:abstractNumId w:val="45"/>
  </w:num>
  <w:num w:numId="69">
    <w:abstractNumId w:val="42"/>
  </w:num>
  <w:num w:numId="70">
    <w:abstractNumId w:val="50"/>
  </w:num>
  <w:num w:numId="71">
    <w:abstractNumId w:val="48"/>
  </w:num>
  <w:num w:numId="72">
    <w:abstractNumId w:val="60"/>
  </w:num>
  <w:num w:numId="73">
    <w:abstractNumId w:val="20"/>
  </w:num>
  <w:numIdMacAtCleanup w:val="73"/>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дутова Ирина">
    <w15:presenceInfo w15:providerId="AD" w15:userId="S-1-5-21-2848020670-2782210213-2877964304-17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ocumentProtection w:edit="trackedChanges" w:enforcement="1" w:cryptProviderType="rsaAES" w:cryptAlgorithmClass="hash" w:cryptAlgorithmType="typeAny" w:cryptAlgorithmSid="14" w:cryptSpinCount="100000" w:hash="H4ml/rx8eQw8rCxazGr7esCPdZx22MWJneab5+ac8VO7qyhrxiqiNSFcFDGxguD1BWYtrxQGarmoL39+3BDmsQ==" w:salt="0XnmaVuCooby9zQmjaWq0g=="/>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B9"/>
    <w:rsid w:val="00001E89"/>
    <w:rsid w:val="00003EAA"/>
    <w:rsid w:val="00004E8B"/>
    <w:rsid w:val="00006574"/>
    <w:rsid w:val="00010A7B"/>
    <w:rsid w:val="00022272"/>
    <w:rsid w:val="0002330A"/>
    <w:rsid w:val="0002426F"/>
    <w:rsid w:val="00025B93"/>
    <w:rsid w:val="0003034F"/>
    <w:rsid w:val="00036C35"/>
    <w:rsid w:val="000422B6"/>
    <w:rsid w:val="00044689"/>
    <w:rsid w:val="00047171"/>
    <w:rsid w:val="0005401B"/>
    <w:rsid w:val="00060465"/>
    <w:rsid w:val="00061221"/>
    <w:rsid w:val="00061E26"/>
    <w:rsid w:val="00065704"/>
    <w:rsid w:val="00067CD5"/>
    <w:rsid w:val="00071D87"/>
    <w:rsid w:val="00080116"/>
    <w:rsid w:val="00086A60"/>
    <w:rsid w:val="000A082C"/>
    <w:rsid w:val="000A133F"/>
    <w:rsid w:val="000A1F90"/>
    <w:rsid w:val="000A4728"/>
    <w:rsid w:val="000B3D56"/>
    <w:rsid w:val="000C080B"/>
    <w:rsid w:val="000C0C63"/>
    <w:rsid w:val="000C5458"/>
    <w:rsid w:val="000C6335"/>
    <w:rsid w:val="000C7D53"/>
    <w:rsid w:val="000D1E15"/>
    <w:rsid w:val="000D490A"/>
    <w:rsid w:val="000E49E3"/>
    <w:rsid w:val="000E5960"/>
    <w:rsid w:val="000E6B6B"/>
    <w:rsid w:val="000F1410"/>
    <w:rsid w:val="000F16DE"/>
    <w:rsid w:val="000F6498"/>
    <w:rsid w:val="001004F3"/>
    <w:rsid w:val="00103FAD"/>
    <w:rsid w:val="00104248"/>
    <w:rsid w:val="00105047"/>
    <w:rsid w:val="00113E92"/>
    <w:rsid w:val="001270B5"/>
    <w:rsid w:val="00130267"/>
    <w:rsid w:val="00130F3D"/>
    <w:rsid w:val="00150C86"/>
    <w:rsid w:val="001521E6"/>
    <w:rsid w:val="00156B91"/>
    <w:rsid w:val="00157E57"/>
    <w:rsid w:val="00164BB6"/>
    <w:rsid w:val="001654AD"/>
    <w:rsid w:val="00165701"/>
    <w:rsid w:val="001677F9"/>
    <w:rsid w:val="00167A7C"/>
    <w:rsid w:val="001715C0"/>
    <w:rsid w:val="00177533"/>
    <w:rsid w:val="001869DA"/>
    <w:rsid w:val="00193BBE"/>
    <w:rsid w:val="0019420E"/>
    <w:rsid w:val="00197F8A"/>
    <w:rsid w:val="001A015E"/>
    <w:rsid w:val="001A1F11"/>
    <w:rsid w:val="001A4B56"/>
    <w:rsid w:val="001A5D86"/>
    <w:rsid w:val="001A7C13"/>
    <w:rsid w:val="001B0993"/>
    <w:rsid w:val="001B6A6D"/>
    <w:rsid w:val="001B6E4E"/>
    <w:rsid w:val="001C213E"/>
    <w:rsid w:val="001C6F07"/>
    <w:rsid w:val="001D4AE3"/>
    <w:rsid w:val="001D6312"/>
    <w:rsid w:val="001E2878"/>
    <w:rsid w:val="001F39BB"/>
    <w:rsid w:val="001F4FBD"/>
    <w:rsid w:val="00201A0A"/>
    <w:rsid w:val="00212088"/>
    <w:rsid w:val="00212BB2"/>
    <w:rsid w:val="00216089"/>
    <w:rsid w:val="002171AC"/>
    <w:rsid w:val="002242A7"/>
    <w:rsid w:val="00232957"/>
    <w:rsid w:val="00242742"/>
    <w:rsid w:val="0024666B"/>
    <w:rsid w:val="00247510"/>
    <w:rsid w:val="00252149"/>
    <w:rsid w:val="00257299"/>
    <w:rsid w:val="002761A9"/>
    <w:rsid w:val="00280D77"/>
    <w:rsid w:val="00283B4E"/>
    <w:rsid w:val="0028745E"/>
    <w:rsid w:val="002925BC"/>
    <w:rsid w:val="00295BDD"/>
    <w:rsid w:val="002A5429"/>
    <w:rsid w:val="002A577E"/>
    <w:rsid w:val="002A61C2"/>
    <w:rsid w:val="002A7700"/>
    <w:rsid w:val="002B2B92"/>
    <w:rsid w:val="002B4629"/>
    <w:rsid w:val="002B786D"/>
    <w:rsid w:val="002C7CE9"/>
    <w:rsid w:val="002D2336"/>
    <w:rsid w:val="002D7223"/>
    <w:rsid w:val="002D75C3"/>
    <w:rsid w:val="002E27EE"/>
    <w:rsid w:val="002E3777"/>
    <w:rsid w:val="002E5310"/>
    <w:rsid w:val="002F3431"/>
    <w:rsid w:val="00301FB2"/>
    <w:rsid w:val="003154DB"/>
    <w:rsid w:val="00316243"/>
    <w:rsid w:val="003239F8"/>
    <w:rsid w:val="00324347"/>
    <w:rsid w:val="003253CA"/>
    <w:rsid w:val="00325E37"/>
    <w:rsid w:val="00331253"/>
    <w:rsid w:val="00343000"/>
    <w:rsid w:val="00354D05"/>
    <w:rsid w:val="00361052"/>
    <w:rsid w:val="003658A7"/>
    <w:rsid w:val="00365D95"/>
    <w:rsid w:val="00365E58"/>
    <w:rsid w:val="00377D9B"/>
    <w:rsid w:val="00380645"/>
    <w:rsid w:val="003818D3"/>
    <w:rsid w:val="00382074"/>
    <w:rsid w:val="00385833"/>
    <w:rsid w:val="00387C1B"/>
    <w:rsid w:val="003900A6"/>
    <w:rsid w:val="003909A5"/>
    <w:rsid w:val="00397D41"/>
    <w:rsid w:val="003B15F5"/>
    <w:rsid w:val="003B3985"/>
    <w:rsid w:val="003B3C9D"/>
    <w:rsid w:val="003B5F26"/>
    <w:rsid w:val="003C0A19"/>
    <w:rsid w:val="003C0BA4"/>
    <w:rsid w:val="003C371A"/>
    <w:rsid w:val="003C53B4"/>
    <w:rsid w:val="003D3193"/>
    <w:rsid w:val="003D67BB"/>
    <w:rsid w:val="003D7577"/>
    <w:rsid w:val="003E325F"/>
    <w:rsid w:val="003E58B2"/>
    <w:rsid w:val="003E7090"/>
    <w:rsid w:val="003E7AAC"/>
    <w:rsid w:val="003F2AEB"/>
    <w:rsid w:val="003F3E6A"/>
    <w:rsid w:val="00402391"/>
    <w:rsid w:val="004026A3"/>
    <w:rsid w:val="004119BD"/>
    <w:rsid w:val="00416AB9"/>
    <w:rsid w:val="00423B3D"/>
    <w:rsid w:val="00430BEC"/>
    <w:rsid w:val="0043330A"/>
    <w:rsid w:val="00433660"/>
    <w:rsid w:val="00436769"/>
    <w:rsid w:val="00437FD7"/>
    <w:rsid w:val="00442CA2"/>
    <w:rsid w:val="00446F44"/>
    <w:rsid w:val="004479A0"/>
    <w:rsid w:val="00455C12"/>
    <w:rsid w:val="004624A2"/>
    <w:rsid w:val="00465A54"/>
    <w:rsid w:val="00467E83"/>
    <w:rsid w:val="00471EBB"/>
    <w:rsid w:val="00477900"/>
    <w:rsid w:val="00483830"/>
    <w:rsid w:val="00484B04"/>
    <w:rsid w:val="0048776E"/>
    <w:rsid w:val="00490BBE"/>
    <w:rsid w:val="00490EDB"/>
    <w:rsid w:val="004910D5"/>
    <w:rsid w:val="00491D0A"/>
    <w:rsid w:val="004930EA"/>
    <w:rsid w:val="00494F63"/>
    <w:rsid w:val="004A50D7"/>
    <w:rsid w:val="004A6A20"/>
    <w:rsid w:val="004B7B83"/>
    <w:rsid w:val="004D160F"/>
    <w:rsid w:val="004D6CAC"/>
    <w:rsid w:val="004D7625"/>
    <w:rsid w:val="004D7BFA"/>
    <w:rsid w:val="004E3174"/>
    <w:rsid w:val="004E6B5A"/>
    <w:rsid w:val="004F1295"/>
    <w:rsid w:val="004F4FF5"/>
    <w:rsid w:val="0050580D"/>
    <w:rsid w:val="00506FCE"/>
    <w:rsid w:val="005100C9"/>
    <w:rsid w:val="00512F93"/>
    <w:rsid w:val="00517BA6"/>
    <w:rsid w:val="005204FD"/>
    <w:rsid w:val="0052114D"/>
    <w:rsid w:val="00543C9A"/>
    <w:rsid w:val="0054727D"/>
    <w:rsid w:val="00555F27"/>
    <w:rsid w:val="0056402A"/>
    <w:rsid w:val="00565A95"/>
    <w:rsid w:val="005730AE"/>
    <w:rsid w:val="005747A8"/>
    <w:rsid w:val="00574C00"/>
    <w:rsid w:val="00575081"/>
    <w:rsid w:val="005756A8"/>
    <w:rsid w:val="0057608D"/>
    <w:rsid w:val="005818EE"/>
    <w:rsid w:val="00586807"/>
    <w:rsid w:val="0059080B"/>
    <w:rsid w:val="005969CD"/>
    <w:rsid w:val="005B3506"/>
    <w:rsid w:val="005C342C"/>
    <w:rsid w:val="005D056B"/>
    <w:rsid w:val="005D556A"/>
    <w:rsid w:val="005E0D28"/>
    <w:rsid w:val="005E0E81"/>
    <w:rsid w:val="005E5C6A"/>
    <w:rsid w:val="005E697C"/>
    <w:rsid w:val="005E72B5"/>
    <w:rsid w:val="006035D6"/>
    <w:rsid w:val="006079AF"/>
    <w:rsid w:val="0061336D"/>
    <w:rsid w:val="006222D0"/>
    <w:rsid w:val="006254FA"/>
    <w:rsid w:val="00630842"/>
    <w:rsid w:val="00631537"/>
    <w:rsid w:val="006323E7"/>
    <w:rsid w:val="00632AAC"/>
    <w:rsid w:val="00635295"/>
    <w:rsid w:val="006368F4"/>
    <w:rsid w:val="00637866"/>
    <w:rsid w:val="00640F1F"/>
    <w:rsid w:val="00641DF0"/>
    <w:rsid w:val="00645289"/>
    <w:rsid w:val="00645309"/>
    <w:rsid w:val="00653015"/>
    <w:rsid w:val="006619C4"/>
    <w:rsid w:val="00663FAF"/>
    <w:rsid w:val="006702C6"/>
    <w:rsid w:val="006802DE"/>
    <w:rsid w:val="00680696"/>
    <w:rsid w:val="00686C1C"/>
    <w:rsid w:val="00690C31"/>
    <w:rsid w:val="00694F1C"/>
    <w:rsid w:val="00697775"/>
    <w:rsid w:val="006A0DA9"/>
    <w:rsid w:val="006A1AA6"/>
    <w:rsid w:val="006A507F"/>
    <w:rsid w:val="006B0169"/>
    <w:rsid w:val="006C2356"/>
    <w:rsid w:val="006C3318"/>
    <w:rsid w:val="006C5C0B"/>
    <w:rsid w:val="006D09CB"/>
    <w:rsid w:val="006D0BEF"/>
    <w:rsid w:val="006D0CFD"/>
    <w:rsid w:val="006D2740"/>
    <w:rsid w:val="006D2947"/>
    <w:rsid w:val="006D2D66"/>
    <w:rsid w:val="006D3B5D"/>
    <w:rsid w:val="006D662E"/>
    <w:rsid w:val="006D6DD6"/>
    <w:rsid w:val="006E60FA"/>
    <w:rsid w:val="006E70D6"/>
    <w:rsid w:val="006F121C"/>
    <w:rsid w:val="006F223D"/>
    <w:rsid w:val="006F768A"/>
    <w:rsid w:val="0070421A"/>
    <w:rsid w:val="00704579"/>
    <w:rsid w:val="007055E2"/>
    <w:rsid w:val="007117AB"/>
    <w:rsid w:val="00711EE4"/>
    <w:rsid w:val="00724652"/>
    <w:rsid w:val="007465F8"/>
    <w:rsid w:val="007505FB"/>
    <w:rsid w:val="0075191B"/>
    <w:rsid w:val="007627B3"/>
    <w:rsid w:val="007641B5"/>
    <w:rsid w:val="0076603B"/>
    <w:rsid w:val="007673BC"/>
    <w:rsid w:val="00767776"/>
    <w:rsid w:val="00770E8D"/>
    <w:rsid w:val="00772E6E"/>
    <w:rsid w:val="00775F61"/>
    <w:rsid w:val="00776A7F"/>
    <w:rsid w:val="00776C0C"/>
    <w:rsid w:val="0077775C"/>
    <w:rsid w:val="00782498"/>
    <w:rsid w:val="00782E27"/>
    <w:rsid w:val="007833D3"/>
    <w:rsid w:val="00785A98"/>
    <w:rsid w:val="0078713E"/>
    <w:rsid w:val="0079148A"/>
    <w:rsid w:val="0079183C"/>
    <w:rsid w:val="007A1015"/>
    <w:rsid w:val="007A2678"/>
    <w:rsid w:val="007A6499"/>
    <w:rsid w:val="007A7EFE"/>
    <w:rsid w:val="007B3EBD"/>
    <w:rsid w:val="007B6747"/>
    <w:rsid w:val="007B7A87"/>
    <w:rsid w:val="007C0FC9"/>
    <w:rsid w:val="007C1076"/>
    <w:rsid w:val="007C3C45"/>
    <w:rsid w:val="007C3FFC"/>
    <w:rsid w:val="007C6324"/>
    <w:rsid w:val="007D19AD"/>
    <w:rsid w:val="007D2C2C"/>
    <w:rsid w:val="007E37AD"/>
    <w:rsid w:val="007E4B1F"/>
    <w:rsid w:val="007F4393"/>
    <w:rsid w:val="007F43D1"/>
    <w:rsid w:val="007F497D"/>
    <w:rsid w:val="007F5672"/>
    <w:rsid w:val="00806DA4"/>
    <w:rsid w:val="00807AA5"/>
    <w:rsid w:val="0081336B"/>
    <w:rsid w:val="00813FCB"/>
    <w:rsid w:val="008151AE"/>
    <w:rsid w:val="008233F8"/>
    <w:rsid w:val="008327F2"/>
    <w:rsid w:val="00832BFF"/>
    <w:rsid w:val="00834D05"/>
    <w:rsid w:val="00834EDE"/>
    <w:rsid w:val="00836299"/>
    <w:rsid w:val="008370FF"/>
    <w:rsid w:val="00842776"/>
    <w:rsid w:val="00843EB9"/>
    <w:rsid w:val="00850EC9"/>
    <w:rsid w:val="008510BD"/>
    <w:rsid w:val="00852049"/>
    <w:rsid w:val="00854D25"/>
    <w:rsid w:val="008600A9"/>
    <w:rsid w:val="0086014E"/>
    <w:rsid w:val="00860A70"/>
    <w:rsid w:val="008636BD"/>
    <w:rsid w:val="00864F84"/>
    <w:rsid w:val="0086725C"/>
    <w:rsid w:val="00867454"/>
    <w:rsid w:val="00871AAB"/>
    <w:rsid w:val="00883EF2"/>
    <w:rsid w:val="008906FC"/>
    <w:rsid w:val="00890771"/>
    <w:rsid w:val="00893843"/>
    <w:rsid w:val="00894090"/>
    <w:rsid w:val="00896082"/>
    <w:rsid w:val="008A52D0"/>
    <w:rsid w:val="008A55A5"/>
    <w:rsid w:val="008B073A"/>
    <w:rsid w:val="008B478F"/>
    <w:rsid w:val="008B54F1"/>
    <w:rsid w:val="008B7D8C"/>
    <w:rsid w:val="008C0ABD"/>
    <w:rsid w:val="008C1950"/>
    <w:rsid w:val="008C24A2"/>
    <w:rsid w:val="008C77DF"/>
    <w:rsid w:val="008D6B86"/>
    <w:rsid w:val="008D6E01"/>
    <w:rsid w:val="008D78F5"/>
    <w:rsid w:val="008E1FA9"/>
    <w:rsid w:val="008E3A91"/>
    <w:rsid w:val="008E3D78"/>
    <w:rsid w:val="008E498B"/>
    <w:rsid w:val="008E5BAD"/>
    <w:rsid w:val="008F2099"/>
    <w:rsid w:val="008F3375"/>
    <w:rsid w:val="008F43D9"/>
    <w:rsid w:val="008F4E8F"/>
    <w:rsid w:val="00906866"/>
    <w:rsid w:val="00907899"/>
    <w:rsid w:val="00910D8F"/>
    <w:rsid w:val="00917F82"/>
    <w:rsid w:val="00921931"/>
    <w:rsid w:val="009346AA"/>
    <w:rsid w:val="0093640B"/>
    <w:rsid w:val="0094181E"/>
    <w:rsid w:val="009515C1"/>
    <w:rsid w:val="009520BB"/>
    <w:rsid w:val="00953F74"/>
    <w:rsid w:val="00956249"/>
    <w:rsid w:val="00962F2D"/>
    <w:rsid w:val="00967E86"/>
    <w:rsid w:val="0097428A"/>
    <w:rsid w:val="009768D5"/>
    <w:rsid w:val="009831DD"/>
    <w:rsid w:val="00985DDB"/>
    <w:rsid w:val="00985F84"/>
    <w:rsid w:val="009A6C87"/>
    <w:rsid w:val="009A7EC8"/>
    <w:rsid w:val="009B3807"/>
    <w:rsid w:val="009B52DC"/>
    <w:rsid w:val="009C047B"/>
    <w:rsid w:val="009C0908"/>
    <w:rsid w:val="009C0F5E"/>
    <w:rsid w:val="009C29AB"/>
    <w:rsid w:val="009C4C46"/>
    <w:rsid w:val="009C5169"/>
    <w:rsid w:val="009C6710"/>
    <w:rsid w:val="009D1DA3"/>
    <w:rsid w:val="009D35F1"/>
    <w:rsid w:val="009E6274"/>
    <w:rsid w:val="009F021B"/>
    <w:rsid w:val="009F0673"/>
    <w:rsid w:val="009F0C29"/>
    <w:rsid w:val="00A01D76"/>
    <w:rsid w:val="00A01F82"/>
    <w:rsid w:val="00A038CC"/>
    <w:rsid w:val="00A12083"/>
    <w:rsid w:val="00A152D2"/>
    <w:rsid w:val="00A176AE"/>
    <w:rsid w:val="00A30078"/>
    <w:rsid w:val="00A33F84"/>
    <w:rsid w:val="00A4087E"/>
    <w:rsid w:val="00A4290E"/>
    <w:rsid w:val="00A429F3"/>
    <w:rsid w:val="00A66BB0"/>
    <w:rsid w:val="00A75377"/>
    <w:rsid w:val="00A774B0"/>
    <w:rsid w:val="00A80D14"/>
    <w:rsid w:val="00A84E79"/>
    <w:rsid w:val="00A920FD"/>
    <w:rsid w:val="00A931C9"/>
    <w:rsid w:val="00A95A0F"/>
    <w:rsid w:val="00AA1366"/>
    <w:rsid w:val="00AA1895"/>
    <w:rsid w:val="00AA2299"/>
    <w:rsid w:val="00AB220C"/>
    <w:rsid w:val="00AB7B4B"/>
    <w:rsid w:val="00AB7EA6"/>
    <w:rsid w:val="00AC48EB"/>
    <w:rsid w:val="00AC6F80"/>
    <w:rsid w:val="00AD06B7"/>
    <w:rsid w:val="00AD5B2A"/>
    <w:rsid w:val="00AE51AB"/>
    <w:rsid w:val="00AF0FA1"/>
    <w:rsid w:val="00AF1F74"/>
    <w:rsid w:val="00AF20AC"/>
    <w:rsid w:val="00AF6051"/>
    <w:rsid w:val="00AF6853"/>
    <w:rsid w:val="00B0284D"/>
    <w:rsid w:val="00B232DD"/>
    <w:rsid w:val="00B34FFC"/>
    <w:rsid w:val="00B37588"/>
    <w:rsid w:val="00B378C2"/>
    <w:rsid w:val="00B37BB9"/>
    <w:rsid w:val="00B430D3"/>
    <w:rsid w:val="00B534DA"/>
    <w:rsid w:val="00B5367C"/>
    <w:rsid w:val="00B650E8"/>
    <w:rsid w:val="00B66B90"/>
    <w:rsid w:val="00B71B3B"/>
    <w:rsid w:val="00B73F69"/>
    <w:rsid w:val="00B85A08"/>
    <w:rsid w:val="00B9203C"/>
    <w:rsid w:val="00BA4CAE"/>
    <w:rsid w:val="00BA5A86"/>
    <w:rsid w:val="00BB6862"/>
    <w:rsid w:val="00BC084A"/>
    <w:rsid w:val="00BD56B4"/>
    <w:rsid w:val="00BD6E5D"/>
    <w:rsid w:val="00BE0BCC"/>
    <w:rsid w:val="00BE45E7"/>
    <w:rsid w:val="00BF1DBB"/>
    <w:rsid w:val="00BF2BA9"/>
    <w:rsid w:val="00BF2D6D"/>
    <w:rsid w:val="00C011A8"/>
    <w:rsid w:val="00C02D3F"/>
    <w:rsid w:val="00C06C59"/>
    <w:rsid w:val="00C11A50"/>
    <w:rsid w:val="00C1212C"/>
    <w:rsid w:val="00C14FAD"/>
    <w:rsid w:val="00C216C9"/>
    <w:rsid w:val="00C31532"/>
    <w:rsid w:val="00C316A8"/>
    <w:rsid w:val="00C359FC"/>
    <w:rsid w:val="00C402B9"/>
    <w:rsid w:val="00C42192"/>
    <w:rsid w:val="00C42A95"/>
    <w:rsid w:val="00C50649"/>
    <w:rsid w:val="00C50A91"/>
    <w:rsid w:val="00C56280"/>
    <w:rsid w:val="00C625CE"/>
    <w:rsid w:val="00C71533"/>
    <w:rsid w:val="00C721B0"/>
    <w:rsid w:val="00C807CE"/>
    <w:rsid w:val="00C82BD7"/>
    <w:rsid w:val="00C85DDE"/>
    <w:rsid w:val="00C8732F"/>
    <w:rsid w:val="00C91C49"/>
    <w:rsid w:val="00C96B44"/>
    <w:rsid w:val="00CA0DB8"/>
    <w:rsid w:val="00CA2A58"/>
    <w:rsid w:val="00CA5B6A"/>
    <w:rsid w:val="00CB08DF"/>
    <w:rsid w:val="00CC5200"/>
    <w:rsid w:val="00CC604B"/>
    <w:rsid w:val="00CC79AD"/>
    <w:rsid w:val="00CD10ED"/>
    <w:rsid w:val="00CD2862"/>
    <w:rsid w:val="00CD4394"/>
    <w:rsid w:val="00CD48E2"/>
    <w:rsid w:val="00D007A6"/>
    <w:rsid w:val="00D020EB"/>
    <w:rsid w:val="00D1167C"/>
    <w:rsid w:val="00D11DC7"/>
    <w:rsid w:val="00D161F0"/>
    <w:rsid w:val="00D2618D"/>
    <w:rsid w:val="00D26E4C"/>
    <w:rsid w:val="00D31F85"/>
    <w:rsid w:val="00D441E3"/>
    <w:rsid w:val="00D44671"/>
    <w:rsid w:val="00D54322"/>
    <w:rsid w:val="00D546B9"/>
    <w:rsid w:val="00D548A2"/>
    <w:rsid w:val="00D55DC3"/>
    <w:rsid w:val="00D577D9"/>
    <w:rsid w:val="00D616AF"/>
    <w:rsid w:val="00D627EA"/>
    <w:rsid w:val="00D62A1E"/>
    <w:rsid w:val="00D65B81"/>
    <w:rsid w:val="00D65C8F"/>
    <w:rsid w:val="00D6759A"/>
    <w:rsid w:val="00D76200"/>
    <w:rsid w:val="00D82785"/>
    <w:rsid w:val="00D85C5C"/>
    <w:rsid w:val="00D8613F"/>
    <w:rsid w:val="00D92776"/>
    <w:rsid w:val="00DB017E"/>
    <w:rsid w:val="00DC01D1"/>
    <w:rsid w:val="00DD1231"/>
    <w:rsid w:val="00DD350B"/>
    <w:rsid w:val="00DE4A9C"/>
    <w:rsid w:val="00E01980"/>
    <w:rsid w:val="00E01E99"/>
    <w:rsid w:val="00E057DB"/>
    <w:rsid w:val="00E079F1"/>
    <w:rsid w:val="00E1645B"/>
    <w:rsid w:val="00E172B6"/>
    <w:rsid w:val="00E25B02"/>
    <w:rsid w:val="00E2680F"/>
    <w:rsid w:val="00E31C29"/>
    <w:rsid w:val="00E33639"/>
    <w:rsid w:val="00E40F86"/>
    <w:rsid w:val="00E418B2"/>
    <w:rsid w:val="00E4312E"/>
    <w:rsid w:val="00E44C5B"/>
    <w:rsid w:val="00E62663"/>
    <w:rsid w:val="00E63BA9"/>
    <w:rsid w:val="00E67B65"/>
    <w:rsid w:val="00E72694"/>
    <w:rsid w:val="00E749A0"/>
    <w:rsid w:val="00E84740"/>
    <w:rsid w:val="00E903A6"/>
    <w:rsid w:val="00EA0951"/>
    <w:rsid w:val="00EA26A9"/>
    <w:rsid w:val="00EA5BE0"/>
    <w:rsid w:val="00EA640F"/>
    <w:rsid w:val="00EB100F"/>
    <w:rsid w:val="00EC3EE5"/>
    <w:rsid w:val="00EC4D80"/>
    <w:rsid w:val="00EC5020"/>
    <w:rsid w:val="00EC5822"/>
    <w:rsid w:val="00EC5E91"/>
    <w:rsid w:val="00EC66A3"/>
    <w:rsid w:val="00ED2236"/>
    <w:rsid w:val="00ED25C5"/>
    <w:rsid w:val="00ED474F"/>
    <w:rsid w:val="00EF2C91"/>
    <w:rsid w:val="00EF528A"/>
    <w:rsid w:val="00F0374A"/>
    <w:rsid w:val="00F0571C"/>
    <w:rsid w:val="00F161D9"/>
    <w:rsid w:val="00F20C8D"/>
    <w:rsid w:val="00F27166"/>
    <w:rsid w:val="00F32084"/>
    <w:rsid w:val="00F330B0"/>
    <w:rsid w:val="00F358F7"/>
    <w:rsid w:val="00F46F53"/>
    <w:rsid w:val="00F511A0"/>
    <w:rsid w:val="00F5235C"/>
    <w:rsid w:val="00F566C0"/>
    <w:rsid w:val="00F616F2"/>
    <w:rsid w:val="00F6170D"/>
    <w:rsid w:val="00F61EFD"/>
    <w:rsid w:val="00F66A32"/>
    <w:rsid w:val="00F71C12"/>
    <w:rsid w:val="00F75427"/>
    <w:rsid w:val="00F80378"/>
    <w:rsid w:val="00F9734E"/>
    <w:rsid w:val="00FA1B2B"/>
    <w:rsid w:val="00FA5D2F"/>
    <w:rsid w:val="00FA6B7B"/>
    <w:rsid w:val="00FB28E2"/>
    <w:rsid w:val="00FC3616"/>
    <w:rsid w:val="00FD0F57"/>
    <w:rsid w:val="00FD236D"/>
    <w:rsid w:val="00FD2724"/>
    <w:rsid w:val="00FD32DC"/>
    <w:rsid w:val="00FD36B0"/>
    <w:rsid w:val="00FD6B13"/>
    <w:rsid w:val="00FE4E37"/>
    <w:rsid w:val="00FE51F0"/>
    <w:rsid w:val="00FF1EAA"/>
    <w:rsid w:val="00FF1F9C"/>
    <w:rsid w:val="00FF2B3A"/>
    <w:rsid w:val="00FF6133"/>
    <w:rsid w:val="00FF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7D25"/>
  <w15:docId w15:val="{A1C8B5DF-6463-41CF-ABEA-397FE36E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uiPriority w:val="9"/>
    <w:rPr>
      <w:rFonts w:ascii="Arial" w:eastAsia="Times New Roman" w:hAnsi="Arial" w:cs="Arial"/>
      <w:b/>
      <w:bCs/>
      <w:sz w:val="32"/>
      <w:szCs w:val="32"/>
      <w:lang w:eastAsia="ru-RU"/>
    </w:rPr>
  </w:style>
  <w:style w:type="character" w:customStyle="1" w:styleId="20">
    <w:name w:val="Заголовок 2 Знак"/>
    <w:basedOn w:val="a0"/>
    <w:link w:val="2"/>
    <w:rPr>
      <w:rFonts w:ascii="Arial" w:eastAsia="Times New Roman" w:hAnsi="Arial" w:cs="Arial"/>
      <w:b/>
      <w:bCs/>
      <w:i/>
      <w:iCs/>
      <w:sz w:val="28"/>
      <w:szCs w:val="28"/>
      <w:lang w:eastAsia="ru-RU"/>
    </w:rPr>
  </w:style>
  <w:style w:type="character" w:customStyle="1" w:styleId="30">
    <w:name w:val="Заголовок 3 Знак"/>
    <w:basedOn w:val="a0"/>
    <w:link w:val="3"/>
    <w:rPr>
      <w:rFonts w:ascii="Arial" w:eastAsia="Times New Roman" w:hAnsi="Arial" w:cs="Arial"/>
      <w:b/>
      <w:bCs/>
      <w:sz w:val="26"/>
      <w:szCs w:val="26"/>
      <w:lang w:eastAsia="ru-RU"/>
    </w:rPr>
  </w:style>
  <w:style w:type="character" w:customStyle="1" w:styleId="40">
    <w:name w:val="Заголовок 4 Знак"/>
    <w:basedOn w:val="a0"/>
    <w:link w:val="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character" w:customStyle="1" w:styleId="70">
    <w:name w:val="Заголовок 7 Знак"/>
    <w:basedOn w:val="a0"/>
    <w:link w:val="7"/>
    <w:uiPriority w:val="9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Pr>
      <w:rFonts w:ascii="Arial" w:eastAsia="Times New Roman" w:hAnsi="Arial" w:cs="Arial"/>
      <w:lang w:eastAsia="ru-RU"/>
    </w:rPr>
  </w:style>
  <w:style w:type="paragraph" w:styleId="ad">
    <w:name w:val="Title"/>
    <w:basedOn w:val="a"/>
    <w:link w:val="ae"/>
    <w:uiPriority w:val="10"/>
    <w:qFormat/>
    <w:pPr>
      <w:jc w:val="center"/>
    </w:pPr>
    <w:rPr>
      <w:b/>
      <w:bCs/>
      <w:sz w:val="28"/>
      <w:szCs w:val="28"/>
    </w:rPr>
  </w:style>
  <w:style w:type="character" w:customStyle="1" w:styleId="ae">
    <w:name w:val="Заголовок Знак"/>
    <w:basedOn w:val="a0"/>
    <w:link w:val="ad"/>
    <w:uiPriority w:val="10"/>
    <w:rPr>
      <w:rFonts w:ascii="Times New Roman" w:eastAsia="Times New Roman" w:hAnsi="Times New Roman" w:cs="Times New Roman"/>
      <w:b/>
      <w:bCs/>
      <w:sz w:val="28"/>
      <w:szCs w:val="28"/>
      <w:lang w:eastAsia="ru-RU"/>
    </w:rPr>
  </w:style>
  <w:style w:type="paragraph" w:customStyle="1" w:styleId="53">
    <w:name w:val="заголовок 5"/>
    <w:basedOn w:val="a"/>
    <w:next w:val="a"/>
    <w:pPr>
      <w:keepNext/>
      <w:jc w:val="center"/>
    </w:pPr>
  </w:style>
  <w:style w:type="paragraph" w:styleId="af">
    <w:name w:val="Body Text"/>
    <w:basedOn w:val="a"/>
    <w:link w:val="af0"/>
    <w:uiPriority w:val="1"/>
    <w:qFormat/>
    <w:pPr>
      <w:jc w:val="both"/>
    </w:pPr>
  </w:style>
  <w:style w:type="character" w:customStyle="1" w:styleId="af0">
    <w:name w:val="Основной текст Знак"/>
    <w:basedOn w:val="a0"/>
    <w:link w:val="af"/>
    <w:uiPriority w:val="1"/>
    <w:rPr>
      <w:rFonts w:ascii="Times New Roman" w:eastAsia="Times New Roman" w:hAnsi="Times New Roman" w:cs="Times New Roman"/>
      <w:sz w:val="24"/>
      <w:szCs w:val="24"/>
      <w:lang w:eastAsia="ru-RU"/>
    </w:rPr>
  </w:style>
  <w:style w:type="paragraph" w:customStyle="1" w:styleId="13">
    <w:name w:val="заголовок 1"/>
    <w:basedOn w:val="a"/>
    <w:next w:val="a"/>
    <w:pPr>
      <w:keepNext/>
      <w:jc w:val="both"/>
    </w:pPr>
  </w:style>
  <w:style w:type="paragraph" w:styleId="33">
    <w:name w:val="Body Text Indent 3"/>
    <w:basedOn w:val="a"/>
    <w:link w:val="34"/>
    <w:pPr>
      <w:ind w:firstLine="567"/>
      <w:jc w:val="both"/>
    </w:pPr>
  </w:style>
  <w:style w:type="character" w:customStyle="1" w:styleId="34">
    <w:name w:val="Основной текст с отступом 3 Знак"/>
    <w:basedOn w:val="a0"/>
    <w:link w:val="33"/>
    <w:rPr>
      <w:rFonts w:ascii="Times New Roman" w:eastAsia="Times New Roman" w:hAnsi="Times New Roman" w:cs="Times New Roman"/>
      <w:sz w:val="24"/>
      <w:szCs w:val="24"/>
      <w:lang w:eastAsia="ru-RU"/>
    </w:rPr>
  </w:style>
  <w:style w:type="paragraph" w:styleId="af1">
    <w:name w:val="Body Text Indent"/>
    <w:basedOn w:val="a"/>
    <w:link w:val="af2"/>
  </w:style>
  <w:style w:type="character" w:customStyle="1" w:styleId="af2">
    <w:name w:val="Основной текст с отступом Знак"/>
    <w:basedOn w:val="a0"/>
    <w:link w:val="af1"/>
    <w:rPr>
      <w:rFonts w:ascii="Times New Roman" w:eastAsia="Times New Roman" w:hAnsi="Times New Roman" w:cs="Times New Roman"/>
      <w:sz w:val="24"/>
      <w:szCs w:val="24"/>
      <w:lang w:eastAsia="ru-RU"/>
    </w:rPr>
  </w:style>
  <w:style w:type="paragraph" w:styleId="25">
    <w:name w:val="Body Text 2"/>
    <w:basedOn w:val="a"/>
    <w:link w:val="26"/>
    <w:pPr>
      <w:spacing w:line="360" w:lineRule="auto"/>
      <w:ind w:right="-625"/>
    </w:pPr>
    <w:rPr>
      <w:sz w:val="28"/>
      <w:szCs w:val="20"/>
    </w:rPr>
  </w:style>
  <w:style w:type="character" w:customStyle="1" w:styleId="26">
    <w:name w:val="Основной текст 2 Знак"/>
    <w:basedOn w:val="a0"/>
    <w:link w:val="25"/>
    <w:rPr>
      <w:rFonts w:ascii="Times New Roman" w:eastAsia="Times New Roman" w:hAnsi="Times New Roman" w:cs="Times New Roman"/>
      <w:sz w:val="28"/>
      <w:szCs w:val="20"/>
      <w:lang w:eastAsia="ru-RU"/>
    </w:rPr>
  </w:style>
  <w:style w:type="paragraph" w:customStyle="1" w:styleId="27">
    <w:name w:val="заголовок 2"/>
    <w:basedOn w:val="a"/>
    <w:next w:val="a"/>
    <w:pPr>
      <w:keepNext/>
    </w:pPr>
  </w:style>
  <w:style w:type="paragraph" w:customStyle="1" w:styleId="35">
    <w:name w:val="заголовок 3"/>
    <w:basedOn w:val="a"/>
    <w:next w:val="a"/>
    <w:pPr>
      <w:keepNext/>
    </w:pPr>
    <w:rPr>
      <w:b/>
      <w:bCs/>
      <w:sz w:val="28"/>
      <w:szCs w:val="28"/>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basedOn w:val="a0"/>
    <w:link w:val="af3"/>
    <w:uiPriority w:val="99"/>
    <w:rPr>
      <w:rFonts w:ascii="Times New Roman" w:eastAsia="Times New Roman" w:hAnsi="Times New Roman" w:cs="Times New Roman"/>
      <w:sz w:val="24"/>
      <w:szCs w:val="24"/>
      <w:lang w:eastAsia="ru-RU"/>
    </w:rPr>
  </w:style>
  <w:style w:type="character" w:styleId="af5">
    <w:name w:val="page number"/>
    <w:basedOn w:val="a0"/>
  </w:style>
  <w:style w:type="paragraph" w:styleId="28">
    <w:name w:val="Body Text Indent 2"/>
    <w:basedOn w:val="a"/>
    <w:link w:val="29"/>
    <w:pPr>
      <w:ind w:left="708"/>
      <w:jc w:val="both"/>
    </w:pPr>
    <w:rPr>
      <w:b/>
      <w:bCs/>
    </w:rPr>
  </w:style>
  <w:style w:type="character" w:customStyle="1" w:styleId="29">
    <w:name w:val="Основной текст с отступом 2 Знак"/>
    <w:basedOn w:val="a0"/>
    <w:link w:val="28"/>
    <w:rPr>
      <w:rFonts w:ascii="Times New Roman" w:eastAsia="Times New Roman" w:hAnsi="Times New Roman" w:cs="Times New Roman"/>
      <w:b/>
      <w:bCs/>
      <w:sz w:val="24"/>
      <w:szCs w:val="24"/>
      <w:lang w:eastAsia="ru-RU"/>
    </w:rPr>
  </w:style>
  <w:style w:type="paragraph" w:customStyle="1" w:styleId="ConsNormal">
    <w:name w:val="ConsNormal"/>
    <w:pPr>
      <w:spacing w:after="0" w:line="240" w:lineRule="auto"/>
      <w:ind w:firstLine="720"/>
    </w:pPr>
    <w:rPr>
      <w:rFonts w:ascii="Consultant" w:eastAsia="Times New Roman" w:hAnsi="Consultant" w:cs="Times New Roman"/>
      <w:sz w:val="20"/>
      <w:szCs w:val="20"/>
      <w:lang w:eastAsia="ru-RU"/>
    </w:rPr>
  </w:style>
  <w:style w:type="character" w:customStyle="1" w:styleId="af6">
    <w:name w:val="Текст выноски Знак"/>
    <w:basedOn w:val="a0"/>
    <w:link w:val="af7"/>
    <w:uiPriority w:val="99"/>
    <w:semiHidden/>
    <w:rPr>
      <w:rFonts w:ascii="Tahoma" w:eastAsia="Times New Roman" w:hAnsi="Tahoma" w:cs="Times New Roman"/>
      <w:sz w:val="16"/>
      <w:szCs w:val="16"/>
    </w:rPr>
  </w:style>
  <w:style w:type="paragraph" w:styleId="af7">
    <w:name w:val="Balloon Text"/>
    <w:basedOn w:val="a"/>
    <w:link w:val="af6"/>
    <w:uiPriority w:val="99"/>
    <w:semiHidden/>
    <w:rPr>
      <w:rFonts w:ascii="Tahoma" w:hAnsi="Tahoma"/>
      <w:sz w:val="16"/>
      <w:szCs w:val="16"/>
      <w:lang w:eastAsia="en-US"/>
    </w:rPr>
  </w:style>
  <w:style w:type="character" w:customStyle="1" w:styleId="14">
    <w:name w:val="Текст выноски Знак1"/>
    <w:basedOn w:val="a0"/>
    <w:uiPriority w:val="99"/>
    <w:semiHidden/>
    <w:rPr>
      <w:rFonts w:ascii="Segoe UI" w:eastAsia="Times New Roman" w:hAnsi="Segoe UI" w:cs="Segoe UI"/>
      <w:sz w:val="18"/>
      <w:szCs w:val="18"/>
      <w:lang w:eastAsia="ru-RU"/>
    </w:rPr>
  </w:style>
  <w:style w:type="paragraph" w:customStyle="1" w:styleId="af8">
    <w:name w:val="заголовок Абзаца"/>
    <w:basedOn w:val="a"/>
    <w:pPr>
      <w:spacing w:before="360" w:after="120"/>
      <w:jc w:val="center"/>
    </w:pPr>
    <w:rPr>
      <w:rFonts w:ascii="Arial" w:hAnsi="Arial" w:cs="Arial"/>
      <w:b/>
      <w:bCs/>
    </w:rPr>
  </w:style>
  <w:style w:type="paragraph" w:styleId="af9">
    <w:name w:val="header"/>
    <w:basedOn w:val="a"/>
    <w:link w:val="afa"/>
    <w:pPr>
      <w:tabs>
        <w:tab w:val="center" w:pos="4677"/>
        <w:tab w:val="right" w:pos="9355"/>
      </w:tabs>
    </w:pPr>
  </w:style>
  <w:style w:type="character" w:customStyle="1" w:styleId="afa">
    <w:name w:val="Верхний колонтитул Знак"/>
    <w:basedOn w:val="a0"/>
    <w:link w:val="af9"/>
    <w:rPr>
      <w:rFonts w:ascii="Times New Roman" w:eastAsia="Times New Roman" w:hAnsi="Times New Roman" w:cs="Times New Roman"/>
      <w:sz w:val="24"/>
      <w:szCs w:val="24"/>
      <w:lang w:eastAsia="ru-RU"/>
    </w:rPr>
  </w:style>
  <w:style w:type="paragraph" w:styleId="afb">
    <w:name w:val="footnote text"/>
    <w:basedOn w:val="a"/>
    <w:link w:val="afc"/>
    <w:semiHidden/>
    <w:rPr>
      <w:sz w:val="20"/>
      <w:szCs w:val="20"/>
    </w:rPr>
  </w:style>
  <w:style w:type="character" w:customStyle="1" w:styleId="afc">
    <w:name w:val="Текст сноски Знак"/>
    <w:basedOn w:val="a0"/>
    <w:link w:val="afb"/>
    <w:semiHidden/>
    <w:rPr>
      <w:rFonts w:ascii="Times New Roman" w:eastAsia="Times New Roman" w:hAnsi="Times New Roman" w:cs="Times New Roman"/>
      <w:sz w:val="20"/>
      <w:szCs w:val="20"/>
      <w:lang w:eastAsia="ru-RU"/>
    </w:rPr>
  </w:style>
  <w:style w:type="character" w:styleId="afd">
    <w:name w:val="footnote reference"/>
    <w:semiHidden/>
    <w:rPr>
      <w:vertAlign w:val="superscript"/>
    </w:rPr>
  </w:style>
  <w:style w:type="paragraph" w:customStyle="1" w:styleId="annotation">
    <w:name w:val="annotation"/>
    <w:basedOn w:val="a"/>
    <w:pPr>
      <w:spacing w:before="100" w:beforeAutospacing="1" w:after="100" w:afterAutospacing="1"/>
      <w:jc w:val="both"/>
    </w:pPr>
    <w:rPr>
      <w:rFonts w:ascii="Verdana" w:hAnsi="Verdana"/>
      <w:color w:val="000000"/>
      <w:sz w:val="17"/>
      <w:szCs w:val="17"/>
    </w:rPr>
  </w:style>
  <w:style w:type="character" w:customStyle="1" w:styleId="grame">
    <w:name w:val="grame"/>
    <w:basedOn w:val="a0"/>
  </w:style>
  <w:style w:type="character" w:styleId="afe">
    <w:name w:val="Hyperlink"/>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character" w:styleId="aff">
    <w:name w:val="annotation reference"/>
    <w:uiPriority w:val="99"/>
    <w:rPr>
      <w:sz w:val="16"/>
      <w:szCs w:val="16"/>
    </w:rPr>
  </w:style>
  <w:style w:type="paragraph" w:styleId="aff0">
    <w:name w:val="annotation text"/>
    <w:basedOn w:val="a"/>
    <w:link w:val="aff1"/>
    <w:uiPriority w:val="99"/>
    <w:rPr>
      <w:sz w:val="20"/>
      <w:szCs w:val="20"/>
    </w:rPr>
  </w:style>
  <w:style w:type="character" w:customStyle="1" w:styleId="aff1">
    <w:name w:val="Текст примечания Знак"/>
    <w:basedOn w:val="a0"/>
    <w:link w:val="aff0"/>
    <w:uiPriority w:val="9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rPr>
      <w:b/>
      <w:bCs/>
    </w:rPr>
  </w:style>
  <w:style w:type="character" w:customStyle="1" w:styleId="aff3">
    <w:name w:val="Тема примечания Знак"/>
    <w:basedOn w:val="aff1"/>
    <w:link w:val="aff2"/>
    <w:uiPriority w:val="99"/>
    <w:rPr>
      <w:rFonts w:ascii="Times New Roman" w:eastAsia="Times New Roman" w:hAnsi="Times New Roman" w:cs="Times New Roman"/>
      <w:b/>
      <w:bCs/>
      <w:sz w:val="20"/>
      <w:szCs w:val="20"/>
      <w:lang w:eastAsia="ru-RU"/>
    </w:rPr>
  </w:style>
  <w:style w:type="paragraph" w:customStyle="1" w:styleId="ConsPlusNormal">
    <w:name w:val="ConsPlusNormal"/>
    <w:next w:val="a"/>
    <w:pPr>
      <w:widowControl w:val="0"/>
      <w:spacing w:after="0" w:line="240" w:lineRule="auto"/>
      <w:ind w:firstLine="720"/>
    </w:pPr>
    <w:rPr>
      <w:rFonts w:ascii="Arial" w:eastAsia="Arial" w:hAnsi="Arial" w:cs="Arial"/>
      <w:color w:val="000000"/>
      <w:sz w:val="20"/>
      <w:szCs w:val="20"/>
      <w:lang w:bidi="en-US"/>
    </w:rPr>
  </w:style>
  <w:style w:type="paragraph" w:styleId="aff4">
    <w:name w:val="List Number"/>
    <w:basedOn w:val="a"/>
    <w:pPr>
      <w:jc w:val="both"/>
    </w:pPr>
    <w:rPr>
      <w:rFonts w:ascii="Courier New" w:hAnsi="Courier New"/>
      <w:sz w:val="20"/>
      <w:szCs w:val="20"/>
    </w:rPr>
  </w:style>
  <w:style w:type="paragraph" w:styleId="aff5">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styleId="aff6">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ff7"/>
    <w:uiPriority w:val="34"/>
    <w:qFormat/>
    <w:pPr>
      <w:ind w:left="720"/>
      <w:contextualSpacing/>
    </w:pPr>
  </w:style>
  <w:style w:type="table" w:styleId="af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No Spacing"/>
    <w:qFormat/>
    <w:pPr>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ff8"/>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ff6"/>
    <w:uiPriority w:val="34"/>
    <w:qFormat/>
    <w:rPr>
      <w:rFonts w:ascii="Times New Roman" w:eastAsia="Times New Roman" w:hAnsi="Times New Roman" w:cs="Times New Roman"/>
      <w:sz w:val="24"/>
      <w:szCs w:val="24"/>
      <w:lang w:eastAsia="ru-RU"/>
    </w:rPr>
  </w:style>
  <w:style w:type="table" w:customStyle="1" w:styleId="2a">
    <w:name w:val="Сетка таблицы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b">
    <w:name w:val="Сетка таблицы2"/>
    <w:basedOn w:val="a1"/>
    <w:next w:val="aff8"/>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uiPriority w:val="99"/>
    <w:pPr>
      <w:widowControl w:val="0"/>
      <w:spacing w:after="0" w:line="240" w:lineRule="auto"/>
    </w:pPr>
    <w:rPr>
      <w:rFonts w:ascii="Arial" w:eastAsiaTheme="minorEastAsia" w:hAnsi="Arial" w:cs="Arial"/>
      <w:sz w:val="20"/>
      <w:szCs w:val="20"/>
      <w:lang w:eastAsia="ru-RU"/>
    </w:rPr>
  </w:style>
  <w:style w:type="character" w:styleId="affa">
    <w:name w:val="Strong"/>
    <w:basedOn w:val="a0"/>
    <w:uiPriority w:val="22"/>
    <w:qFormat/>
    <w:rPr>
      <w:b/>
      <w:bCs/>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sz w:val="22"/>
      <w:szCs w:val="22"/>
      <w:lang w:eastAsia="en-US"/>
    </w:rPr>
  </w:style>
  <w:style w:type="paragraph" w:customStyle="1" w:styleId="affb">
    <w:name w:val="Параграф"/>
    <w:basedOn w:val="a"/>
    <w:link w:val="paragraph"/>
    <w:qFormat/>
    <w:pPr>
      <w:tabs>
        <w:tab w:val="left" w:pos="284"/>
      </w:tabs>
      <w:spacing w:before="120"/>
    </w:pPr>
    <w:rPr>
      <w:rFonts w:ascii="Verdana" w:hAnsi="Verdana" w:cs="Verdana"/>
      <w:color w:val="404040"/>
      <w:sz w:val="18"/>
      <w:szCs w:val="18"/>
    </w:rPr>
  </w:style>
  <w:style w:type="character" w:customStyle="1" w:styleId="paragraph">
    <w:name w:val="paragraph Знак"/>
    <w:basedOn w:val="a0"/>
    <w:link w:val="affb"/>
    <w:rPr>
      <w:rFonts w:ascii="Verdana" w:eastAsia="Times New Roman" w:hAnsi="Verdana" w:cs="Verdana"/>
      <w:color w:val="404040"/>
      <w:sz w:val="18"/>
      <w:szCs w:val="18"/>
      <w:lang w:eastAsia="ru-RU"/>
    </w:rPr>
  </w:style>
  <w:style w:type="character" w:customStyle="1" w:styleId="affc">
    <w:name w:val="Основной текст_"/>
    <w:basedOn w:val="a0"/>
    <w:link w:val="16"/>
    <w:rsid w:val="001521E6"/>
    <w:rPr>
      <w:rFonts w:ascii="Times New Roman" w:eastAsia="Times New Roman" w:hAnsi="Times New Roman" w:cs="Times New Roman"/>
      <w:shd w:val="clear" w:color="auto" w:fill="FFFFFF"/>
    </w:rPr>
  </w:style>
  <w:style w:type="paragraph" w:customStyle="1" w:styleId="16">
    <w:name w:val="Основной текст1"/>
    <w:basedOn w:val="a"/>
    <w:link w:val="affc"/>
    <w:rsid w:val="001521E6"/>
    <w:pPr>
      <w:widowControl w:val="0"/>
      <w:shd w:val="clear" w:color="auto" w:fill="FFFFFF"/>
      <w:spacing w:line="283" w:lineRule="auto"/>
      <w:ind w:firstLine="400"/>
    </w:pPr>
    <w:rPr>
      <w:sz w:val="22"/>
      <w:szCs w:val="22"/>
      <w:lang w:eastAsia="en-US"/>
    </w:rPr>
  </w:style>
  <w:style w:type="table" w:customStyle="1" w:styleId="TableGrid">
    <w:name w:val="TableGrid"/>
    <w:rsid w:val="001521E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23">
    <w:name w:val="Font Style23"/>
    <w:uiPriority w:val="99"/>
    <w:rsid w:val="00ED474F"/>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9612">
      <w:bodyDiv w:val="1"/>
      <w:marLeft w:val="0"/>
      <w:marRight w:val="0"/>
      <w:marTop w:val="0"/>
      <w:marBottom w:val="0"/>
      <w:divBdr>
        <w:top w:val="none" w:sz="0" w:space="0" w:color="auto"/>
        <w:left w:val="none" w:sz="0" w:space="0" w:color="auto"/>
        <w:bottom w:val="none" w:sz="0" w:space="0" w:color="auto"/>
        <w:right w:val="none" w:sz="0" w:space="0" w:color="auto"/>
      </w:divBdr>
    </w:div>
    <w:div w:id="424956725">
      <w:bodyDiv w:val="1"/>
      <w:marLeft w:val="0"/>
      <w:marRight w:val="0"/>
      <w:marTop w:val="0"/>
      <w:marBottom w:val="0"/>
      <w:divBdr>
        <w:top w:val="none" w:sz="0" w:space="0" w:color="auto"/>
        <w:left w:val="none" w:sz="0" w:space="0" w:color="auto"/>
        <w:bottom w:val="none" w:sz="0" w:space="0" w:color="auto"/>
        <w:right w:val="none" w:sz="0" w:space="0" w:color="auto"/>
      </w:divBdr>
    </w:div>
    <w:div w:id="526020836">
      <w:bodyDiv w:val="1"/>
      <w:marLeft w:val="0"/>
      <w:marRight w:val="0"/>
      <w:marTop w:val="0"/>
      <w:marBottom w:val="0"/>
      <w:divBdr>
        <w:top w:val="none" w:sz="0" w:space="0" w:color="auto"/>
        <w:left w:val="none" w:sz="0" w:space="0" w:color="auto"/>
        <w:bottom w:val="none" w:sz="0" w:space="0" w:color="auto"/>
        <w:right w:val="none" w:sz="0" w:space="0" w:color="auto"/>
      </w:divBdr>
    </w:div>
    <w:div w:id="736976737">
      <w:bodyDiv w:val="1"/>
      <w:marLeft w:val="0"/>
      <w:marRight w:val="0"/>
      <w:marTop w:val="0"/>
      <w:marBottom w:val="0"/>
      <w:divBdr>
        <w:top w:val="none" w:sz="0" w:space="0" w:color="auto"/>
        <w:left w:val="none" w:sz="0" w:space="0" w:color="auto"/>
        <w:bottom w:val="none" w:sz="0" w:space="0" w:color="auto"/>
        <w:right w:val="none" w:sz="0" w:space="0" w:color="auto"/>
      </w:divBdr>
    </w:div>
    <w:div w:id="779684335">
      <w:bodyDiv w:val="1"/>
      <w:marLeft w:val="0"/>
      <w:marRight w:val="0"/>
      <w:marTop w:val="0"/>
      <w:marBottom w:val="0"/>
      <w:divBdr>
        <w:top w:val="none" w:sz="0" w:space="0" w:color="auto"/>
        <w:left w:val="none" w:sz="0" w:space="0" w:color="auto"/>
        <w:bottom w:val="none" w:sz="0" w:space="0" w:color="auto"/>
        <w:right w:val="none" w:sz="0" w:space="0" w:color="auto"/>
      </w:divBdr>
    </w:div>
    <w:div w:id="1001350021">
      <w:bodyDiv w:val="1"/>
      <w:marLeft w:val="0"/>
      <w:marRight w:val="0"/>
      <w:marTop w:val="0"/>
      <w:marBottom w:val="0"/>
      <w:divBdr>
        <w:top w:val="none" w:sz="0" w:space="0" w:color="auto"/>
        <w:left w:val="none" w:sz="0" w:space="0" w:color="auto"/>
        <w:bottom w:val="none" w:sz="0" w:space="0" w:color="auto"/>
        <w:right w:val="none" w:sz="0" w:space="0" w:color="auto"/>
      </w:divBdr>
    </w:div>
    <w:div w:id="1380205341">
      <w:bodyDiv w:val="1"/>
      <w:marLeft w:val="0"/>
      <w:marRight w:val="0"/>
      <w:marTop w:val="0"/>
      <w:marBottom w:val="0"/>
      <w:divBdr>
        <w:top w:val="none" w:sz="0" w:space="0" w:color="auto"/>
        <w:left w:val="none" w:sz="0" w:space="0" w:color="auto"/>
        <w:bottom w:val="none" w:sz="0" w:space="0" w:color="auto"/>
        <w:right w:val="none" w:sz="0" w:space="0" w:color="auto"/>
      </w:divBdr>
    </w:div>
    <w:div w:id="16094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consultantplus://offline/ref=E03C77EAAC76B19F817E0D7343AE150C433E2C4547C52DB5C5CE9437526C79E5823E0F3E3680ED3A9B8DB428yCC1N%20" TargetMode="External"/><Relationship Id="rId3" Type="http://schemas.openxmlformats.org/officeDocument/2006/relationships/numbering" Target="numbering.xml"/><Relationship Id="rId21" Type="http://schemas.openxmlformats.org/officeDocument/2006/relationships/footer" Target="footer5.xml"/><Relationship Id="rId34" Type="http://schemas.onlyoffice.com/peopleDocument" Target="people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33" Type="http://schemas.onlyoffice.com/commentsDocument" Target="comments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2" Type="http://schemas.onlyoffice.com/commentsExtendedDocument" Target="commentsExtended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consultant.ru/document/cons_doc_LAW_425595/f6fb5e26212db7c34ed9e1fc1e33a10f57b19470/" TargetMode="External"/><Relationship Id="rId19" Type="http://schemas.openxmlformats.org/officeDocument/2006/relationships/hyperlink" Target="consultantplus://offline/ref=FA17139E9820280A9762BA3F6F59E92203AF8A725BC0D820E02E0F82FE79D8D46636D198C6A9F63BD7CE9B248E0FE6DE7392EDBAD085385De3cCL" TargetMode="External"/><Relationship Id="rId31" Type="http://schemas.onlyoffice.com/commentsExtensibleDocument" Target="commentsExtensibleDocument.xml"/><Relationship Id="rId4" Type="http://schemas.openxmlformats.org/officeDocument/2006/relationships/styles" Target="styles.xml"/><Relationship Id="rId9" Type="http://schemas.openxmlformats.org/officeDocument/2006/relationships/hyperlink" Target="https://www.consultant.ru/document/cons_doc_LAW_406133/" TargetMode="External"/><Relationship Id="rId14" Type="http://schemas.openxmlformats.org/officeDocument/2006/relationships/hyperlink" Target="consultantplus://offline/ref=ED434B2DF9640C93611488A1479CCA57F69884C90453703A8A5EB5F43690E8FA88899CD061BCA0A4J" TargetMode="External"/><Relationship Id="rId22" Type="http://schemas.openxmlformats.org/officeDocument/2006/relationships/fontTable" Target="fontTable.xml"/><Relationship Id="rId35" Type="http://schemas.onlyoffice.com/commentsIdsDocument" Target="commentsIds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E0F5454E-5979-479D-BCF1-4211644C99BE}">
  <ds:schemaRefs>
    <ds:schemaRef ds:uri="http://schemas.openxmlformats.org/officeDocument/2006/bibliography"/>
  </ds:schemaRefs>
</ds:datastoreItem>
</file>

<file path=customXml/itemProps2.xml><?xml version="1.0" encoding="utf-8"?>
<ds:datastoreItem xmlns:ds="http://schemas.openxmlformats.org/officeDocument/2006/customXml" ds:itemID="{2277DC88-87A6-4945-B26C-A4BE1B5C9516}"/>
</file>

<file path=docProps/app.xml><?xml version="1.0" encoding="utf-8"?>
<Properties xmlns="http://schemas.openxmlformats.org/officeDocument/2006/extended-properties" xmlns:vt="http://schemas.openxmlformats.org/officeDocument/2006/docPropsVTypes">
  <Template>Normal</Template>
  <TotalTime>19</TotalTime>
  <Pages>66</Pages>
  <Words>42585</Words>
  <Characters>242739</Characters>
  <Application>Microsoft Office Word</Application>
  <DocSecurity>0</DocSecurity>
  <Lines>2022</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Винникова Мария</dc:creator>
  <cp:keywords/>
  <dc:description/>
  <cp:lastModifiedBy>Гурова Гульнара</cp:lastModifiedBy>
  <cp:revision>16</cp:revision>
  <cp:lastPrinted>2023-11-21T10:36:00Z</cp:lastPrinted>
  <dcterms:created xsi:type="dcterms:W3CDTF">2024-03-07T08:26:00Z</dcterms:created>
  <dcterms:modified xsi:type="dcterms:W3CDTF">2024-09-03T11:29:00Z</dcterms:modified>
</cp:coreProperties>
</file>